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67" w:rsidRPr="00571854" w:rsidRDefault="00571854" w:rsidP="00571854">
      <w:pPr>
        <w:jc w:val="center"/>
        <w:rPr>
          <w:sz w:val="32"/>
          <w:szCs w:val="32"/>
        </w:rPr>
      </w:pPr>
      <w:bookmarkStart w:id="0" w:name="_GoBack"/>
      <w:r w:rsidRPr="00571854">
        <w:rPr>
          <w:rFonts w:hint="eastAsia"/>
          <w:sz w:val="32"/>
          <w:szCs w:val="32"/>
        </w:rPr>
        <w:t>关于长春</w:t>
      </w:r>
      <w:r w:rsidRPr="00571854">
        <w:rPr>
          <w:rFonts w:hint="eastAsia"/>
          <w:sz w:val="32"/>
          <w:szCs w:val="32"/>
        </w:rPr>
        <w:t>4.1</w:t>
      </w:r>
      <w:r w:rsidRPr="00571854">
        <w:rPr>
          <w:rFonts w:hint="eastAsia"/>
          <w:sz w:val="32"/>
          <w:szCs w:val="32"/>
        </w:rPr>
        <w:t>系统通讯入库问题</w:t>
      </w:r>
    </w:p>
    <w:bookmarkEnd w:id="0"/>
    <w:p w:rsidR="00571854" w:rsidRDefault="00571854"/>
    <w:p w:rsidR="00571854" w:rsidRDefault="00571854">
      <w:r>
        <w:tab/>
      </w:r>
      <w:r>
        <w:t>目前长春已部署</w:t>
      </w:r>
      <w:r>
        <w:rPr>
          <w:rFonts w:hint="eastAsia"/>
        </w:rPr>
        <w:t>4.</w:t>
      </w:r>
      <w:r>
        <w:t>1</w:t>
      </w:r>
      <w:r>
        <w:t>版系统，数据来源由原长春</w:t>
      </w:r>
      <w:r>
        <w:t>3.1</w:t>
      </w:r>
      <w:r>
        <w:t>通讯进行转发，</w:t>
      </w:r>
      <w:r>
        <w:rPr>
          <w:rFonts w:hint="eastAsia"/>
        </w:rPr>
        <w:t>4.</w:t>
      </w:r>
      <w:r>
        <w:t>1</w:t>
      </w:r>
      <w:r>
        <w:t>通讯入库各别企业无法正常入库</w:t>
      </w:r>
      <w:r>
        <w:rPr>
          <w:rFonts w:hint="eastAsia"/>
        </w:rPr>
        <w:t>，列如：</w:t>
      </w:r>
    </w:p>
    <w:p w:rsidR="00571854" w:rsidRDefault="00571854">
      <w:r w:rsidRPr="00571854">
        <w:rPr>
          <w:rFonts w:hint="eastAsia"/>
        </w:rPr>
        <w:t>众品食业：</w:t>
      </w:r>
      <w:r w:rsidRPr="00571854">
        <w:rPr>
          <w:rFonts w:hint="eastAsia"/>
        </w:rPr>
        <w:t xml:space="preserve">22010020181104 </w:t>
      </w:r>
    </w:p>
    <w:p w:rsidR="00571854" w:rsidRDefault="00571854">
      <w:r w:rsidRPr="00571854">
        <w:rPr>
          <w:rFonts w:hint="eastAsia"/>
        </w:rPr>
        <w:t>林华正农牧业开发股份有限公司：</w:t>
      </w:r>
      <w:r w:rsidRPr="00571854">
        <w:rPr>
          <w:rFonts w:hint="eastAsia"/>
        </w:rPr>
        <w:t xml:space="preserve">73510493500038 </w:t>
      </w:r>
    </w:p>
    <w:p w:rsidR="00571854" w:rsidRDefault="00571854">
      <w:r w:rsidRPr="00571854">
        <w:rPr>
          <w:rFonts w:hint="eastAsia"/>
        </w:rPr>
        <w:t>吉林省民航机场集团公司：</w:t>
      </w:r>
      <w:r w:rsidRPr="00571854">
        <w:rPr>
          <w:rFonts w:hint="eastAsia"/>
        </w:rPr>
        <w:t xml:space="preserve">22010020181201 </w:t>
      </w:r>
    </w:p>
    <w:p w:rsidR="00571854" w:rsidRDefault="00571854">
      <w:r w:rsidRPr="00571854">
        <w:rPr>
          <w:rFonts w:hint="eastAsia"/>
        </w:rPr>
        <w:t>长春长江路经济开发区投资发展有限责任公司（兰家污水处理厂）</w:t>
      </w:r>
      <w:r w:rsidRPr="00571854">
        <w:rPr>
          <w:rFonts w:hint="eastAsia"/>
        </w:rPr>
        <w:t xml:space="preserve">22010020180902  </w:t>
      </w:r>
    </w:p>
    <w:p w:rsidR="00571854" w:rsidRDefault="00571854">
      <w:r w:rsidRPr="00571854">
        <w:rPr>
          <w:rFonts w:hint="eastAsia"/>
        </w:rPr>
        <w:t>长春耘垦牧业有限公司</w:t>
      </w:r>
      <w:r w:rsidRPr="00571854">
        <w:rPr>
          <w:rFonts w:hint="eastAsia"/>
        </w:rPr>
        <w:t xml:space="preserve"> 22010020180701</w:t>
      </w:r>
    </w:p>
    <w:p w:rsidR="00571854" w:rsidRDefault="00571854"/>
    <w:p w:rsidR="00571854" w:rsidRDefault="00571854">
      <w:r>
        <w:t>以：</w:t>
      </w:r>
      <w:r w:rsidRPr="00571854">
        <w:rPr>
          <w:rFonts w:hint="eastAsia"/>
        </w:rPr>
        <w:t>长春长江路经济开发区投资发展有限责任公司（兰家污水处理厂）</w:t>
      </w:r>
      <w:r w:rsidRPr="00571854">
        <w:rPr>
          <w:rFonts w:hint="eastAsia"/>
        </w:rPr>
        <w:t>22010020180902</w:t>
      </w:r>
      <w:r>
        <w:rPr>
          <w:rFonts w:hint="eastAsia"/>
        </w:rPr>
        <w:t>为列说明：</w:t>
      </w:r>
    </w:p>
    <w:p w:rsidR="00571854" w:rsidRDefault="00571854">
      <w:r>
        <w:rPr>
          <w:noProof/>
        </w:rPr>
        <w:drawing>
          <wp:inline distT="0" distB="0" distL="0" distR="0" wp14:anchorId="271DDD9F" wp14:editId="40224369">
            <wp:extent cx="5274310" cy="22352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54" w:rsidRDefault="00571854">
      <w:r>
        <w:rPr>
          <w:noProof/>
        </w:rPr>
        <w:drawing>
          <wp:inline distT="0" distB="0" distL="0" distR="0" wp14:anchorId="27FC24BF" wp14:editId="56578CD0">
            <wp:extent cx="5274310" cy="25228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54" w:rsidRDefault="00571854">
      <w:r>
        <w:rPr>
          <w:rFonts w:hint="eastAsia"/>
        </w:rPr>
        <w:t>但在</w:t>
      </w:r>
      <w:r>
        <w:rPr>
          <w:rFonts w:hint="eastAsia"/>
        </w:rPr>
        <w:t>c</w:t>
      </w:r>
      <w:r>
        <w:t>ommunicatedate</w:t>
      </w:r>
      <w:r>
        <w:t>文件夹中检索不到</w:t>
      </w:r>
      <w:r>
        <w:t>tracklog</w:t>
      </w:r>
      <w:r>
        <w:t>日志中所列的字符串相关文件！</w:t>
      </w:r>
    </w:p>
    <w:p w:rsidR="00571854" w:rsidRDefault="00571854"/>
    <w:p w:rsidR="00571854" w:rsidRDefault="00571854">
      <w:pPr>
        <w:rPr>
          <w:rFonts w:hint="eastAsia"/>
        </w:rPr>
      </w:pPr>
      <w:r>
        <w:t>请研发帮忙查证通讯解析入库是否有故障。是什么原因问题导致的，并且如何修正！</w:t>
      </w:r>
    </w:p>
    <w:sectPr w:rsidR="0057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E2" w:rsidRDefault="00A62DE2" w:rsidP="00571854">
      <w:r>
        <w:separator/>
      </w:r>
    </w:p>
  </w:endnote>
  <w:endnote w:type="continuationSeparator" w:id="0">
    <w:p w:rsidR="00A62DE2" w:rsidRDefault="00A62DE2" w:rsidP="005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E2" w:rsidRDefault="00A62DE2" w:rsidP="00571854">
      <w:r>
        <w:separator/>
      </w:r>
    </w:p>
  </w:footnote>
  <w:footnote w:type="continuationSeparator" w:id="0">
    <w:p w:rsidR="00A62DE2" w:rsidRDefault="00A62DE2" w:rsidP="0057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0D"/>
    <w:rsid w:val="000D7D0D"/>
    <w:rsid w:val="00214EA1"/>
    <w:rsid w:val="00571854"/>
    <w:rsid w:val="005D441E"/>
    <w:rsid w:val="00A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6B175-1FAC-46E7-8506-C9D260F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2</cp:revision>
  <dcterms:created xsi:type="dcterms:W3CDTF">2019-05-14T02:50:00Z</dcterms:created>
  <dcterms:modified xsi:type="dcterms:W3CDTF">2019-05-14T03:04:00Z</dcterms:modified>
</cp:coreProperties>
</file>