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36CD3" w14:textId="77777777" w:rsidR="006B04E4" w:rsidRDefault="00000000">
      <w:pPr>
        <w:numPr>
          <w:ilvl w:val="0"/>
          <w:numId w:val="1"/>
        </w:numPr>
      </w:pPr>
      <w:r>
        <w:rPr>
          <w:rFonts w:hint="eastAsia"/>
        </w:rPr>
        <w:t>Linux</w:t>
      </w:r>
      <w:r>
        <w:rPr>
          <w:rFonts w:hint="eastAsia"/>
        </w:rPr>
        <w:t>版本</w:t>
      </w:r>
    </w:p>
    <w:p w14:paraId="5D528390" w14:textId="77777777" w:rsidR="006B04E4" w:rsidRDefault="00000000">
      <w:pPr>
        <w:numPr>
          <w:ilvl w:val="0"/>
          <w:numId w:val="2"/>
        </w:numPr>
      </w:pPr>
      <w:r>
        <w:rPr>
          <w:rFonts w:hint="eastAsia"/>
        </w:rPr>
        <w:t>连接</w:t>
      </w:r>
      <w:proofErr w:type="gramStart"/>
      <w:r>
        <w:rPr>
          <w:rFonts w:hint="eastAsia"/>
        </w:rPr>
        <w:t>到部署</w:t>
      </w:r>
      <w:proofErr w:type="gramEnd"/>
      <w:r>
        <w:rPr>
          <w:rFonts w:hint="eastAsia"/>
        </w:rPr>
        <w:t>文件服务器的机器并进入到对应路径下，执行</w:t>
      </w:r>
      <w:r>
        <w:rPr>
          <w:rFonts w:hint="eastAsia"/>
        </w:rPr>
        <w:t>du -</w:t>
      </w:r>
      <w:proofErr w:type="spellStart"/>
      <w:r>
        <w:rPr>
          <w:rFonts w:hint="eastAsia"/>
        </w:rPr>
        <w:t>sh</w:t>
      </w:r>
      <w:proofErr w:type="spellEnd"/>
      <w:r>
        <w:rPr>
          <w:rFonts w:hint="eastAsia"/>
        </w:rPr>
        <w:t xml:space="preserve"> *</w:t>
      </w:r>
      <w:r>
        <w:rPr>
          <w:rFonts w:hint="eastAsia"/>
        </w:rPr>
        <w:t>查看数据目录大小</w:t>
      </w:r>
    </w:p>
    <w:p w14:paraId="418E0BE5" w14:textId="77777777" w:rsidR="006B04E4" w:rsidRDefault="00000000">
      <w:r>
        <w:rPr>
          <w:rFonts w:ascii="宋体" w:eastAsia="宋体" w:hAnsi="宋体" w:cs="宋体"/>
          <w:noProof/>
          <w:sz w:val="24"/>
        </w:rPr>
        <w:drawing>
          <wp:inline distT="0" distB="0" distL="114300" distR="114300" wp14:anchorId="1B41526B" wp14:editId="34038958">
            <wp:extent cx="5753100" cy="3162300"/>
            <wp:effectExtent l="0" t="0" r="7620" b="762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5753100" cy="3162300"/>
                    </a:xfrm>
                    <a:prstGeom prst="rect">
                      <a:avLst/>
                    </a:prstGeom>
                    <a:noFill/>
                    <a:ln w="9525">
                      <a:noFill/>
                    </a:ln>
                  </pic:spPr>
                </pic:pic>
              </a:graphicData>
            </a:graphic>
          </wp:inline>
        </w:drawing>
      </w:r>
    </w:p>
    <w:p w14:paraId="016B2F34" w14:textId="77777777" w:rsidR="006B04E4" w:rsidRDefault="00000000">
      <w:pPr>
        <w:numPr>
          <w:ilvl w:val="0"/>
          <w:numId w:val="1"/>
        </w:numPr>
      </w:pPr>
      <w:r>
        <w:rPr>
          <w:rFonts w:hint="eastAsia"/>
        </w:rPr>
        <w:t>Windows</w:t>
      </w:r>
      <w:r>
        <w:rPr>
          <w:rFonts w:hint="eastAsia"/>
        </w:rPr>
        <w:t>版本</w:t>
      </w:r>
    </w:p>
    <w:p w14:paraId="07FE9DA9" w14:textId="77777777" w:rsidR="006B04E4" w:rsidRDefault="00000000">
      <w:pPr>
        <w:numPr>
          <w:ilvl w:val="0"/>
          <w:numId w:val="3"/>
        </w:numPr>
      </w:pPr>
      <w:r>
        <w:rPr>
          <w:rFonts w:hint="eastAsia"/>
        </w:rPr>
        <w:t>连接</w:t>
      </w:r>
      <w:proofErr w:type="gramStart"/>
      <w:r>
        <w:rPr>
          <w:rFonts w:hint="eastAsia"/>
        </w:rPr>
        <w:t>到部署</w:t>
      </w:r>
      <w:proofErr w:type="gramEnd"/>
      <w:r>
        <w:rPr>
          <w:rFonts w:hint="eastAsia"/>
        </w:rPr>
        <w:t>文件服务器的机器并进入到对应路径下，选择数据目录</w:t>
      </w:r>
      <w:r>
        <w:rPr>
          <w:rFonts w:hint="eastAsia"/>
        </w:rPr>
        <w:t>data</w:t>
      </w:r>
      <w:proofErr w:type="gramStart"/>
      <w:r>
        <w:rPr>
          <w:rFonts w:hint="eastAsia"/>
        </w:rPr>
        <w:t>文件夹并右击</w:t>
      </w:r>
      <w:proofErr w:type="gramEnd"/>
      <w:r>
        <w:rPr>
          <w:rFonts w:hint="eastAsia"/>
        </w:rPr>
        <w:t>选择属性</w:t>
      </w:r>
    </w:p>
    <w:p w14:paraId="4DF2FF9D" w14:textId="77777777" w:rsidR="006B04E4" w:rsidRDefault="00000000">
      <w:r>
        <w:rPr>
          <w:rFonts w:ascii="宋体" w:eastAsia="宋体" w:hAnsi="宋体" w:cs="宋体"/>
          <w:noProof/>
          <w:sz w:val="24"/>
        </w:rPr>
        <w:drawing>
          <wp:inline distT="0" distB="0" distL="114300" distR="114300" wp14:anchorId="06B8D0D6" wp14:editId="7B304960">
            <wp:extent cx="5113020" cy="3499485"/>
            <wp:effectExtent l="0" t="0" r="7620" b="571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5113020" cy="3499485"/>
                    </a:xfrm>
                    <a:prstGeom prst="rect">
                      <a:avLst/>
                    </a:prstGeom>
                    <a:noFill/>
                    <a:ln w="9525">
                      <a:noFill/>
                    </a:ln>
                  </pic:spPr>
                </pic:pic>
              </a:graphicData>
            </a:graphic>
          </wp:inline>
        </w:drawing>
      </w:r>
    </w:p>
    <w:p w14:paraId="7E44F73F" w14:textId="77777777" w:rsidR="006B04E4" w:rsidRDefault="00000000">
      <w:pPr>
        <w:numPr>
          <w:ilvl w:val="0"/>
          <w:numId w:val="3"/>
        </w:numPr>
      </w:pPr>
      <w:r>
        <w:rPr>
          <w:rFonts w:hint="eastAsia"/>
        </w:rPr>
        <w:t>查看</w:t>
      </w:r>
      <w:r>
        <w:rPr>
          <w:rFonts w:hint="eastAsia"/>
        </w:rPr>
        <w:t>data</w:t>
      </w:r>
      <w:r>
        <w:rPr>
          <w:rFonts w:hint="eastAsia"/>
        </w:rPr>
        <w:t>目录的大小</w:t>
      </w:r>
    </w:p>
    <w:p w14:paraId="36CE1FE0" w14:textId="77777777" w:rsidR="006B04E4" w:rsidRDefault="00000000">
      <w:pPr>
        <w:rPr>
          <w:rFonts w:ascii="宋体" w:eastAsia="宋体" w:hAnsi="宋体" w:cs="宋体"/>
          <w:sz w:val="24"/>
        </w:rPr>
      </w:pPr>
      <w:r>
        <w:rPr>
          <w:rFonts w:ascii="宋体" w:eastAsia="宋体" w:hAnsi="宋体" w:cs="宋体"/>
          <w:noProof/>
          <w:sz w:val="24"/>
        </w:rPr>
        <w:lastRenderedPageBreak/>
        <w:drawing>
          <wp:inline distT="0" distB="0" distL="114300" distR="114300" wp14:anchorId="067BEB74" wp14:editId="5B04731E">
            <wp:extent cx="5215890" cy="4923155"/>
            <wp:effectExtent l="0" t="0" r="11430" b="1460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7"/>
                    <a:stretch>
                      <a:fillRect/>
                    </a:stretch>
                  </pic:blipFill>
                  <pic:spPr>
                    <a:xfrm>
                      <a:off x="0" y="0"/>
                      <a:ext cx="5215890" cy="4923155"/>
                    </a:xfrm>
                    <a:prstGeom prst="rect">
                      <a:avLst/>
                    </a:prstGeom>
                    <a:noFill/>
                    <a:ln w="9525">
                      <a:noFill/>
                    </a:ln>
                  </pic:spPr>
                </pic:pic>
              </a:graphicData>
            </a:graphic>
          </wp:inline>
        </w:drawing>
      </w:r>
    </w:p>
    <w:p w14:paraId="1CA9B51C" w14:textId="77777777" w:rsidR="006B04E4" w:rsidRDefault="006B04E4">
      <w:pPr>
        <w:rPr>
          <w:rFonts w:ascii="宋体" w:eastAsia="宋体" w:hAnsi="宋体" w:cs="宋体"/>
          <w:sz w:val="24"/>
        </w:rPr>
      </w:pPr>
    </w:p>
    <w:p w14:paraId="3595B9C1" w14:textId="77777777" w:rsidR="006B04E4" w:rsidRDefault="00000000">
      <w:pPr>
        <w:rPr>
          <w:rFonts w:ascii="宋体" w:eastAsia="宋体" w:hAnsi="宋体" w:cs="宋体"/>
          <w:sz w:val="24"/>
        </w:rPr>
      </w:pPr>
      <w:r>
        <w:rPr>
          <w:rFonts w:ascii="宋体" w:eastAsia="宋体" w:hAnsi="宋体" w:cs="宋体" w:hint="eastAsia"/>
          <w:sz w:val="24"/>
        </w:rPr>
        <w:t>提示：</w:t>
      </w:r>
    </w:p>
    <w:p w14:paraId="4C03FEFF" w14:textId="77777777" w:rsidR="006B04E4" w:rsidRDefault="00000000">
      <w:pPr>
        <w:ind w:firstLine="480"/>
        <w:rPr>
          <w:rFonts w:ascii="宋体" w:eastAsia="宋体" w:hAnsi="宋体" w:cs="宋体"/>
          <w:sz w:val="24"/>
        </w:rPr>
      </w:pPr>
      <w:r>
        <w:rPr>
          <w:rFonts w:ascii="宋体" w:eastAsia="宋体" w:hAnsi="宋体" w:cs="宋体" w:hint="eastAsia"/>
          <w:sz w:val="24"/>
        </w:rPr>
        <w:t>可在管理端查看文件服务器机器IP，如下截图：</w:t>
      </w:r>
    </w:p>
    <w:p w14:paraId="505A6D54" w14:textId="77777777" w:rsidR="006B04E4" w:rsidRDefault="00000000">
      <w:pPr>
        <w:ind w:firstLine="480"/>
        <w:rPr>
          <w:rFonts w:ascii="宋体" w:eastAsia="宋体" w:hAnsi="宋体" w:cs="宋体"/>
          <w:sz w:val="24"/>
        </w:rPr>
      </w:pPr>
      <w:r>
        <w:rPr>
          <w:rFonts w:ascii="宋体" w:eastAsia="宋体" w:hAnsi="宋体" w:cs="宋体"/>
          <w:noProof/>
          <w:sz w:val="24"/>
        </w:rPr>
        <w:drawing>
          <wp:inline distT="0" distB="0" distL="114300" distR="114300" wp14:anchorId="54C125A8" wp14:editId="10CE7D1E">
            <wp:extent cx="4629785" cy="1273810"/>
            <wp:effectExtent l="0" t="0" r="3175" b="635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8"/>
                    <a:stretch>
                      <a:fillRect/>
                    </a:stretch>
                  </pic:blipFill>
                  <pic:spPr>
                    <a:xfrm>
                      <a:off x="0" y="0"/>
                      <a:ext cx="4629785" cy="1273810"/>
                    </a:xfrm>
                    <a:prstGeom prst="rect">
                      <a:avLst/>
                    </a:prstGeom>
                    <a:noFill/>
                    <a:ln w="9525">
                      <a:noFill/>
                    </a:ln>
                  </pic:spPr>
                </pic:pic>
              </a:graphicData>
            </a:graphic>
          </wp:inline>
        </w:drawing>
      </w:r>
    </w:p>
    <w:p w14:paraId="3821108C" w14:textId="77777777" w:rsidR="006B04E4" w:rsidRDefault="006B04E4">
      <w:pPr>
        <w:ind w:firstLine="480"/>
        <w:rPr>
          <w:rFonts w:ascii="宋体" w:eastAsia="宋体" w:hAnsi="宋体" w:cs="宋体"/>
          <w:sz w:val="24"/>
        </w:rPr>
      </w:pPr>
    </w:p>
    <w:p w14:paraId="6784AD50" w14:textId="77777777" w:rsidR="006B04E4" w:rsidRDefault="00000000">
      <w:pPr>
        <w:ind w:firstLine="480"/>
        <w:rPr>
          <w:rFonts w:ascii="宋体" w:eastAsia="宋体" w:hAnsi="宋体" w:cs="宋体"/>
          <w:sz w:val="24"/>
        </w:rPr>
      </w:pPr>
      <w:r>
        <w:rPr>
          <w:rFonts w:ascii="宋体" w:eastAsia="宋体" w:hAnsi="宋体" w:cs="宋体" w:hint="eastAsia"/>
          <w:sz w:val="24"/>
        </w:rPr>
        <w:t>参考路径：</w:t>
      </w:r>
    </w:p>
    <w:p w14:paraId="67F9C9D3" w14:textId="77777777" w:rsidR="006B04E4" w:rsidRDefault="00000000">
      <w:pPr>
        <w:ind w:firstLine="480"/>
        <w:rPr>
          <w:rFonts w:ascii="宋体" w:eastAsia="宋体" w:hAnsi="宋体" w:cs="宋体"/>
          <w:sz w:val="24"/>
        </w:rPr>
      </w:pPr>
      <w:r>
        <w:rPr>
          <w:rFonts w:ascii="宋体" w:eastAsia="宋体" w:hAnsi="宋体" w:cs="宋体"/>
          <w:sz w:val="24"/>
        </w:rPr>
        <w:t>/opt/jointsky/jointos.4.2.0/platform/webapps/jointos/WEB-INF/platform/configuration/services/com.jointsky.jointframe.jdss.properties</w:t>
      </w:r>
    </w:p>
    <w:p w14:paraId="239FA32E" w14:textId="77777777" w:rsidR="00DD49FF" w:rsidRDefault="00DD49FF">
      <w:pPr>
        <w:ind w:firstLine="480"/>
        <w:rPr>
          <w:rFonts w:ascii="宋体" w:eastAsia="宋体" w:hAnsi="宋体" w:cs="宋体"/>
          <w:sz w:val="24"/>
        </w:rPr>
      </w:pPr>
    </w:p>
    <w:p w14:paraId="6A276793" w14:textId="77777777" w:rsidR="00DD49FF" w:rsidRDefault="00DD49FF" w:rsidP="00DD49FF">
      <w:pPr>
        <w:ind w:firstLineChars="200" w:firstLine="640"/>
        <w:rPr>
          <w:rFonts w:ascii="仿宋_GB2312" w:eastAsia="仿宋_GB2312"/>
          <w:sz w:val="32"/>
          <w:szCs w:val="32"/>
        </w:rPr>
      </w:pPr>
      <w:r>
        <w:rPr>
          <w:rFonts w:ascii="仿宋_GB2312" w:eastAsia="仿宋_GB2312" w:hint="eastAsia"/>
          <w:sz w:val="32"/>
          <w:szCs w:val="32"/>
        </w:rPr>
        <w:t>因考虑到</w:t>
      </w:r>
      <w:proofErr w:type="gramStart"/>
      <w:r>
        <w:rPr>
          <w:rFonts w:ascii="仿宋_GB2312" w:eastAsia="仿宋_GB2312" w:hint="eastAsia"/>
          <w:sz w:val="32"/>
          <w:szCs w:val="32"/>
        </w:rPr>
        <w:t>帐号</w:t>
      </w:r>
      <w:proofErr w:type="gramEnd"/>
      <w:r>
        <w:rPr>
          <w:rFonts w:ascii="仿宋_GB2312" w:eastAsia="仿宋_GB2312" w:hint="eastAsia"/>
          <w:sz w:val="32"/>
          <w:szCs w:val="32"/>
        </w:rPr>
        <w:t>密码安全的问题，省市级文件服务器建议将现有默认的用户密码修改为自定义文件服务器用户密码，</w:t>
      </w:r>
      <w:r>
        <w:rPr>
          <w:rFonts w:ascii="仿宋_GB2312" w:eastAsia="仿宋_GB2312" w:hint="eastAsia"/>
          <w:sz w:val="32"/>
          <w:szCs w:val="32"/>
        </w:rPr>
        <w:lastRenderedPageBreak/>
        <w:t>现将修改方案整理如下：</w:t>
      </w:r>
    </w:p>
    <w:p w14:paraId="04BD6891" w14:textId="77777777" w:rsidR="00DD49FF" w:rsidRDefault="00DD49FF" w:rsidP="00DD49FF">
      <w:pPr>
        <w:pStyle w:val="a3"/>
        <w:numPr>
          <w:ilvl w:val="0"/>
          <w:numId w:val="4"/>
        </w:numPr>
        <w:rPr>
          <w:rFonts w:ascii="仿宋_GB2312" w:eastAsia="仿宋_GB2312" w:hint="eastAsia"/>
          <w:sz w:val="32"/>
          <w:szCs w:val="32"/>
        </w:rPr>
      </w:pPr>
      <w:r>
        <w:rPr>
          <w:rFonts w:ascii="仿宋_GB2312" w:eastAsia="仿宋_GB2312" w:hint="eastAsia"/>
          <w:sz w:val="32"/>
          <w:szCs w:val="32"/>
        </w:rPr>
        <w:t>修改前，请先备份data目录下的文件，避免出错，导致文件丢失。</w:t>
      </w:r>
    </w:p>
    <w:p w14:paraId="7161474F" w14:textId="29907A61" w:rsidR="00DD49FF" w:rsidRDefault="00DD49FF" w:rsidP="00DD49FF">
      <w:pPr>
        <w:pStyle w:val="a3"/>
        <w:ind w:left="1000"/>
        <w:rPr>
          <w:rFonts w:ascii="仿宋_GB2312" w:eastAsia="仿宋_GB2312" w:hint="eastAsia"/>
          <w:sz w:val="32"/>
          <w:szCs w:val="32"/>
        </w:rPr>
      </w:pPr>
      <w:r>
        <w:rPr>
          <w:noProof/>
        </w:rPr>
        <w:drawing>
          <wp:inline distT="0" distB="0" distL="0" distR="0" wp14:anchorId="638AF8D8" wp14:editId="77844D25">
            <wp:extent cx="5270500" cy="946150"/>
            <wp:effectExtent l="0" t="0" r="6350" b="6350"/>
            <wp:docPr id="158543592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0500" cy="946150"/>
                    </a:xfrm>
                    <a:prstGeom prst="rect">
                      <a:avLst/>
                    </a:prstGeom>
                    <a:noFill/>
                    <a:ln>
                      <a:noFill/>
                    </a:ln>
                  </pic:spPr>
                </pic:pic>
              </a:graphicData>
            </a:graphic>
          </wp:inline>
        </w:drawing>
      </w:r>
    </w:p>
    <w:p w14:paraId="3BF98A3A" w14:textId="77777777" w:rsidR="00DD49FF" w:rsidRDefault="00DD49FF" w:rsidP="00DD49FF">
      <w:pPr>
        <w:pStyle w:val="a3"/>
        <w:numPr>
          <w:ilvl w:val="0"/>
          <w:numId w:val="4"/>
        </w:numPr>
        <w:rPr>
          <w:rFonts w:ascii="仿宋_GB2312" w:eastAsia="仿宋_GB2312" w:hint="eastAsia"/>
          <w:sz w:val="32"/>
          <w:szCs w:val="32"/>
        </w:rPr>
      </w:pPr>
      <w:r>
        <w:rPr>
          <w:rFonts w:ascii="仿宋_GB2312" w:eastAsia="仿宋_GB2312" w:hint="eastAsia"/>
          <w:sz w:val="32"/>
          <w:szCs w:val="32"/>
        </w:rPr>
        <w:t>修改文件服务器最大权限用户</w:t>
      </w:r>
      <w:proofErr w:type="spellStart"/>
      <w:r>
        <w:rPr>
          <w:rFonts w:ascii="仿宋_GB2312" w:eastAsia="仿宋_GB2312" w:hint="eastAsia"/>
          <w:sz w:val="32"/>
          <w:szCs w:val="32"/>
        </w:rPr>
        <w:t>jointsky</w:t>
      </w:r>
      <w:proofErr w:type="spellEnd"/>
      <w:r>
        <w:rPr>
          <w:rFonts w:ascii="仿宋_GB2312" w:eastAsia="仿宋_GB2312" w:hint="eastAsia"/>
          <w:sz w:val="32"/>
          <w:szCs w:val="32"/>
        </w:rPr>
        <w:t>的密码：</w:t>
      </w:r>
    </w:p>
    <w:p w14:paraId="6F389587" w14:textId="6CA7C757" w:rsidR="00DD49FF" w:rsidRDefault="00DD49FF" w:rsidP="00DD49FF">
      <w:pPr>
        <w:pStyle w:val="a3"/>
        <w:ind w:left="1000"/>
        <w:rPr>
          <w:rFonts w:ascii="仿宋_GB2312" w:eastAsia="仿宋_GB2312" w:hint="eastAsia"/>
          <w:sz w:val="32"/>
          <w:szCs w:val="32"/>
        </w:rPr>
      </w:pPr>
      <w:r>
        <w:rPr>
          <w:noProof/>
        </w:rPr>
        <w:drawing>
          <wp:inline distT="0" distB="0" distL="0" distR="0" wp14:anchorId="657953E7" wp14:editId="66E14F30">
            <wp:extent cx="5270500" cy="946150"/>
            <wp:effectExtent l="0" t="0" r="6350" b="6350"/>
            <wp:docPr id="144068762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0500" cy="946150"/>
                    </a:xfrm>
                    <a:prstGeom prst="rect">
                      <a:avLst/>
                    </a:prstGeom>
                    <a:noFill/>
                    <a:ln>
                      <a:noFill/>
                    </a:ln>
                  </pic:spPr>
                </pic:pic>
              </a:graphicData>
            </a:graphic>
          </wp:inline>
        </w:drawing>
      </w:r>
    </w:p>
    <w:p w14:paraId="68CD60AA" w14:textId="77777777" w:rsidR="00DD49FF" w:rsidRDefault="00DD49FF" w:rsidP="00DD49FF">
      <w:pPr>
        <w:pStyle w:val="a3"/>
        <w:ind w:left="1000"/>
        <w:rPr>
          <w:rFonts w:ascii="仿宋_GB2312" w:eastAsia="仿宋_GB2312" w:hint="eastAsia"/>
          <w:sz w:val="32"/>
          <w:szCs w:val="32"/>
        </w:rPr>
      </w:pPr>
      <w:r>
        <w:rPr>
          <w:rFonts w:ascii="仿宋_GB2312" w:eastAsia="仿宋_GB2312" w:hint="eastAsia"/>
          <w:sz w:val="32"/>
          <w:szCs w:val="32"/>
        </w:rPr>
        <w:t>修改</w:t>
      </w:r>
      <w:proofErr w:type="spellStart"/>
      <w:r>
        <w:rPr>
          <w:rFonts w:ascii="仿宋_GB2312" w:eastAsia="仿宋_GB2312" w:hint="eastAsia"/>
          <w:sz w:val="32"/>
          <w:szCs w:val="32"/>
        </w:rPr>
        <w:t>etc</w:t>
      </w:r>
      <w:proofErr w:type="spellEnd"/>
      <w:r>
        <w:rPr>
          <w:rFonts w:ascii="仿宋_GB2312" w:eastAsia="仿宋_GB2312" w:hint="eastAsia"/>
          <w:sz w:val="32"/>
          <w:szCs w:val="32"/>
        </w:rPr>
        <w:t>目录下</w:t>
      </w:r>
      <w:proofErr w:type="spellStart"/>
      <w:r>
        <w:rPr>
          <w:rFonts w:ascii="仿宋_GB2312" w:eastAsia="仿宋_GB2312" w:hint="eastAsia"/>
          <w:sz w:val="32"/>
          <w:szCs w:val="32"/>
        </w:rPr>
        <w:t>minio</w:t>
      </w:r>
      <w:proofErr w:type="spellEnd"/>
      <w:r>
        <w:rPr>
          <w:rFonts w:ascii="仿宋_GB2312" w:eastAsia="仿宋_GB2312" w:hint="eastAsia"/>
          <w:sz w:val="32"/>
          <w:szCs w:val="32"/>
        </w:rPr>
        <w:t>的此参数，修改完毕后，重启文件服务器即可。</w:t>
      </w:r>
    </w:p>
    <w:p w14:paraId="2A024714" w14:textId="77777777" w:rsidR="00DD49FF" w:rsidRDefault="00DD49FF" w:rsidP="00DD49FF">
      <w:pPr>
        <w:pStyle w:val="a3"/>
        <w:numPr>
          <w:ilvl w:val="0"/>
          <w:numId w:val="4"/>
        </w:numPr>
        <w:rPr>
          <w:rFonts w:ascii="仿宋_GB2312" w:eastAsia="仿宋_GB2312" w:hint="eastAsia"/>
          <w:sz w:val="32"/>
          <w:szCs w:val="32"/>
        </w:rPr>
      </w:pPr>
      <w:r>
        <w:rPr>
          <w:rFonts w:ascii="仿宋_GB2312" w:eastAsia="仿宋_GB2312" w:hint="eastAsia"/>
          <w:sz w:val="32"/>
          <w:szCs w:val="32"/>
        </w:rPr>
        <w:t>修改文件服务器</w:t>
      </w:r>
      <w:proofErr w:type="gramStart"/>
      <w:r>
        <w:rPr>
          <w:rFonts w:ascii="仿宋_GB2312" w:eastAsia="仿宋_GB2312" w:hint="eastAsia"/>
          <w:sz w:val="32"/>
          <w:szCs w:val="32"/>
        </w:rPr>
        <w:t>桶用户</w:t>
      </w:r>
      <w:proofErr w:type="gramEnd"/>
      <w:r>
        <w:rPr>
          <w:rFonts w:ascii="仿宋_GB2312" w:eastAsia="仿宋_GB2312" w:hint="eastAsia"/>
          <w:sz w:val="32"/>
          <w:szCs w:val="32"/>
        </w:rPr>
        <w:t>及其目录用户</w:t>
      </w:r>
      <w:proofErr w:type="gramStart"/>
      <w:r>
        <w:rPr>
          <w:rFonts w:ascii="仿宋_GB2312" w:eastAsia="仿宋_GB2312" w:hint="eastAsia"/>
          <w:sz w:val="32"/>
          <w:szCs w:val="32"/>
        </w:rPr>
        <w:t>用户</w:t>
      </w:r>
      <w:proofErr w:type="gramEnd"/>
      <w:r>
        <w:rPr>
          <w:rFonts w:ascii="仿宋_GB2312" w:eastAsia="仿宋_GB2312" w:hint="eastAsia"/>
          <w:sz w:val="32"/>
          <w:szCs w:val="32"/>
        </w:rPr>
        <w:t>（</w:t>
      </w:r>
      <w:r>
        <w:rPr>
          <w:rFonts w:ascii="仿宋_GB2312" w:eastAsia="仿宋_GB2312" w:hint="eastAsia"/>
          <w:color w:val="FF0000"/>
          <w:sz w:val="32"/>
          <w:szCs w:val="32"/>
        </w:rPr>
        <w:t>截图中12345678仅为示例，建议修改为原有长度的复杂密码</w:t>
      </w:r>
      <w:r>
        <w:rPr>
          <w:rFonts w:ascii="仿宋_GB2312" w:eastAsia="仿宋_GB2312" w:hint="eastAsia"/>
          <w:sz w:val="32"/>
          <w:szCs w:val="32"/>
        </w:rPr>
        <w:t>）</w:t>
      </w:r>
    </w:p>
    <w:p w14:paraId="346DA4A1" w14:textId="4E36A073" w:rsidR="00DD49FF" w:rsidRDefault="00DD49FF" w:rsidP="00DD49FF">
      <w:pPr>
        <w:pStyle w:val="a3"/>
        <w:ind w:left="785"/>
        <w:rPr>
          <w:rFonts w:ascii="仿宋_GB2312" w:eastAsia="仿宋_GB2312" w:hint="eastAsia"/>
          <w:sz w:val="32"/>
          <w:szCs w:val="32"/>
        </w:rPr>
      </w:pPr>
      <w:r>
        <w:rPr>
          <w:noProof/>
        </w:rPr>
        <w:drawing>
          <wp:inline distT="0" distB="0" distL="0" distR="0" wp14:anchorId="7A94B229" wp14:editId="38772797">
            <wp:extent cx="5270500" cy="1765300"/>
            <wp:effectExtent l="0" t="0" r="6350" b="6350"/>
            <wp:docPr id="12885354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0" cy="1765300"/>
                    </a:xfrm>
                    <a:prstGeom prst="rect">
                      <a:avLst/>
                    </a:prstGeom>
                    <a:noFill/>
                    <a:ln>
                      <a:noFill/>
                    </a:ln>
                  </pic:spPr>
                </pic:pic>
              </a:graphicData>
            </a:graphic>
          </wp:inline>
        </w:drawing>
      </w:r>
    </w:p>
    <w:p w14:paraId="6D519093" w14:textId="77777777" w:rsidR="00DD49FF" w:rsidRDefault="00DD49FF" w:rsidP="00DD49FF">
      <w:pPr>
        <w:pStyle w:val="a3"/>
        <w:ind w:left="785"/>
        <w:rPr>
          <w:rFonts w:ascii="仿宋_GB2312" w:eastAsia="仿宋_GB2312" w:hint="eastAsia"/>
          <w:sz w:val="32"/>
          <w:szCs w:val="32"/>
        </w:rPr>
      </w:pPr>
      <w:r>
        <w:rPr>
          <w:rFonts w:ascii="仿宋_GB2312" w:eastAsia="仿宋_GB2312" w:hint="eastAsia"/>
          <w:sz w:val="32"/>
          <w:szCs w:val="32"/>
        </w:rPr>
        <w:t>修改</w:t>
      </w:r>
      <w:proofErr w:type="spellStart"/>
      <w:r>
        <w:rPr>
          <w:rFonts w:ascii="仿宋_GB2312" w:eastAsia="仿宋_GB2312" w:hint="eastAsia"/>
          <w:sz w:val="32"/>
          <w:szCs w:val="32"/>
        </w:rPr>
        <w:t>jointdoc</w:t>
      </w:r>
      <w:proofErr w:type="spellEnd"/>
      <w:r>
        <w:rPr>
          <w:rFonts w:ascii="仿宋_GB2312" w:eastAsia="仿宋_GB2312" w:hint="eastAsia"/>
          <w:sz w:val="32"/>
          <w:szCs w:val="32"/>
        </w:rPr>
        <w:t>/bin/</w:t>
      </w:r>
      <w:proofErr w:type="spellStart"/>
      <w:r>
        <w:rPr>
          <w:rFonts w:ascii="仿宋_GB2312" w:eastAsia="仿宋_GB2312" w:hint="eastAsia"/>
          <w:sz w:val="32"/>
          <w:szCs w:val="32"/>
        </w:rPr>
        <w:t>jointdoc</w:t>
      </w:r>
      <w:proofErr w:type="spellEnd"/>
      <w:r>
        <w:rPr>
          <w:rFonts w:ascii="仿宋_GB2312" w:eastAsia="仿宋_GB2312" w:hint="eastAsia"/>
          <w:sz w:val="32"/>
          <w:szCs w:val="32"/>
        </w:rPr>
        <w:t>中如图所示区域。</w:t>
      </w:r>
    </w:p>
    <w:p w14:paraId="6D243A4E" w14:textId="77777777" w:rsidR="00DD49FF" w:rsidRDefault="00DD49FF" w:rsidP="00DD49FF">
      <w:pPr>
        <w:pStyle w:val="a3"/>
        <w:ind w:left="785"/>
        <w:rPr>
          <w:rFonts w:ascii="仿宋_GB2312" w:eastAsia="仿宋_GB2312" w:hint="eastAsia"/>
          <w:sz w:val="32"/>
          <w:szCs w:val="32"/>
        </w:rPr>
      </w:pPr>
      <w:r>
        <w:rPr>
          <w:rFonts w:ascii="仿宋_GB2312" w:eastAsia="仿宋_GB2312" w:hint="eastAsia"/>
          <w:sz w:val="32"/>
          <w:szCs w:val="32"/>
        </w:rPr>
        <w:t>如图，修改了</w:t>
      </w:r>
      <w:proofErr w:type="spellStart"/>
      <w:r>
        <w:rPr>
          <w:rFonts w:ascii="仿宋_GB2312" w:eastAsia="仿宋_GB2312" w:hint="eastAsia"/>
          <w:sz w:val="32"/>
          <w:szCs w:val="32"/>
        </w:rPr>
        <w:t>automonitor</w:t>
      </w:r>
      <w:proofErr w:type="spellEnd"/>
      <w:r>
        <w:rPr>
          <w:rFonts w:ascii="仿宋_GB2312" w:eastAsia="仿宋_GB2312" w:hint="eastAsia"/>
          <w:sz w:val="32"/>
          <w:szCs w:val="32"/>
        </w:rPr>
        <w:t>的密码，修改后重新执行初始化命令：</w:t>
      </w:r>
    </w:p>
    <w:p w14:paraId="21DDB98D" w14:textId="77777777" w:rsidR="00DD49FF" w:rsidRDefault="00DD49FF" w:rsidP="00DD49FF">
      <w:pPr>
        <w:spacing w:line="360" w:lineRule="auto"/>
        <w:ind w:firstLineChars="200" w:firstLine="480"/>
        <w:rPr>
          <w:rFonts w:asciiTheme="minorEastAsia" w:hAnsiTheme="minorEastAsia" w:cstheme="minorEastAsia" w:hint="eastAsia"/>
          <w:color w:val="000000"/>
          <w:sz w:val="24"/>
          <w:szCs w:val="22"/>
          <w:shd w:val="clear" w:color="auto" w:fill="FFFFFF"/>
        </w:rPr>
      </w:pPr>
      <w:r>
        <w:rPr>
          <w:rFonts w:asciiTheme="minorEastAsia" w:hAnsiTheme="minorEastAsia" w:cstheme="minorEastAsia" w:hint="eastAsia"/>
          <w:color w:val="000000"/>
          <w:sz w:val="24"/>
          <w:shd w:val="clear" w:color="auto" w:fill="FFFFFF"/>
        </w:rPr>
        <w:t>/opt/</w:t>
      </w:r>
      <w:proofErr w:type="spellStart"/>
      <w:r>
        <w:rPr>
          <w:rFonts w:asciiTheme="minorEastAsia" w:hAnsiTheme="minorEastAsia" w:cstheme="minorEastAsia" w:hint="eastAsia"/>
          <w:color w:val="000000"/>
          <w:sz w:val="24"/>
          <w:shd w:val="clear" w:color="auto" w:fill="FFFFFF"/>
        </w:rPr>
        <w:t>jointdoc</w:t>
      </w:r>
      <w:proofErr w:type="spellEnd"/>
      <w:r>
        <w:rPr>
          <w:rFonts w:asciiTheme="minorEastAsia" w:hAnsiTheme="minorEastAsia" w:cstheme="minorEastAsia" w:hint="eastAsia"/>
          <w:color w:val="000000"/>
          <w:sz w:val="24"/>
          <w:shd w:val="clear" w:color="auto" w:fill="FFFFFF"/>
        </w:rPr>
        <w:t>/bin/</w:t>
      </w:r>
      <w:proofErr w:type="spellStart"/>
      <w:r>
        <w:rPr>
          <w:rFonts w:asciiTheme="minorEastAsia" w:hAnsiTheme="minorEastAsia" w:cstheme="minorEastAsia" w:hint="eastAsia"/>
          <w:color w:val="000000"/>
          <w:sz w:val="24"/>
          <w:shd w:val="clear" w:color="auto" w:fill="FFFFFF"/>
        </w:rPr>
        <w:t>jointdoc</w:t>
      </w:r>
      <w:proofErr w:type="spellEnd"/>
      <w:r>
        <w:rPr>
          <w:rFonts w:asciiTheme="minorEastAsia" w:hAnsiTheme="minorEastAsia" w:cstheme="minorEastAsia" w:hint="eastAsia"/>
          <w:color w:val="000000"/>
          <w:sz w:val="24"/>
          <w:shd w:val="clear" w:color="auto" w:fill="FFFFFF"/>
        </w:rPr>
        <w:t xml:space="preserve"> </w:t>
      </w:r>
      <w:proofErr w:type="spellStart"/>
      <w:r>
        <w:rPr>
          <w:rFonts w:asciiTheme="minorEastAsia" w:hAnsiTheme="minorEastAsia" w:cstheme="minorEastAsia" w:hint="eastAsia"/>
          <w:color w:val="000000"/>
          <w:sz w:val="24"/>
          <w:shd w:val="clear" w:color="auto" w:fill="FFFFFF"/>
        </w:rPr>
        <w:t>init</w:t>
      </w:r>
      <w:proofErr w:type="spellEnd"/>
      <w:r>
        <w:rPr>
          <w:rFonts w:asciiTheme="minorEastAsia" w:hAnsiTheme="minorEastAsia" w:cstheme="minorEastAsia" w:hint="eastAsia"/>
          <w:color w:val="000000"/>
          <w:sz w:val="24"/>
          <w:shd w:val="clear" w:color="auto" w:fill="FFFFFF"/>
        </w:rPr>
        <w:t xml:space="preserve"> --https</w:t>
      </w:r>
    </w:p>
    <w:p w14:paraId="52240966" w14:textId="77777777" w:rsidR="00DD49FF" w:rsidRDefault="00DD49FF" w:rsidP="00DD49FF">
      <w:pPr>
        <w:spacing w:line="360" w:lineRule="auto"/>
        <w:ind w:firstLineChars="200" w:firstLine="640"/>
        <w:rPr>
          <w:rFonts w:ascii="仿宋_GB2312" w:eastAsia="仿宋_GB2312" w:hint="eastAsia"/>
          <w:sz w:val="32"/>
          <w:szCs w:val="32"/>
        </w:rPr>
      </w:pPr>
      <w:proofErr w:type="gramStart"/>
      <w:r>
        <w:rPr>
          <w:rFonts w:ascii="仿宋_GB2312" w:eastAsia="仿宋_GB2312" w:hAnsiTheme="minorEastAsia" w:cstheme="minorEastAsia" w:hint="eastAsia"/>
          <w:color w:val="000000"/>
          <w:sz w:val="32"/>
          <w:szCs w:val="32"/>
          <w:shd w:val="clear" w:color="auto" w:fill="FFFFFF"/>
        </w:rPr>
        <w:t>如修改</w:t>
      </w:r>
      <w:proofErr w:type="spellStart"/>
      <w:proofErr w:type="gramEnd"/>
      <w:r>
        <w:rPr>
          <w:rFonts w:ascii="仿宋_GB2312" w:eastAsia="仿宋_GB2312" w:hint="eastAsia"/>
          <w:sz w:val="32"/>
          <w:szCs w:val="32"/>
        </w:rPr>
        <w:t>automonitor</w:t>
      </w:r>
      <w:proofErr w:type="spellEnd"/>
      <w:r>
        <w:rPr>
          <w:rFonts w:ascii="仿宋_GB2312" w:eastAsia="仿宋_GB2312" w:hint="eastAsia"/>
          <w:sz w:val="32"/>
          <w:szCs w:val="32"/>
        </w:rPr>
        <w:t>此用户密码，则还需修改企业端和</w:t>
      </w:r>
      <w:r>
        <w:rPr>
          <w:rFonts w:ascii="仿宋_GB2312" w:eastAsia="仿宋_GB2312" w:hint="eastAsia"/>
          <w:sz w:val="32"/>
          <w:szCs w:val="32"/>
        </w:rPr>
        <w:lastRenderedPageBreak/>
        <w:t>管理端的配置密码，文件位置如下：</w:t>
      </w:r>
    </w:p>
    <w:p w14:paraId="4B896A37" w14:textId="77777777" w:rsidR="00DD49FF" w:rsidRDefault="00DD49FF" w:rsidP="00DD49FF">
      <w:pPr>
        <w:spacing w:line="360" w:lineRule="auto"/>
        <w:ind w:firstLineChars="200" w:firstLine="480"/>
        <w:rPr>
          <w:rFonts w:ascii="仿宋_GB2312" w:eastAsia="仿宋_GB2312" w:hint="eastAsia"/>
          <w:sz w:val="24"/>
        </w:rPr>
      </w:pPr>
      <w:r>
        <w:rPr>
          <w:rFonts w:ascii="仿宋_GB2312" w:eastAsia="仿宋_GB2312" w:hint="eastAsia"/>
          <w:sz w:val="24"/>
        </w:rPr>
        <w:t>管理端：/opt/jointsky/jointos.4.2.0/platform/webapps/jointos/WEB-INF/platform/configuration/services/com.jointsky.jointframe.jdss.properties</w:t>
      </w:r>
    </w:p>
    <w:p w14:paraId="71BCA9DA" w14:textId="51B1E660" w:rsidR="00DD49FF" w:rsidRDefault="00DD49FF" w:rsidP="00DD49FF">
      <w:pPr>
        <w:spacing w:line="360" w:lineRule="auto"/>
        <w:ind w:firstLineChars="200" w:firstLine="420"/>
        <w:rPr>
          <w:rFonts w:ascii="仿宋_GB2312" w:eastAsia="仿宋_GB2312" w:hint="eastAsia"/>
          <w:sz w:val="32"/>
          <w:szCs w:val="32"/>
        </w:rPr>
      </w:pPr>
      <w:r>
        <w:rPr>
          <w:noProof/>
        </w:rPr>
        <w:drawing>
          <wp:inline distT="0" distB="0" distL="0" distR="0" wp14:anchorId="3583C8A7" wp14:editId="4A9F05E4">
            <wp:extent cx="5274310" cy="1908175"/>
            <wp:effectExtent l="0" t="0" r="2540" b="0"/>
            <wp:docPr id="168951786" name="图片 4"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文本&#10;&#10;描述已自动生成"/>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1908175"/>
                    </a:xfrm>
                    <a:prstGeom prst="rect">
                      <a:avLst/>
                    </a:prstGeom>
                    <a:noFill/>
                    <a:ln>
                      <a:noFill/>
                    </a:ln>
                  </pic:spPr>
                </pic:pic>
              </a:graphicData>
            </a:graphic>
          </wp:inline>
        </w:drawing>
      </w:r>
    </w:p>
    <w:p w14:paraId="6DCD0348" w14:textId="77777777" w:rsidR="00DD49FF" w:rsidRDefault="00DD49FF" w:rsidP="00DD49FF">
      <w:pPr>
        <w:spacing w:line="360" w:lineRule="auto"/>
        <w:ind w:firstLineChars="200" w:firstLine="480"/>
        <w:rPr>
          <w:rFonts w:ascii="仿宋_GB2312" w:eastAsia="仿宋_GB2312" w:hint="eastAsia"/>
          <w:sz w:val="24"/>
        </w:rPr>
      </w:pPr>
      <w:r>
        <w:rPr>
          <w:rFonts w:ascii="仿宋_GB2312" w:eastAsia="仿宋_GB2312" w:hint="eastAsia"/>
          <w:sz w:val="24"/>
        </w:rPr>
        <w:t>企业端：/opt/jointsky/amonline.4.2.0/platform/webapps/amOnline/WEB-INF/platform/configuration/services/com.jointsky.jointframe.jdss.properties</w:t>
      </w:r>
    </w:p>
    <w:p w14:paraId="6D03E15B" w14:textId="03C8F450" w:rsidR="00DD49FF" w:rsidRDefault="00DD49FF" w:rsidP="00DD49FF">
      <w:pPr>
        <w:spacing w:line="360" w:lineRule="auto"/>
        <w:ind w:firstLineChars="200" w:firstLine="420"/>
        <w:rPr>
          <w:rFonts w:ascii="仿宋_GB2312" w:eastAsia="仿宋_GB2312" w:hint="eastAsia"/>
          <w:sz w:val="24"/>
        </w:rPr>
      </w:pPr>
      <w:r>
        <w:rPr>
          <w:noProof/>
        </w:rPr>
        <w:drawing>
          <wp:inline distT="0" distB="0" distL="0" distR="0" wp14:anchorId="1BB58EF4" wp14:editId="18FB8278">
            <wp:extent cx="4419600" cy="1143000"/>
            <wp:effectExtent l="0" t="0" r="0" b="0"/>
            <wp:docPr id="169418192" name="图片 3"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文本&#10;&#10;描述已自动生成"/>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9600" cy="1143000"/>
                    </a:xfrm>
                    <a:prstGeom prst="rect">
                      <a:avLst/>
                    </a:prstGeom>
                    <a:noFill/>
                    <a:ln>
                      <a:noFill/>
                    </a:ln>
                  </pic:spPr>
                </pic:pic>
              </a:graphicData>
            </a:graphic>
          </wp:inline>
        </w:drawing>
      </w:r>
    </w:p>
    <w:p w14:paraId="48E9582B" w14:textId="77777777" w:rsidR="00DD49FF" w:rsidRDefault="00DD49FF" w:rsidP="00DD49FF">
      <w:pPr>
        <w:spacing w:line="360" w:lineRule="auto"/>
        <w:ind w:firstLineChars="200" w:firstLine="480"/>
        <w:rPr>
          <w:rFonts w:ascii="仿宋_GB2312" w:eastAsia="仿宋_GB2312" w:hint="eastAsia"/>
          <w:sz w:val="24"/>
        </w:rPr>
      </w:pPr>
    </w:p>
    <w:p w14:paraId="3AE84A0E" w14:textId="77777777" w:rsidR="00DD49FF" w:rsidRDefault="00DD49FF" w:rsidP="00DD49FF">
      <w:pPr>
        <w:spacing w:line="360" w:lineRule="auto"/>
        <w:ind w:firstLineChars="200" w:firstLine="640"/>
        <w:rPr>
          <w:rFonts w:ascii="仿宋_GB2312" w:eastAsia="仿宋_GB2312" w:hint="eastAsia"/>
          <w:color w:val="FF0000"/>
          <w:sz w:val="32"/>
          <w:szCs w:val="32"/>
        </w:rPr>
      </w:pPr>
      <w:r>
        <w:rPr>
          <w:rFonts w:ascii="仿宋_GB2312" w:eastAsia="仿宋_GB2312" w:hint="eastAsia"/>
          <w:color w:val="FF0000"/>
          <w:sz w:val="32"/>
          <w:szCs w:val="32"/>
        </w:rPr>
        <w:t>修改完毕后重启两个平台即可</w:t>
      </w:r>
    </w:p>
    <w:p w14:paraId="7C6DCC28" w14:textId="77777777" w:rsidR="00DD49FF" w:rsidRDefault="00DD49FF" w:rsidP="00DD49FF">
      <w:pPr>
        <w:pStyle w:val="a3"/>
        <w:numPr>
          <w:ilvl w:val="0"/>
          <w:numId w:val="4"/>
        </w:numPr>
        <w:rPr>
          <w:rFonts w:ascii="仿宋_GB2312" w:eastAsia="仿宋_GB2312" w:hint="eastAsia"/>
          <w:sz w:val="32"/>
          <w:szCs w:val="32"/>
        </w:rPr>
      </w:pPr>
      <w:r>
        <w:rPr>
          <w:rFonts w:ascii="仿宋_GB2312" w:eastAsia="仿宋_GB2312" w:hint="eastAsia"/>
          <w:sz w:val="32"/>
          <w:szCs w:val="32"/>
        </w:rPr>
        <w:t>修改后，文件服务器附件同步工具时也应该与文件服务器用户密码保持一致。具体配置如下：</w:t>
      </w:r>
    </w:p>
    <w:p w14:paraId="1B3E08E7" w14:textId="42740AAD" w:rsidR="00DD49FF" w:rsidRDefault="00DD49FF" w:rsidP="00DD49FF">
      <w:pPr>
        <w:pStyle w:val="a3"/>
        <w:ind w:left="785"/>
        <w:rPr>
          <w:rFonts w:ascii="仿宋_GB2312" w:eastAsia="仿宋_GB2312" w:hint="eastAsia"/>
          <w:sz w:val="32"/>
          <w:szCs w:val="32"/>
        </w:rPr>
      </w:pPr>
      <w:r>
        <w:rPr>
          <w:noProof/>
        </w:rPr>
        <w:drawing>
          <wp:inline distT="0" distB="0" distL="0" distR="0" wp14:anchorId="1F39E9C7" wp14:editId="549DBD4D">
            <wp:extent cx="5270500" cy="1155700"/>
            <wp:effectExtent l="0" t="0" r="6350" b="6350"/>
            <wp:docPr id="347436588" name="图片 2"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文本&#10;&#10;描述已自动生成"/>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0500" cy="1155700"/>
                    </a:xfrm>
                    <a:prstGeom prst="rect">
                      <a:avLst/>
                    </a:prstGeom>
                    <a:noFill/>
                    <a:ln>
                      <a:noFill/>
                    </a:ln>
                  </pic:spPr>
                </pic:pic>
              </a:graphicData>
            </a:graphic>
          </wp:inline>
        </w:drawing>
      </w:r>
    </w:p>
    <w:p w14:paraId="35E84ED3" w14:textId="7112FD8A" w:rsidR="00DD49FF" w:rsidRDefault="00DD49FF" w:rsidP="00DD49FF">
      <w:pPr>
        <w:pStyle w:val="a3"/>
        <w:ind w:left="785"/>
        <w:rPr>
          <w:rFonts w:ascii="仿宋_GB2312" w:eastAsia="仿宋_GB2312" w:hint="eastAsia"/>
          <w:sz w:val="32"/>
          <w:szCs w:val="32"/>
        </w:rPr>
      </w:pPr>
      <w:r>
        <w:rPr>
          <w:rFonts w:ascii="仿宋_GB2312" w:eastAsia="仿宋_GB2312" w:hint="eastAsia"/>
          <w:sz w:val="32"/>
          <w:szCs w:val="32"/>
        </w:rPr>
        <w:t>在执行</w:t>
      </w:r>
      <w:proofErr w:type="spellStart"/>
      <w:r>
        <w:rPr>
          <w:rFonts w:ascii="仿宋_GB2312" w:eastAsia="仿宋_GB2312" w:hint="eastAsia"/>
          <w:sz w:val="32"/>
          <w:szCs w:val="32"/>
        </w:rPr>
        <w:t>rclone</w:t>
      </w:r>
      <w:proofErr w:type="spellEnd"/>
      <w:r>
        <w:rPr>
          <w:rFonts w:ascii="仿宋_GB2312" w:eastAsia="仿宋_GB2312" w:hint="eastAsia"/>
          <w:sz w:val="32"/>
          <w:szCs w:val="32"/>
        </w:rPr>
        <w:t xml:space="preserve"> config时，应当与上述修改后的用户密码保持一致。配置完后，输入</w:t>
      </w:r>
      <w:proofErr w:type="spellStart"/>
      <w:r>
        <w:rPr>
          <w:rFonts w:ascii="仿宋_GB2312" w:eastAsia="仿宋_GB2312" w:hint="eastAsia"/>
          <w:sz w:val="32"/>
          <w:szCs w:val="32"/>
        </w:rPr>
        <w:t>rclone</w:t>
      </w:r>
      <w:proofErr w:type="spellEnd"/>
      <w:r>
        <w:rPr>
          <w:rFonts w:ascii="仿宋_GB2312" w:eastAsia="仿宋_GB2312" w:hint="eastAsia"/>
          <w:sz w:val="32"/>
          <w:szCs w:val="32"/>
        </w:rPr>
        <w:t xml:space="preserve"> config show检</w:t>
      </w:r>
      <w:r>
        <w:rPr>
          <w:rFonts w:ascii="仿宋_GB2312" w:eastAsia="仿宋_GB2312" w:hint="eastAsia"/>
          <w:sz w:val="32"/>
          <w:szCs w:val="32"/>
        </w:rPr>
        <w:lastRenderedPageBreak/>
        <w:t>查配置是否正确。</w:t>
      </w:r>
      <w:r>
        <w:rPr>
          <w:rFonts w:ascii="仿宋_GB2312" w:eastAsia="仿宋_GB2312" w:hint="eastAsia"/>
          <w:sz w:val="32"/>
          <w:szCs w:val="32"/>
        </w:rPr>
        <w:br/>
      </w:r>
      <w:r>
        <w:rPr>
          <w:noProof/>
        </w:rPr>
        <w:drawing>
          <wp:inline distT="0" distB="0" distL="0" distR="0" wp14:anchorId="0BCA478B" wp14:editId="27368181">
            <wp:extent cx="5054600" cy="1638300"/>
            <wp:effectExtent l="0" t="0" r="0" b="0"/>
            <wp:docPr id="541197189" name="图片 1"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片包含 文本&#10;&#10;描述已自动生成"/>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54600" cy="1638300"/>
                    </a:xfrm>
                    <a:prstGeom prst="rect">
                      <a:avLst/>
                    </a:prstGeom>
                    <a:noFill/>
                    <a:ln>
                      <a:noFill/>
                    </a:ln>
                  </pic:spPr>
                </pic:pic>
              </a:graphicData>
            </a:graphic>
          </wp:inline>
        </w:drawing>
      </w:r>
    </w:p>
    <w:p w14:paraId="2C24C461" w14:textId="77777777" w:rsidR="00DD49FF" w:rsidRDefault="00DD49FF" w:rsidP="00DD49FF">
      <w:pPr>
        <w:pStyle w:val="a3"/>
        <w:ind w:left="785"/>
        <w:rPr>
          <w:rFonts w:ascii="仿宋_GB2312" w:eastAsia="仿宋_GB2312" w:hint="eastAsia"/>
          <w:color w:val="FF0000"/>
          <w:sz w:val="32"/>
          <w:szCs w:val="32"/>
        </w:rPr>
      </w:pPr>
      <w:r>
        <w:rPr>
          <w:rFonts w:ascii="仿宋_GB2312" w:eastAsia="仿宋_GB2312" w:hint="eastAsia"/>
          <w:color w:val="FF0000"/>
          <w:sz w:val="32"/>
          <w:szCs w:val="32"/>
        </w:rPr>
        <w:t>请注意，</w:t>
      </w:r>
      <w:proofErr w:type="spellStart"/>
      <w:r>
        <w:rPr>
          <w:rFonts w:ascii="仿宋_GB2312" w:eastAsia="仿宋_GB2312" w:hint="eastAsia"/>
          <w:color w:val="FF0000"/>
          <w:sz w:val="32"/>
          <w:szCs w:val="32"/>
        </w:rPr>
        <w:t>rclone</w:t>
      </w:r>
      <w:proofErr w:type="spellEnd"/>
      <w:r>
        <w:rPr>
          <w:rFonts w:ascii="仿宋_GB2312" w:eastAsia="仿宋_GB2312" w:hint="eastAsia"/>
          <w:color w:val="FF0000"/>
          <w:sz w:val="32"/>
          <w:szCs w:val="32"/>
        </w:rPr>
        <w:t xml:space="preserve">中配置的用户，为避免安全问题建议使用 </w:t>
      </w:r>
      <w:proofErr w:type="spellStart"/>
      <w:r>
        <w:rPr>
          <w:rFonts w:ascii="仿宋_GB2312" w:eastAsia="仿宋_GB2312" w:hint="eastAsia"/>
          <w:color w:val="FF0000"/>
          <w:sz w:val="32"/>
          <w:szCs w:val="32"/>
        </w:rPr>
        <w:t>automonitor</w:t>
      </w:r>
      <w:proofErr w:type="spellEnd"/>
      <w:r>
        <w:rPr>
          <w:rFonts w:ascii="仿宋_GB2312" w:eastAsia="仿宋_GB2312" w:hint="eastAsia"/>
          <w:color w:val="FF0000"/>
          <w:sz w:val="32"/>
          <w:szCs w:val="32"/>
        </w:rPr>
        <w:t>桶目录用户即可。</w:t>
      </w:r>
    </w:p>
    <w:p w14:paraId="4FC8788D" w14:textId="77777777" w:rsidR="00DD49FF" w:rsidRPr="00DD49FF" w:rsidRDefault="00DD49FF">
      <w:pPr>
        <w:ind w:firstLine="480"/>
        <w:rPr>
          <w:rFonts w:ascii="宋体" w:eastAsia="宋体" w:hAnsi="宋体" w:cs="宋体" w:hint="eastAsia"/>
          <w:sz w:val="24"/>
        </w:rPr>
      </w:pPr>
    </w:p>
    <w:p w14:paraId="74C095D7" w14:textId="77777777" w:rsidR="006B04E4" w:rsidRDefault="006B04E4">
      <w:pPr>
        <w:ind w:firstLine="480"/>
        <w:rPr>
          <w:rFonts w:ascii="宋体" w:eastAsia="宋体" w:hAnsi="宋体" w:cs="宋体"/>
          <w:sz w:val="24"/>
        </w:rPr>
      </w:pPr>
    </w:p>
    <w:sectPr w:rsidR="006B04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8FC305"/>
    <w:multiLevelType w:val="singleLevel"/>
    <w:tmpl w:val="FF8FC305"/>
    <w:lvl w:ilvl="0">
      <w:start w:val="1"/>
      <w:numFmt w:val="decimal"/>
      <w:suff w:val="nothing"/>
      <w:lvlText w:val="%1、"/>
      <w:lvlJc w:val="left"/>
    </w:lvl>
  </w:abstractNum>
  <w:abstractNum w:abstractNumId="1" w15:restartNumberingAfterBreak="0">
    <w:nsid w:val="094660FB"/>
    <w:multiLevelType w:val="singleLevel"/>
    <w:tmpl w:val="094660FB"/>
    <w:lvl w:ilvl="0">
      <w:start w:val="1"/>
      <w:numFmt w:val="decimal"/>
      <w:suff w:val="nothing"/>
      <w:lvlText w:val="%1、"/>
      <w:lvlJc w:val="left"/>
    </w:lvl>
  </w:abstractNum>
  <w:abstractNum w:abstractNumId="2" w15:restartNumberingAfterBreak="0">
    <w:nsid w:val="0EF86261"/>
    <w:multiLevelType w:val="multilevel"/>
    <w:tmpl w:val="0EF86261"/>
    <w:lvl w:ilvl="0">
      <w:start w:val="1"/>
      <w:numFmt w:val="decimal"/>
      <w:lvlText w:val="%1."/>
      <w:lvlJc w:val="left"/>
      <w:pPr>
        <w:ind w:left="785" w:hanging="360"/>
      </w:pPr>
      <w:rPr>
        <w:color w:val="auto"/>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abstractNum w:abstractNumId="3" w15:restartNumberingAfterBreak="0">
    <w:nsid w:val="3D26DE23"/>
    <w:multiLevelType w:val="singleLevel"/>
    <w:tmpl w:val="3D26DE23"/>
    <w:lvl w:ilvl="0">
      <w:start w:val="1"/>
      <w:numFmt w:val="chineseCounting"/>
      <w:suff w:val="nothing"/>
      <w:lvlText w:val="%1、"/>
      <w:lvlJc w:val="left"/>
      <w:rPr>
        <w:rFonts w:hint="eastAsia"/>
      </w:rPr>
    </w:lvl>
  </w:abstractNum>
  <w:num w:numId="1" w16cid:durableId="296373758">
    <w:abstractNumId w:val="3"/>
  </w:num>
  <w:num w:numId="2" w16cid:durableId="46104089">
    <w:abstractNumId w:val="0"/>
  </w:num>
  <w:num w:numId="3" w16cid:durableId="1414662547">
    <w:abstractNumId w:val="1"/>
  </w:num>
  <w:num w:numId="4" w16cid:durableId="21371404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IwMzI5MzJlYmY3OTIzN2Y2NjkxNjEyZDBhNjQwMWUifQ=="/>
  </w:docVars>
  <w:rsids>
    <w:rsidRoot w:val="006B04E4"/>
    <w:rsid w:val="00122C0B"/>
    <w:rsid w:val="006B04E4"/>
    <w:rsid w:val="00DD49FF"/>
    <w:rsid w:val="01F50ECB"/>
    <w:rsid w:val="43997976"/>
    <w:rsid w:val="4AD36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86B927"/>
  <w15:docId w15:val="{628DBDED-11D2-4867-878A-2017FF845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49FF"/>
    <w:pPr>
      <w:ind w:left="720"/>
      <w:contextualSpacing/>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2052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167</Words>
  <Characters>954</Characters>
  <Application>Microsoft Office Word</Application>
  <DocSecurity>0</DocSecurity>
  <Lines>7</Lines>
  <Paragraphs>2</Paragraphs>
  <ScaleCrop>false</ScaleCrop>
  <Company>Microsoft</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myd 唐宋元明清</cp:lastModifiedBy>
  <cp:revision>2</cp:revision>
  <dcterms:created xsi:type="dcterms:W3CDTF">2024-03-29T01:59:00Z</dcterms:created>
  <dcterms:modified xsi:type="dcterms:W3CDTF">2024-06-05T02:53:00Z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12E9E8C434DC42BCBD5EEFAFAEFF039C_13</vt:lpwstr>
  </property>
</Properties>
</file>