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张抱一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杭主任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13806289918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8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国控重点污染源自动监控系统（江苏省）技术服务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重新计算传输有效率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34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需求背景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>因南通某企业添加新排口，数据重新上传，现数据已补传完毕，已重新触发交换，现申请重算。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bookmarkStart w:id="3" w:name="_GoBack"/>
            <w:bookmarkEnd w:id="3"/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248275" cy="2628900"/>
                  <wp:effectExtent l="0" t="0" r="9525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94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680" w:firstLineChars="195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7"/>
            <w:bookmarkStart w:id="1" w:name="OLE_LINK15"/>
            <w:bookmarkStart w:id="2" w:name="OLE_LINK16"/>
            <w:r>
              <w:rPr>
                <w:rFonts w:hint="eastAsia" w:ascii="宋体" w:hAnsi="宋体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1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32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特殊情况说明：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26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</w:p>
  <w:p>
    <w:pPr>
      <w:pStyle w:val="17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margin-left:20.75pt;margin-top:-10.05pt;height:0.2pt;width:490.6pt;z-index:251659264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d9Y2wAAAAsBAAAPAAAAAAAAAAEAIAAAACIAAABkcnMvZG93bnJldi54bWxQSwEC&#10;FAAUAAAACACHTuJAIOH+B/EBAADhAwAADgAAAAAAAAABACAAAAAqAQAAZHJzL2Uyb0RvYy54bWxQ&#10;SwUGAAAAAAYABgBZAQAAj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7"/>
      <w:wordWrap w:val="0"/>
      <w:jc w:val="right"/>
      <w:rPr>
        <w:rFonts w:hint="eastAsia"/>
      </w:rPr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12065" b="1905"/>
          <wp:wrapTopAndBottom/>
          <wp:docPr id="5" name="图片 1028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8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1"/>
      </w:pBdr>
      <w:wordWrap w:val="0"/>
      <w:jc w:val="right"/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7620" b="2540"/>
          <wp:wrapTopAndBottom/>
          <wp:docPr id="2" name="图片 102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5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8"/>
      <w:pBdr>
        <w:bottom w:val="single" w:color="auto" w:sz="6" w:space="11"/>
      </w:pBdr>
      <w:jc w:val="right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52.5pt;margin-top:0.2pt;height:0.15pt;width:451.35pt;z-index:251659264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cQ9&#10;4tQAAAAGAQAADwAAAAAAAAABACAAAAAiAAAAZHJzL2Rvd25yZXYueG1sUEsBAhQAFAAAAAgAh07i&#10;QNPMM6/tAQAA4QMAAA4AAAAAAAAAAQAgAAAAIw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9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215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90196"/>
    <w:rsid w:val="005920A4"/>
    <w:rsid w:val="00595B8D"/>
    <w:rsid w:val="005A0BD0"/>
    <w:rsid w:val="005A0D3A"/>
    <w:rsid w:val="005A6B5F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802CD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0F1C0059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44E5FC9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530352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</w:rPr>
  </w:style>
  <w:style w:type="character" w:default="1" w:styleId="22">
    <w:name w:val="Default Paragraph Font"/>
    <w:qFormat/>
    <w:uiPriority w:val="0"/>
  </w:style>
  <w:style w:type="table" w:default="1" w:styleId="2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13">
    <w:name w:val="List Bullet"/>
    <w:basedOn w:val="1"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4">
    <w:name w:val="Document Map"/>
    <w:basedOn w:val="1"/>
    <w:qFormat/>
    <w:uiPriority w:val="0"/>
    <w:pPr>
      <w:shd w:val="clear" w:color="auto" w:fill="000080"/>
    </w:pPr>
  </w:style>
  <w:style w:type="paragraph" w:styleId="1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itle"/>
    <w:basedOn w:val="1"/>
    <w:next w:val="2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uiPriority w:val="99"/>
    <w:rPr>
      <w:color w:val="0000FF"/>
      <w:u w:val="single"/>
    </w:rPr>
  </w:style>
  <w:style w:type="character" w:customStyle="1" w:styleId="24">
    <w:name w:val="批注框文本 字符"/>
    <w:link w:val="16"/>
    <w:semiHidden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77</Words>
  <Characters>445</Characters>
  <Lines>3</Lines>
  <Paragraphs>1</Paragraphs>
  <TotalTime>4</TotalTime>
  <ScaleCrop>false</ScaleCrop>
  <LinksUpToDate>false</LinksUpToDate>
  <CharactersWithSpaces>521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2020-10-26T04:35:00Z</dcterms:created>
  <dc:creator>wutao</dc:creator>
  <cp:lastModifiedBy>psnothing</cp:lastModifiedBy>
  <cp:lastPrinted>2002-05-27T05:35:00Z</cp:lastPrinted>
  <dcterms:modified xsi:type="dcterms:W3CDTF">2021-02-02T03:15:01Z</dcterms:modified>
  <dc:title>立项申请书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