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07922" w14:textId="3094A86B" w:rsidR="00080451" w:rsidRPr="00E00F73" w:rsidRDefault="00080451" w:rsidP="00E00F73">
      <w:pPr>
        <w:ind w:firstLineChars="200" w:firstLine="560"/>
        <w:rPr>
          <w:rFonts w:ascii="仿宋_GB2312" w:eastAsia="仿宋_GB2312" w:hAnsi="楷体"/>
          <w:color w:val="FF0000"/>
          <w:sz w:val="28"/>
          <w:szCs w:val="32"/>
        </w:rPr>
      </w:pPr>
      <w:r w:rsidRPr="00E00F73">
        <w:rPr>
          <w:rFonts w:ascii="仿宋_GB2312" w:eastAsia="仿宋_GB2312" w:hAnsi="楷体" w:hint="eastAsia"/>
          <w:color w:val="FF0000"/>
          <w:sz w:val="28"/>
          <w:szCs w:val="32"/>
        </w:rPr>
        <w:t>问题描述：</w:t>
      </w:r>
    </w:p>
    <w:p w14:paraId="520DE072" w14:textId="35E89E4E" w:rsidR="00E00F73" w:rsidRDefault="00E00F73" w:rsidP="00E00F73">
      <w:pPr>
        <w:ind w:firstLineChars="200" w:firstLine="560"/>
        <w:rPr>
          <w:rFonts w:ascii="仿宋_GB2312" w:eastAsia="仿宋_GB2312" w:hAnsi="楷体" w:hint="eastAsia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宁夏中澳伟辉肉食品开发有限公司废水排放口4月7日1</w:t>
      </w:r>
      <w:r>
        <w:rPr>
          <w:rFonts w:ascii="仿宋_GB2312" w:eastAsia="仿宋_GB2312" w:hAnsi="楷体"/>
          <w:sz w:val="28"/>
          <w:szCs w:val="32"/>
        </w:rPr>
        <w:t>3</w:t>
      </w:r>
      <w:r>
        <w:rPr>
          <w:rFonts w:ascii="仿宋_GB2312" w:eastAsia="仿宋_GB2312" w:hAnsi="楷体" w:hint="eastAsia"/>
          <w:sz w:val="28"/>
          <w:szCs w:val="32"/>
        </w:rPr>
        <w:t>点流量的数据标记显示排放源闷炉（B）。经查2</w:t>
      </w:r>
      <w:r>
        <w:rPr>
          <w:rFonts w:ascii="仿宋_GB2312" w:eastAsia="仿宋_GB2312" w:hAnsi="楷体"/>
          <w:sz w:val="28"/>
          <w:szCs w:val="32"/>
        </w:rPr>
        <w:t>12-2017</w:t>
      </w:r>
      <w:r>
        <w:rPr>
          <w:rFonts w:ascii="仿宋_GB2312" w:eastAsia="仿宋_GB2312" w:hAnsi="楷体" w:hint="eastAsia"/>
          <w:sz w:val="28"/>
          <w:szCs w:val="32"/>
        </w:rPr>
        <w:t>标准中数据标记Flag</w:t>
      </w:r>
      <w:r>
        <w:rPr>
          <w:rFonts w:ascii="仿宋_GB2312" w:eastAsia="仿宋_GB2312" w:hAnsi="楷体"/>
          <w:sz w:val="28"/>
          <w:szCs w:val="32"/>
        </w:rPr>
        <w:t>=</w:t>
      </w:r>
      <w:r>
        <w:rPr>
          <w:rFonts w:ascii="仿宋_GB2312" w:eastAsia="仿宋_GB2312" w:hAnsi="楷体" w:hint="eastAsia"/>
          <w:sz w:val="28"/>
          <w:szCs w:val="32"/>
        </w:rPr>
        <w:t>B的含义是在线监控（监测）仪器仪表与数采仪通讯异常，与平台上的显示不符。</w:t>
      </w:r>
    </w:p>
    <w:p w14:paraId="3D169107" w14:textId="6041CE5C" w:rsidR="00080451" w:rsidRDefault="00E00F73">
      <w:pPr>
        <w:rPr>
          <w:rFonts w:ascii="仿宋_GB2312" w:eastAsia="仿宋_GB2312" w:hAnsi="楷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57968852" wp14:editId="03252EEA">
            <wp:extent cx="5274310" cy="32499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60976" w14:textId="6D17864D" w:rsidR="00080451" w:rsidRDefault="00E00F73">
      <w:pPr>
        <w:rPr>
          <w:rFonts w:ascii="仿宋_GB2312" w:eastAsia="仿宋_GB2312" w:hAnsi="楷体"/>
          <w:sz w:val="28"/>
          <w:szCs w:val="32"/>
        </w:rPr>
      </w:pPr>
      <w:r>
        <w:rPr>
          <w:noProof/>
        </w:rPr>
        <w:drawing>
          <wp:inline distT="0" distB="0" distL="0" distR="0" wp14:anchorId="20A5193D" wp14:editId="0AE9C1C8">
            <wp:extent cx="3650285" cy="10727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158" cy="11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2CB6" w14:textId="26965D6F" w:rsidR="00E00F73" w:rsidRDefault="00E00F73">
      <w:pPr>
        <w:rPr>
          <w:rFonts w:ascii="仿宋_GB2312" w:eastAsia="仿宋_GB2312" w:hAnsi="楷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2E60D33F" wp14:editId="521ADE12">
            <wp:extent cx="3767328" cy="2240621"/>
            <wp:effectExtent l="0" t="0" r="508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349" cy="226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12108" w14:textId="577F30F5" w:rsidR="00150C0C" w:rsidRPr="00464126" w:rsidRDefault="00464126">
      <w:pPr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lastRenderedPageBreak/>
        <w:t>外网远程：</w:t>
      </w:r>
    </w:p>
    <w:p w14:paraId="48B94228" w14:textId="062BCDDC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222.75.161.242:6633</w:t>
      </w:r>
    </w:p>
    <w:p w14:paraId="598531E2" w14:textId="1719F98C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administrator</w:t>
      </w:r>
    </w:p>
    <w:p w14:paraId="65082DCD" w14:textId="181ECEA3" w:rsidR="00464126" w:rsidRPr="00464126" w:rsidRDefault="00F8372C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F8372C">
        <w:rPr>
          <w:rFonts w:ascii="仿宋_GB2312" w:eastAsia="仿宋_GB2312" w:hAnsi="楷体"/>
          <w:sz w:val="28"/>
          <w:szCs w:val="32"/>
        </w:rPr>
        <w:t>^h^tTHt7meP</w:t>
      </w:r>
    </w:p>
    <w:p w14:paraId="49DC14A7" w14:textId="6EA7624F" w:rsidR="00464126" w:rsidRPr="00464126" w:rsidRDefault="00464126">
      <w:pPr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数据库：</w:t>
      </w:r>
    </w:p>
    <w:p w14:paraId="591E9D49" w14:textId="5DE2D542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10.64.2</w:t>
      </w:r>
      <w:r w:rsidR="00F8372C">
        <w:rPr>
          <w:rFonts w:ascii="仿宋_GB2312" w:eastAsia="仿宋_GB2312" w:hAnsi="楷体"/>
          <w:sz w:val="28"/>
          <w:szCs w:val="32"/>
        </w:rPr>
        <w:t>19.143</w:t>
      </w:r>
    </w:p>
    <w:p w14:paraId="536DA9FB" w14:textId="65D8C909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sa</w:t>
      </w:r>
    </w:p>
    <w:p w14:paraId="49412056" w14:textId="39976ACB" w:rsidR="00464126" w:rsidRDefault="00F8372C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F8372C">
        <w:rPr>
          <w:rFonts w:ascii="仿宋_GB2312" w:eastAsia="仿宋_GB2312" w:hAnsi="楷体"/>
          <w:sz w:val="28"/>
          <w:szCs w:val="32"/>
        </w:rPr>
        <w:t>TmDEBNC#^7Z</w:t>
      </w:r>
    </w:p>
    <w:p w14:paraId="11147A2A" w14:textId="4AAD7E29" w:rsidR="00287B35" w:rsidRDefault="00F8372C" w:rsidP="00287B35">
      <w:pPr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应用远程：</w:t>
      </w:r>
    </w:p>
    <w:p w14:paraId="5DF0A957" w14:textId="3D7A4D1B" w:rsidR="00F8372C" w:rsidRDefault="00F8372C" w:rsidP="00F8372C">
      <w:pPr>
        <w:ind w:firstLineChars="200" w:firstLine="560"/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1</w:t>
      </w:r>
      <w:r>
        <w:rPr>
          <w:rFonts w:ascii="仿宋_GB2312" w:eastAsia="仿宋_GB2312" w:hAnsi="楷体"/>
          <w:sz w:val="28"/>
          <w:szCs w:val="32"/>
        </w:rPr>
        <w:t>0.64.219.141:6635</w:t>
      </w:r>
    </w:p>
    <w:p w14:paraId="73DF46A1" w14:textId="53AFDC04" w:rsidR="00F8372C" w:rsidRDefault="00F8372C" w:rsidP="00F8372C">
      <w:pPr>
        <w:ind w:firstLineChars="200" w:firstLine="560"/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administrator</w:t>
      </w:r>
    </w:p>
    <w:p w14:paraId="1C985B66" w14:textId="17ECDB94" w:rsidR="00F8372C" w:rsidRDefault="00F8372C" w:rsidP="00F8372C">
      <w:pPr>
        <w:ind w:firstLineChars="200" w:firstLine="560"/>
        <w:rPr>
          <w:rFonts w:ascii="仿宋_GB2312" w:eastAsia="仿宋_GB2312" w:hAnsi="楷体"/>
          <w:sz w:val="28"/>
          <w:szCs w:val="32"/>
        </w:rPr>
      </w:pPr>
      <w:r w:rsidRPr="00F8372C">
        <w:rPr>
          <w:rFonts w:ascii="仿宋_GB2312" w:eastAsia="仿宋_GB2312" w:hAnsi="楷体"/>
          <w:sz w:val="28"/>
          <w:szCs w:val="32"/>
        </w:rPr>
        <w:t>8ZC!WBMKya^</w:t>
      </w:r>
    </w:p>
    <w:p w14:paraId="74B07D47" w14:textId="599B4585" w:rsidR="00F8372C" w:rsidRDefault="00F8372C" w:rsidP="00F8372C">
      <w:pPr>
        <w:rPr>
          <w:rFonts w:ascii="仿宋_GB2312" w:eastAsia="仿宋_GB2312" w:hAnsi="楷体"/>
          <w:sz w:val="28"/>
          <w:szCs w:val="32"/>
        </w:rPr>
      </w:pPr>
      <w:r w:rsidRPr="00F8372C">
        <w:rPr>
          <w:rFonts w:ascii="仿宋_GB2312" w:eastAsia="仿宋_GB2312" w:hAnsi="楷体"/>
          <w:sz w:val="28"/>
          <w:szCs w:val="32"/>
        </w:rPr>
        <w:t>http://10.64.219.141:8080/jointos/app</w:t>
      </w:r>
    </w:p>
    <w:p w14:paraId="34C6E020" w14:textId="4F458D34" w:rsidR="00F8372C" w:rsidRDefault="00F8372C" w:rsidP="00F8372C">
      <w:pPr>
        <w:ind w:firstLineChars="200" w:firstLine="560"/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t</w:t>
      </w:r>
      <w:r>
        <w:rPr>
          <w:rFonts w:ascii="仿宋_GB2312" w:eastAsia="仿宋_GB2312" w:hAnsi="楷体"/>
          <w:sz w:val="28"/>
          <w:szCs w:val="32"/>
        </w:rPr>
        <w:t>est</w:t>
      </w:r>
    </w:p>
    <w:p w14:paraId="3A46F568" w14:textId="67AE6FAB" w:rsidR="00F8372C" w:rsidRDefault="00F8372C" w:rsidP="00F8372C">
      <w:pPr>
        <w:ind w:firstLineChars="200" w:firstLine="560"/>
        <w:rPr>
          <w:rFonts w:ascii="仿宋_GB2312" w:eastAsia="仿宋_GB2312" w:hAnsi="楷体"/>
          <w:sz w:val="28"/>
          <w:szCs w:val="32"/>
        </w:rPr>
      </w:pPr>
      <w:r w:rsidRPr="00F8372C">
        <w:rPr>
          <w:rFonts w:ascii="仿宋_GB2312" w:eastAsia="仿宋_GB2312" w:hAnsi="楷体"/>
          <w:sz w:val="28"/>
          <w:szCs w:val="32"/>
        </w:rPr>
        <w:t>ag#8BgWvNX8</w:t>
      </w:r>
    </w:p>
    <w:p w14:paraId="2E1FC009" w14:textId="77777777" w:rsidR="00E46A11" w:rsidRDefault="00E46A11" w:rsidP="00E46A11">
      <w:pPr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宁夏中澳伟辉肉食品开发有限公司</w:t>
      </w:r>
    </w:p>
    <w:p w14:paraId="29FEE59D" w14:textId="3FF24BD6" w:rsidR="00E46A11" w:rsidRDefault="00E46A11" w:rsidP="00E46A11">
      <w:pPr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/>
          <w:sz w:val="28"/>
          <w:szCs w:val="32"/>
        </w:rPr>
        <w:t>ps_id=</w:t>
      </w:r>
      <w:r w:rsidRPr="00E46A11">
        <w:rPr>
          <w:rFonts w:ascii="仿宋_GB2312" w:eastAsia="仿宋_GB2312" w:hAnsi="楷体"/>
          <w:sz w:val="28"/>
          <w:szCs w:val="32"/>
        </w:rPr>
        <w:t>640500000108</w:t>
      </w:r>
    </w:p>
    <w:p w14:paraId="4D542808" w14:textId="05BBD929" w:rsidR="00E46A11" w:rsidRPr="00464126" w:rsidRDefault="00E46A11" w:rsidP="00E46A11">
      <w:pPr>
        <w:rPr>
          <w:rFonts w:ascii="仿宋_GB2312" w:eastAsia="仿宋_GB2312" w:hAnsi="楷体" w:hint="eastAsia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m</w:t>
      </w:r>
      <w:r>
        <w:rPr>
          <w:rFonts w:ascii="仿宋_GB2312" w:eastAsia="仿宋_GB2312" w:hAnsi="楷体"/>
          <w:sz w:val="28"/>
          <w:szCs w:val="32"/>
        </w:rPr>
        <w:t>p_id=</w:t>
      </w:r>
      <w:r w:rsidRPr="00E46A11">
        <w:rPr>
          <w:rFonts w:ascii="仿宋_GB2312" w:eastAsia="仿宋_GB2312" w:hAnsi="楷体"/>
          <w:sz w:val="28"/>
          <w:szCs w:val="32"/>
        </w:rPr>
        <w:t>64050000010824</w:t>
      </w:r>
    </w:p>
    <w:sectPr w:rsidR="00E46A11" w:rsidRPr="0046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FE101" w14:textId="77777777" w:rsidR="009A5151" w:rsidRDefault="009A5151" w:rsidP="00464126">
      <w:r>
        <w:separator/>
      </w:r>
    </w:p>
  </w:endnote>
  <w:endnote w:type="continuationSeparator" w:id="0">
    <w:p w14:paraId="0864CE6B" w14:textId="77777777" w:rsidR="009A5151" w:rsidRDefault="009A5151" w:rsidP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5E9C4" w14:textId="77777777" w:rsidR="009A5151" w:rsidRDefault="009A5151" w:rsidP="00464126">
      <w:r>
        <w:separator/>
      </w:r>
    </w:p>
  </w:footnote>
  <w:footnote w:type="continuationSeparator" w:id="0">
    <w:p w14:paraId="7DABCEEC" w14:textId="77777777" w:rsidR="009A5151" w:rsidRDefault="009A5151" w:rsidP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B1"/>
    <w:rsid w:val="00080451"/>
    <w:rsid w:val="000C1CB1"/>
    <w:rsid w:val="00150C0C"/>
    <w:rsid w:val="00206010"/>
    <w:rsid w:val="00287B35"/>
    <w:rsid w:val="00464126"/>
    <w:rsid w:val="009A5151"/>
    <w:rsid w:val="00AF44A6"/>
    <w:rsid w:val="00E00F73"/>
    <w:rsid w:val="00E46A11"/>
    <w:rsid w:val="00F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FA8C"/>
  <w15:chartTrackingRefBased/>
  <w15:docId w15:val="{C654DBEA-1E04-4C82-819E-863D58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6</cp:revision>
  <dcterms:created xsi:type="dcterms:W3CDTF">2021-01-25T03:39:00Z</dcterms:created>
  <dcterms:modified xsi:type="dcterms:W3CDTF">2021-04-08T01:56:00Z</dcterms:modified>
</cp:coreProperties>
</file>