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7922" w14:textId="3094A86B" w:rsidR="00080451" w:rsidRPr="00E00F73" w:rsidRDefault="00080451" w:rsidP="00E00F73">
      <w:pPr>
        <w:ind w:firstLineChars="200" w:firstLine="560"/>
        <w:rPr>
          <w:rFonts w:ascii="仿宋_GB2312" w:eastAsia="仿宋_GB2312" w:hAnsi="楷体"/>
          <w:color w:val="FF0000"/>
          <w:sz w:val="28"/>
          <w:szCs w:val="32"/>
        </w:rPr>
      </w:pPr>
      <w:r w:rsidRPr="00E00F73">
        <w:rPr>
          <w:rFonts w:ascii="仿宋_GB2312" w:eastAsia="仿宋_GB2312" w:hAnsi="楷体" w:hint="eastAsia"/>
          <w:color w:val="FF0000"/>
          <w:sz w:val="28"/>
          <w:szCs w:val="32"/>
        </w:rPr>
        <w:t>问题描述：</w:t>
      </w:r>
    </w:p>
    <w:p w14:paraId="520DE072" w14:textId="01D16FF9" w:rsidR="00E00F73" w:rsidRDefault="00AC3078" w:rsidP="00E00F73">
      <w:pPr>
        <w:ind w:firstLineChars="200" w:firstLine="560"/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华能宁夏大坝发电有限责任公司废气排放口1在企业端录入停运，时间段为2</w:t>
      </w:r>
      <w:r>
        <w:rPr>
          <w:rFonts w:ascii="仿宋_GB2312" w:eastAsia="仿宋_GB2312" w:hAnsi="楷体"/>
          <w:sz w:val="28"/>
          <w:szCs w:val="32"/>
        </w:rPr>
        <w:t>021</w:t>
      </w:r>
      <w:r>
        <w:rPr>
          <w:rFonts w:ascii="仿宋_GB2312" w:eastAsia="仿宋_GB2312" w:hAnsi="楷体" w:hint="eastAsia"/>
          <w:sz w:val="28"/>
          <w:szCs w:val="32"/>
        </w:rPr>
        <w:t>-</w:t>
      </w:r>
      <w:r>
        <w:rPr>
          <w:rFonts w:ascii="仿宋_GB2312" w:eastAsia="仿宋_GB2312" w:hAnsi="楷体"/>
          <w:sz w:val="28"/>
          <w:szCs w:val="32"/>
        </w:rPr>
        <w:t>4-13 8</w:t>
      </w:r>
      <w:r>
        <w:rPr>
          <w:rFonts w:ascii="仿宋_GB2312" w:eastAsia="仿宋_GB2312" w:hAnsi="楷体" w:hint="eastAsia"/>
          <w:sz w:val="28"/>
          <w:szCs w:val="32"/>
        </w:rPr>
        <w:t>:</w:t>
      </w:r>
      <w:r>
        <w:rPr>
          <w:rFonts w:ascii="仿宋_GB2312" w:eastAsia="仿宋_GB2312" w:hAnsi="楷体"/>
          <w:sz w:val="28"/>
          <w:szCs w:val="32"/>
        </w:rPr>
        <w:t>00:00</w:t>
      </w:r>
      <w:r>
        <w:rPr>
          <w:rFonts w:ascii="仿宋_GB2312" w:eastAsia="仿宋_GB2312" w:hAnsi="楷体" w:hint="eastAsia"/>
          <w:sz w:val="28"/>
          <w:szCs w:val="32"/>
        </w:rPr>
        <w:t>至2</w:t>
      </w:r>
      <w:r>
        <w:rPr>
          <w:rFonts w:ascii="仿宋_GB2312" w:eastAsia="仿宋_GB2312" w:hAnsi="楷体"/>
          <w:sz w:val="28"/>
          <w:szCs w:val="32"/>
        </w:rPr>
        <w:t>021-4-30 10:00:00</w:t>
      </w:r>
      <w:r w:rsidR="00E00F73">
        <w:rPr>
          <w:rFonts w:ascii="仿宋_GB2312" w:eastAsia="仿宋_GB2312" w:hAnsi="楷体" w:hint="eastAsia"/>
          <w:sz w:val="28"/>
          <w:szCs w:val="32"/>
        </w:rPr>
        <w:t>。</w:t>
      </w:r>
      <w:r>
        <w:rPr>
          <w:rFonts w:ascii="仿宋_GB2312" w:eastAsia="仿宋_GB2312" w:hAnsi="楷体" w:hint="eastAsia"/>
          <w:sz w:val="28"/>
          <w:szCs w:val="32"/>
        </w:rPr>
        <w:t>提示时间重叠，不能录入，但实际并无此时间段的停运记录，最近的停运截至</w:t>
      </w:r>
      <w:r>
        <w:rPr>
          <w:rFonts w:ascii="仿宋_GB2312" w:eastAsia="仿宋_GB2312" w:hAnsi="楷体"/>
          <w:sz w:val="28"/>
          <w:szCs w:val="32"/>
        </w:rPr>
        <w:t>2021-3-23 17:00</w:t>
      </w:r>
      <w:r>
        <w:rPr>
          <w:rFonts w:ascii="仿宋_GB2312" w:eastAsia="仿宋_GB2312" w:hAnsi="楷体" w:hint="eastAsia"/>
          <w:sz w:val="28"/>
          <w:szCs w:val="32"/>
        </w:rPr>
        <w:t>。</w:t>
      </w:r>
    </w:p>
    <w:p w14:paraId="3D169107" w14:textId="0B317364" w:rsidR="00080451" w:rsidRDefault="00AC3078">
      <w:pPr>
        <w:rPr>
          <w:rFonts w:ascii="仿宋_GB2312" w:eastAsia="仿宋_GB2312" w:hAnsi="楷体"/>
          <w:sz w:val="28"/>
          <w:szCs w:val="32"/>
        </w:rPr>
      </w:pPr>
      <w:r>
        <w:rPr>
          <w:noProof/>
        </w:rPr>
        <w:drawing>
          <wp:inline distT="0" distB="0" distL="0" distR="0" wp14:anchorId="03248006" wp14:editId="136C839D">
            <wp:extent cx="5274310" cy="2580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0976" w14:textId="5AC148B2" w:rsidR="00080451" w:rsidRDefault="00080451">
      <w:pPr>
        <w:rPr>
          <w:rFonts w:ascii="仿宋_GB2312" w:eastAsia="仿宋_GB2312" w:hAnsi="楷体"/>
          <w:sz w:val="28"/>
          <w:szCs w:val="32"/>
        </w:rPr>
      </w:pPr>
    </w:p>
    <w:p w14:paraId="3A882CB6" w14:textId="440EB912" w:rsidR="00E00F73" w:rsidRDefault="00E00F73">
      <w:pPr>
        <w:rPr>
          <w:rFonts w:ascii="仿宋_GB2312" w:eastAsia="仿宋_GB2312" w:hAnsi="楷体"/>
          <w:sz w:val="28"/>
          <w:szCs w:val="32"/>
        </w:rPr>
      </w:pPr>
    </w:p>
    <w:p w14:paraId="35712108" w14:textId="577F30F5" w:rsidR="00150C0C" w:rsidRPr="00464126" w:rsidRDefault="00464126">
      <w:pPr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外网远程：</w:t>
      </w:r>
    </w:p>
    <w:p w14:paraId="48B94228" w14:textId="062BCDDC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222.75.161.242:6633</w:t>
      </w:r>
    </w:p>
    <w:p w14:paraId="598531E2" w14:textId="1719F98C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administrator</w:t>
      </w:r>
    </w:p>
    <w:p w14:paraId="65082DCD" w14:textId="181ECEA3" w:rsidR="00464126" w:rsidRPr="00464126" w:rsidRDefault="00F8372C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F8372C">
        <w:rPr>
          <w:rFonts w:ascii="仿宋_GB2312" w:eastAsia="仿宋_GB2312" w:hAnsi="楷体"/>
          <w:sz w:val="28"/>
          <w:szCs w:val="32"/>
        </w:rPr>
        <w:t>^h^tTHt7meP</w:t>
      </w:r>
    </w:p>
    <w:p w14:paraId="49DC14A7" w14:textId="6EA7624F" w:rsidR="00464126" w:rsidRPr="00464126" w:rsidRDefault="00464126">
      <w:pPr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数据库：</w:t>
      </w:r>
    </w:p>
    <w:p w14:paraId="591E9D49" w14:textId="56FD5E85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10.64.2</w:t>
      </w:r>
      <w:r w:rsidR="00F8372C">
        <w:rPr>
          <w:rFonts w:ascii="仿宋_GB2312" w:eastAsia="仿宋_GB2312" w:hAnsi="楷体"/>
          <w:sz w:val="28"/>
          <w:szCs w:val="32"/>
        </w:rPr>
        <w:t>1</w:t>
      </w:r>
      <w:r w:rsidR="00AC3078">
        <w:rPr>
          <w:rFonts w:ascii="仿宋_GB2312" w:eastAsia="仿宋_GB2312" w:hAnsi="楷体"/>
          <w:sz w:val="28"/>
          <w:szCs w:val="32"/>
        </w:rPr>
        <w:t>4</w:t>
      </w:r>
      <w:r w:rsidR="00F8372C">
        <w:rPr>
          <w:rFonts w:ascii="仿宋_GB2312" w:eastAsia="仿宋_GB2312" w:hAnsi="楷体"/>
          <w:sz w:val="28"/>
          <w:szCs w:val="32"/>
        </w:rPr>
        <w:t>.</w:t>
      </w:r>
      <w:r w:rsidR="00AC3078">
        <w:rPr>
          <w:rFonts w:ascii="仿宋_GB2312" w:eastAsia="仿宋_GB2312" w:hAnsi="楷体"/>
          <w:sz w:val="28"/>
          <w:szCs w:val="32"/>
        </w:rPr>
        <w:t>47</w:t>
      </w:r>
    </w:p>
    <w:p w14:paraId="536DA9FB" w14:textId="65D8C909" w:rsidR="00464126" w:rsidRPr="00464126" w:rsidRDefault="00464126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sa</w:t>
      </w:r>
    </w:p>
    <w:p w14:paraId="49412056" w14:textId="31A854A2" w:rsidR="00464126" w:rsidRDefault="00AC3078" w:rsidP="00464126">
      <w:pPr>
        <w:ind w:firstLine="420"/>
        <w:rPr>
          <w:rFonts w:ascii="仿宋_GB2312" w:eastAsia="仿宋_GB2312" w:hAnsi="楷体"/>
          <w:sz w:val="28"/>
          <w:szCs w:val="32"/>
        </w:rPr>
      </w:pPr>
      <w:r w:rsidRPr="00AC3078">
        <w:rPr>
          <w:rFonts w:ascii="仿宋_GB2312" w:eastAsia="仿宋_GB2312" w:hAnsi="楷体"/>
          <w:sz w:val="28"/>
          <w:szCs w:val="32"/>
        </w:rPr>
        <w:t>z#8pZp$W8tQ</w:t>
      </w:r>
    </w:p>
    <w:p w14:paraId="74B07D47" w14:textId="5B07FE69" w:rsidR="00F8372C" w:rsidRDefault="00AC3078" w:rsidP="00F8372C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lastRenderedPageBreak/>
        <w:t>应用：</w:t>
      </w:r>
      <w:r w:rsidR="00F8372C" w:rsidRPr="00F8372C">
        <w:rPr>
          <w:rFonts w:ascii="仿宋_GB2312" w:eastAsia="仿宋_GB2312" w:hAnsi="楷体"/>
          <w:sz w:val="28"/>
          <w:szCs w:val="32"/>
        </w:rPr>
        <w:t>http://10.64.21</w:t>
      </w:r>
      <w:r>
        <w:rPr>
          <w:rFonts w:ascii="仿宋_GB2312" w:eastAsia="仿宋_GB2312" w:hAnsi="楷体"/>
          <w:sz w:val="28"/>
          <w:szCs w:val="32"/>
        </w:rPr>
        <w:t>4.45</w:t>
      </w:r>
      <w:r w:rsidR="00F8372C" w:rsidRPr="00F8372C">
        <w:rPr>
          <w:rFonts w:ascii="仿宋_GB2312" w:eastAsia="仿宋_GB2312" w:hAnsi="楷体"/>
          <w:sz w:val="28"/>
          <w:szCs w:val="32"/>
        </w:rPr>
        <w:t>:8080/jointos/app</w:t>
      </w:r>
    </w:p>
    <w:p w14:paraId="34C6E020" w14:textId="4F458D34" w:rsidR="00F8372C" w:rsidRDefault="00F8372C" w:rsidP="00F8372C">
      <w:pPr>
        <w:ind w:firstLineChars="200" w:firstLine="560"/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t</w:t>
      </w:r>
      <w:r>
        <w:rPr>
          <w:rFonts w:ascii="仿宋_GB2312" w:eastAsia="仿宋_GB2312" w:hAnsi="楷体"/>
          <w:sz w:val="28"/>
          <w:szCs w:val="32"/>
        </w:rPr>
        <w:t>est</w:t>
      </w:r>
    </w:p>
    <w:p w14:paraId="3A46F568" w14:textId="48BAA4D7" w:rsidR="00F8372C" w:rsidRDefault="00AC3078" w:rsidP="00F8372C">
      <w:pPr>
        <w:ind w:firstLineChars="200" w:firstLine="560"/>
        <w:rPr>
          <w:rFonts w:ascii="仿宋_GB2312" w:eastAsia="仿宋_GB2312" w:hAnsi="楷体"/>
          <w:sz w:val="28"/>
          <w:szCs w:val="32"/>
        </w:rPr>
      </w:pPr>
      <w:r w:rsidRPr="00AC3078">
        <w:rPr>
          <w:rFonts w:ascii="仿宋_GB2312" w:eastAsia="仿宋_GB2312" w:hAnsi="楷体"/>
          <w:sz w:val="28"/>
          <w:szCs w:val="32"/>
        </w:rPr>
        <w:t>G%%H2A9qTj4</w:t>
      </w:r>
    </w:p>
    <w:p w14:paraId="2E1FC009" w14:textId="3231D9AE" w:rsidR="00E46A11" w:rsidRDefault="00AC3078" w:rsidP="00E46A11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华能宁夏大坝发电有限责任公司</w:t>
      </w:r>
    </w:p>
    <w:p w14:paraId="29FEE59D" w14:textId="4AEC58A0" w:rsidR="00E46A11" w:rsidRDefault="00E46A11" w:rsidP="00E46A11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/>
          <w:sz w:val="28"/>
          <w:szCs w:val="32"/>
        </w:rPr>
        <w:t>ps_id=</w:t>
      </w:r>
      <w:r w:rsidRPr="00E46A11">
        <w:rPr>
          <w:rFonts w:ascii="仿宋_GB2312" w:eastAsia="仿宋_GB2312" w:hAnsi="楷体"/>
          <w:sz w:val="28"/>
          <w:szCs w:val="32"/>
        </w:rPr>
        <w:t>640</w:t>
      </w:r>
      <w:r w:rsidR="00AC3078">
        <w:rPr>
          <w:rFonts w:ascii="仿宋_GB2312" w:eastAsia="仿宋_GB2312" w:hAnsi="楷体"/>
          <w:sz w:val="28"/>
          <w:szCs w:val="32"/>
        </w:rPr>
        <w:t>3</w:t>
      </w:r>
      <w:r w:rsidRPr="00E46A11">
        <w:rPr>
          <w:rFonts w:ascii="仿宋_GB2312" w:eastAsia="仿宋_GB2312" w:hAnsi="楷体"/>
          <w:sz w:val="28"/>
          <w:szCs w:val="32"/>
        </w:rPr>
        <w:t>00000</w:t>
      </w:r>
      <w:r w:rsidR="00AC3078">
        <w:rPr>
          <w:rFonts w:ascii="仿宋_GB2312" w:eastAsia="仿宋_GB2312" w:hAnsi="楷体"/>
          <w:sz w:val="28"/>
          <w:szCs w:val="32"/>
        </w:rPr>
        <w:t>021</w:t>
      </w:r>
    </w:p>
    <w:p w14:paraId="4D542808" w14:textId="2FBE6666" w:rsidR="00E46A11" w:rsidRDefault="00E46A11" w:rsidP="00E46A11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m</w:t>
      </w:r>
      <w:r>
        <w:rPr>
          <w:rFonts w:ascii="仿宋_GB2312" w:eastAsia="仿宋_GB2312" w:hAnsi="楷体"/>
          <w:sz w:val="28"/>
          <w:szCs w:val="32"/>
        </w:rPr>
        <w:t>p_id=</w:t>
      </w:r>
      <w:r w:rsidRPr="00E46A11">
        <w:rPr>
          <w:rFonts w:ascii="仿宋_GB2312" w:eastAsia="仿宋_GB2312" w:hAnsi="楷体"/>
          <w:sz w:val="28"/>
          <w:szCs w:val="32"/>
        </w:rPr>
        <w:t>640</w:t>
      </w:r>
      <w:r w:rsidR="00AC3078">
        <w:rPr>
          <w:rFonts w:ascii="仿宋_GB2312" w:eastAsia="仿宋_GB2312" w:hAnsi="楷体"/>
          <w:sz w:val="28"/>
          <w:szCs w:val="32"/>
        </w:rPr>
        <w:t>3</w:t>
      </w:r>
      <w:r w:rsidRPr="00E46A11">
        <w:rPr>
          <w:rFonts w:ascii="仿宋_GB2312" w:eastAsia="仿宋_GB2312" w:hAnsi="楷体"/>
          <w:sz w:val="28"/>
          <w:szCs w:val="32"/>
        </w:rPr>
        <w:t>00000</w:t>
      </w:r>
      <w:r w:rsidR="00AC3078">
        <w:rPr>
          <w:rFonts w:ascii="仿宋_GB2312" w:eastAsia="仿宋_GB2312" w:hAnsi="楷体"/>
          <w:sz w:val="28"/>
          <w:szCs w:val="32"/>
        </w:rPr>
        <w:t>02115</w:t>
      </w:r>
    </w:p>
    <w:p w14:paraId="366B1D6A" w14:textId="4E61EFB3" w:rsidR="00AC3078" w:rsidRDefault="00AC3078" w:rsidP="00E46A11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企业端账号：</w:t>
      </w:r>
      <w:r w:rsidRPr="00AC3078">
        <w:rPr>
          <w:rFonts w:ascii="仿宋_GB2312" w:eastAsia="仿宋_GB2312" w:hAnsi="楷体"/>
          <w:sz w:val="28"/>
          <w:szCs w:val="32"/>
        </w:rPr>
        <w:t>13895332111</w:t>
      </w:r>
    </w:p>
    <w:p w14:paraId="1E3572D5" w14:textId="6A545588" w:rsidR="00AC3078" w:rsidRPr="00464126" w:rsidRDefault="00AC3078" w:rsidP="00E46A11">
      <w:pPr>
        <w:rPr>
          <w:rFonts w:ascii="仿宋_GB2312" w:eastAsia="仿宋_GB2312" w:hAnsi="楷体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密码：</w:t>
      </w:r>
      <w:r w:rsidRPr="00AC3078">
        <w:rPr>
          <w:rFonts w:ascii="仿宋_GB2312" w:eastAsia="仿宋_GB2312" w:hAnsi="楷体"/>
          <w:sz w:val="28"/>
          <w:szCs w:val="32"/>
        </w:rPr>
        <w:t>Cnh4913188</w:t>
      </w:r>
    </w:p>
    <w:sectPr w:rsidR="00AC3078" w:rsidRPr="0046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803E" w14:textId="77777777" w:rsidR="00A9676B" w:rsidRDefault="00A9676B" w:rsidP="00464126">
      <w:r>
        <w:separator/>
      </w:r>
    </w:p>
  </w:endnote>
  <w:endnote w:type="continuationSeparator" w:id="0">
    <w:p w14:paraId="6C7DA856" w14:textId="77777777" w:rsidR="00A9676B" w:rsidRDefault="00A9676B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374A" w14:textId="77777777" w:rsidR="00A9676B" w:rsidRDefault="00A9676B" w:rsidP="00464126">
      <w:r>
        <w:separator/>
      </w:r>
    </w:p>
  </w:footnote>
  <w:footnote w:type="continuationSeparator" w:id="0">
    <w:p w14:paraId="0EBBA897" w14:textId="77777777" w:rsidR="00A9676B" w:rsidRDefault="00A9676B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80451"/>
    <w:rsid w:val="000C1CB1"/>
    <w:rsid w:val="00150C0C"/>
    <w:rsid w:val="00206010"/>
    <w:rsid w:val="00287B35"/>
    <w:rsid w:val="00464126"/>
    <w:rsid w:val="009A5151"/>
    <w:rsid w:val="00A9676B"/>
    <w:rsid w:val="00AC3078"/>
    <w:rsid w:val="00AF44A6"/>
    <w:rsid w:val="00E00F73"/>
    <w:rsid w:val="00E46A11"/>
    <w:rsid w:val="00F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7</cp:revision>
  <dcterms:created xsi:type="dcterms:W3CDTF">2021-01-25T03:39:00Z</dcterms:created>
  <dcterms:modified xsi:type="dcterms:W3CDTF">2021-04-15T02:54:00Z</dcterms:modified>
</cp:coreProperties>
</file>