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甘南州临潭县污水处理厂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甘南州临潭县污水处理厂 排放口4月12日和4月13日，由于数据缺失，企业在企业端标记了</w:t>
      </w:r>
      <w:r>
        <w:rPr>
          <w:rFonts w:hint="eastAsia"/>
          <w:color w:val="FF0000"/>
          <w:sz w:val="32"/>
          <w:szCs w:val="40"/>
          <w:lang w:val="en-US" w:eastAsia="zh-CN"/>
        </w:rPr>
        <w:t>通讯中断</w:t>
      </w: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sz w:val="28"/>
          <w:szCs w:val="36"/>
          <w:lang w:val="en-US" w:eastAsia="zh-CN"/>
        </w:rPr>
        <w:t>但环保端数据监控模块人工数据标记不显示这两天数据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标记状态。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企业端账户：</w:t>
      </w:r>
      <w:r>
        <w:rPr>
          <w:rFonts w:ascii="宋体" w:hAnsi="宋体" w:eastAsia="宋体" w:cs="宋体"/>
          <w:sz w:val="24"/>
          <w:szCs w:val="24"/>
        </w:rPr>
        <w:t>15109426395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密码：</w:t>
      </w:r>
      <w:r>
        <w:rPr>
          <w:rFonts w:ascii="宋体" w:hAnsi="宋体" w:eastAsia="宋体" w:cs="宋体"/>
          <w:sz w:val="24"/>
          <w:szCs w:val="24"/>
        </w:rPr>
        <w:t>ltwsc123456789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企业端截图：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2880" cy="2146300"/>
            <wp:effectExtent l="0" t="0" r="1397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环保端截图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jc w:val="left"/>
      </w:pPr>
      <w:r>
        <w:drawing>
          <wp:inline distT="0" distB="0" distL="114300" distR="114300">
            <wp:extent cx="5264150" cy="2393315"/>
            <wp:effectExtent l="0" t="0" r="1270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远程方式：61.178.196.194  administrator   0941Gnhbj123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应用、通讯服务器 ：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61.178.196.194       administrator        0941Gnhbj123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数据库</w:t>
      </w:r>
      <w:r>
        <w:rPr>
          <w:rFonts w:hint="eastAsia"/>
          <w:sz w:val="28"/>
          <w:szCs w:val="36"/>
          <w:lang w:val="en-US" w:eastAsia="zh-CN"/>
        </w:rPr>
        <w:t>、交换</w:t>
      </w:r>
      <w:r>
        <w:rPr>
          <w:rFonts w:hint="default"/>
          <w:sz w:val="28"/>
          <w:szCs w:val="36"/>
          <w:lang w:val="en-US" w:eastAsia="zh-CN"/>
        </w:rPr>
        <w:t>服务器</w:t>
      </w:r>
      <w:r>
        <w:rPr>
          <w:rFonts w:hint="eastAsia"/>
          <w:sz w:val="28"/>
          <w:szCs w:val="36"/>
          <w:lang w:val="en-US" w:eastAsia="zh-CN"/>
        </w:rPr>
        <w:t>：10.214.146.241  administrator  0941Gnhbj123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平台地址：</w:t>
      </w:r>
      <w:r>
        <w:rPr>
          <w:rFonts w:hint="default"/>
          <w:sz w:val="32"/>
          <w:szCs w:val="40"/>
          <w:lang w:val="en-US" w:eastAsia="zh-CN"/>
        </w:rPr>
        <w:t>http://10.214.146.240:8080/jointos/app/AppMain!index.page#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账户和密码 appadmin  q1w2e3r4t5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jl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319C"/>
    <w:rsid w:val="03B4096B"/>
    <w:rsid w:val="07506C3B"/>
    <w:rsid w:val="0BE45A7B"/>
    <w:rsid w:val="12766C82"/>
    <w:rsid w:val="13186F2E"/>
    <w:rsid w:val="134D3F10"/>
    <w:rsid w:val="15BC79E1"/>
    <w:rsid w:val="163825DC"/>
    <w:rsid w:val="17F5335C"/>
    <w:rsid w:val="183208E7"/>
    <w:rsid w:val="190F1337"/>
    <w:rsid w:val="19410D9B"/>
    <w:rsid w:val="19A777BB"/>
    <w:rsid w:val="1CE32569"/>
    <w:rsid w:val="206E12C9"/>
    <w:rsid w:val="20895B0F"/>
    <w:rsid w:val="21EC760C"/>
    <w:rsid w:val="241C7E85"/>
    <w:rsid w:val="25B315C6"/>
    <w:rsid w:val="27544281"/>
    <w:rsid w:val="27B601CF"/>
    <w:rsid w:val="28A13020"/>
    <w:rsid w:val="2C200303"/>
    <w:rsid w:val="2D004F1D"/>
    <w:rsid w:val="30043C5D"/>
    <w:rsid w:val="33CA01C8"/>
    <w:rsid w:val="342C0043"/>
    <w:rsid w:val="3A2E0EC7"/>
    <w:rsid w:val="3ADD0AA0"/>
    <w:rsid w:val="402332BA"/>
    <w:rsid w:val="45C34EB3"/>
    <w:rsid w:val="4AA862BD"/>
    <w:rsid w:val="4AFF4720"/>
    <w:rsid w:val="4C227AC7"/>
    <w:rsid w:val="4FE33BBF"/>
    <w:rsid w:val="53322649"/>
    <w:rsid w:val="543D2008"/>
    <w:rsid w:val="55F41AC0"/>
    <w:rsid w:val="595941C1"/>
    <w:rsid w:val="5CAC02E2"/>
    <w:rsid w:val="5DF22942"/>
    <w:rsid w:val="652D2C97"/>
    <w:rsid w:val="68F97612"/>
    <w:rsid w:val="69BE02FA"/>
    <w:rsid w:val="6CD3688A"/>
    <w:rsid w:val="6E4A77B4"/>
    <w:rsid w:val="6F2F2BA4"/>
    <w:rsid w:val="73D41D64"/>
    <w:rsid w:val="796610FF"/>
    <w:rsid w:val="7E2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5B5B5B"/>
      <w:u w:val="non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sw570"/>
    <w:basedOn w:val="4"/>
    <w:qFormat/>
    <w:uiPriority w:val="0"/>
  </w:style>
  <w:style w:type="character" w:customStyle="1" w:styleId="10">
    <w:name w:val="hover22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6"/>
    <w:basedOn w:val="4"/>
    <w:qFormat/>
    <w:uiPriority w:val="0"/>
    <w:rPr>
      <w:color w:val="DE6D12"/>
    </w:rPr>
  </w:style>
  <w:style w:type="character" w:customStyle="1" w:styleId="15">
    <w:name w:val="hover27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8"/>
    <w:basedOn w:val="4"/>
    <w:qFormat/>
    <w:uiPriority w:val="0"/>
    <w:rPr>
      <w:color w:val="1192C2"/>
      <w:shd w:val="clear" w:fill="E0F3FB"/>
    </w:rPr>
  </w:style>
  <w:style w:type="character" w:customStyle="1" w:styleId="17">
    <w:name w:val="hover29"/>
    <w:basedOn w:val="4"/>
    <w:qFormat/>
    <w:uiPriority w:val="0"/>
    <w:rPr>
      <w:shd w:val="clear" w:fill="00A1FF"/>
    </w:rPr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qFormat/>
    <w:uiPriority w:val="0"/>
    <w:rPr>
      <w:color w:val="1192C2"/>
      <w:shd w:val="clear" w:fill="E0F3FB"/>
    </w:rPr>
  </w:style>
  <w:style w:type="character" w:customStyle="1" w:styleId="20">
    <w:name w:val="hover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1">
    <w:name w:val="hover1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2">
    <w:name w:val="hover2"/>
    <w:basedOn w:val="4"/>
    <w:qFormat/>
    <w:uiPriority w:val="0"/>
    <w:rPr>
      <w:shd w:val="clear" w:fill="00A1FF"/>
    </w:rPr>
  </w:style>
  <w:style w:type="character" w:customStyle="1" w:styleId="23">
    <w:name w:val="hover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4">
    <w:name w:val="hover4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5">
    <w:name w:val="hover5"/>
    <w:basedOn w:val="4"/>
    <w:qFormat/>
    <w:uiPriority w:val="0"/>
    <w:rPr>
      <w:color w:val="DE6D12"/>
    </w:rPr>
  </w:style>
  <w:style w:type="character" w:customStyle="1" w:styleId="26">
    <w:name w:val="hover6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7">
    <w:name w:val="hover7"/>
    <w:basedOn w:val="4"/>
    <w:qFormat/>
    <w:uiPriority w:val="0"/>
    <w:rPr>
      <w:color w:val="1192C2"/>
      <w:shd w:val="clear" w:fill="E0F3FB"/>
    </w:rPr>
  </w:style>
  <w:style w:type="character" w:customStyle="1" w:styleId="28">
    <w:name w:val="icon6"/>
    <w:basedOn w:val="4"/>
    <w:qFormat/>
    <w:uiPriority w:val="0"/>
  </w:style>
  <w:style w:type="character" w:customStyle="1" w:styleId="29">
    <w:name w:val="icon7"/>
    <w:basedOn w:val="4"/>
    <w:qFormat/>
    <w:uiPriority w:val="0"/>
  </w:style>
  <w:style w:type="character" w:customStyle="1" w:styleId="30">
    <w:name w:val="on33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31">
    <w:name w:val="on34"/>
    <w:basedOn w:val="4"/>
    <w:qFormat/>
    <w:uiPriority w:val="0"/>
    <w:rPr>
      <w:color w:val="1192C2"/>
      <w:shd w:val="clear" w:fill="E0F3FB"/>
    </w:rPr>
  </w:style>
  <w:style w:type="character" w:customStyle="1" w:styleId="32">
    <w:name w:val="hover21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33">
    <w:name w:val="on"/>
    <w:basedOn w:val="4"/>
    <w:qFormat/>
    <w:uiPriority w:val="0"/>
    <w:rPr>
      <w:color w:val="1192C2"/>
      <w:shd w:val="clear" w:fill="E0F3FB"/>
    </w:rPr>
  </w:style>
  <w:style w:type="character" w:customStyle="1" w:styleId="34">
    <w:name w:val="on1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35">
    <w:name w:val="icon5"/>
    <w:basedOn w:val="4"/>
    <w:qFormat/>
    <w:uiPriority w:val="0"/>
  </w:style>
  <w:style w:type="character" w:customStyle="1" w:styleId="36">
    <w:name w:val="on5"/>
    <w:basedOn w:val="4"/>
    <w:qFormat/>
    <w:uiPriority w:val="0"/>
    <w:rPr>
      <w:color w:val="1192C2"/>
      <w:shd w:val="clear" w:fill="E0F3FB"/>
    </w:rPr>
  </w:style>
  <w:style w:type="character" w:customStyle="1" w:styleId="37">
    <w:name w:val="on6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38">
    <w:name w:val="hover30"/>
    <w:basedOn w:val="4"/>
    <w:uiPriority w:val="0"/>
    <w:rPr>
      <w:shd w:val="clear" w:fill="00A1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2019-12-13T03:12:00Z</dcterms:created>
  <dc:creator>Administrator</dc:creator>
  <cp:lastModifiedBy>清澄的＆琉璃色</cp:lastModifiedBy>
  <dcterms:modified xsi:type="dcterms:W3CDTF">2020-04-21T08:59:21Z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