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586" w:rsidRPr="00411B2D" w:rsidRDefault="00800E11" w:rsidP="00D64586">
      <w:pPr>
        <w:spacing w:before="120" w:after="120"/>
        <w:jc w:val="center"/>
        <w:rPr>
          <w:rFonts w:ascii="宋体" w:eastAsia="宋体" w:hAnsi="宋体"/>
          <w:b/>
          <w:sz w:val="48"/>
          <w:szCs w:val="48"/>
        </w:rPr>
      </w:pPr>
      <w:r>
        <w:rPr>
          <w:rFonts w:ascii="宋体" w:eastAsia="宋体" w:hAnsi="宋体" w:hint="eastAsia"/>
          <w:b/>
          <w:sz w:val="48"/>
          <w:szCs w:val="48"/>
        </w:rPr>
        <w:t>数据对接</w:t>
      </w:r>
      <w:r w:rsidR="00D64586" w:rsidRPr="00411B2D">
        <w:rPr>
          <w:rFonts w:ascii="宋体" w:eastAsia="宋体" w:hAnsi="宋体" w:hint="eastAsia"/>
          <w:b/>
          <w:sz w:val="48"/>
          <w:szCs w:val="48"/>
        </w:rPr>
        <w:t>文档</w:t>
      </w:r>
    </w:p>
    <w:p w:rsidR="00D64586" w:rsidRPr="00411B2D" w:rsidRDefault="00D64586" w:rsidP="00D64586">
      <w:pPr>
        <w:jc w:val="center"/>
        <w:rPr>
          <w:rFonts w:ascii="宋体" w:eastAsia="宋体" w:hAnsi="宋体"/>
          <w:b/>
          <w:sz w:val="32"/>
        </w:rPr>
      </w:pPr>
    </w:p>
    <w:p w:rsidR="00D64586" w:rsidRPr="00411B2D" w:rsidRDefault="00D64586" w:rsidP="00D64586">
      <w:pPr>
        <w:jc w:val="center"/>
        <w:rPr>
          <w:rFonts w:ascii="宋体" w:eastAsia="宋体" w:hAnsi="宋体"/>
          <w:b/>
          <w:sz w:val="32"/>
        </w:rPr>
      </w:pPr>
    </w:p>
    <w:p w:rsidR="00D64586" w:rsidRPr="00411B2D" w:rsidRDefault="00D64586" w:rsidP="00D64586">
      <w:pPr>
        <w:jc w:val="center"/>
        <w:rPr>
          <w:rFonts w:ascii="宋体" w:eastAsia="宋体" w:hAnsi="宋体"/>
          <w:b/>
          <w:sz w:val="32"/>
        </w:rPr>
      </w:pPr>
    </w:p>
    <w:p w:rsidR="00D64586" w:rsidRPr="00411B2D" w:rsidRDefault="00D64586" w:rsidP="00D64586">
      <w:pPr>
        <w:jc w:val="center"/>
        <w:rPr>
          <w:rFonts w:ascii="宋体" w:eastAsia="宋体" w:hAnsi="宋体"/>
          <w:b/>
          <w:sz w:val="32"/>
        </w:rPr>
      </w:pPr>
    </w:p>
    <w:p w:rsidR="00D64586" w:rsidRPr="00411B2D" w:rsidRDefault="00D64586" w:rsidP="00D64586">
      <w:pPr>
        <w:jc w:val="center"/>
        <w:rPr>
          <w:rFonts w:ascii="宋体" w:eastAsia="宋体" w:hAnsi="宋体"/>
          <w:b/>
          <w:sz w:val="32"/>
        </w:rPr>
      </w:pPr>
    </w:p>
    <w:p w:rsidR="00D64586" w:rsidRPr="00411B2D" w:rsidRDefault="00D64586" w:rsidP="00D64586">
      <w:pPr>
        <w:jc w:val="center"/>
        <w:rPr>
          <w:rFonts w:ascii="宋体" w:eastAsia="宋体" w:hAnsi="宋体"/>
          <w:b/>
          <w:sz w:val="32"/>
        </w:rPr>
      </w:pPr>
    </w:p>
    <w:p w:rsidR="00D64586" w:rsidRPr="00411B2D" w:rsidRDefault="00D64586" w:rsidP="00D64586">
      <w:pPr>
        <w:jc w:val="center"/>
        <w:rPr>
          <w:rFonts w:ascii="宋体" w:eastAsia="宋体" w:hAnsi="宋体"/>
          <w:b/>
          <w:sz w:val="32"/>
        </w:rPr>
      </w:pPr>
    </w:p>
    <w:p w:rsidR="00D64586" w:rsidRPr="00411B2D" w:rsidRDefault="00D64586" w:rsidP="00D64586">
      <w:pPr>
        <w:jc w:val="center"/>
        <w:rPr>
          <w:rFonts w:ascii="宋体" w:eastAsia="宋体" w:hAnsi="宋体"/>
          <w:b/>
          <w:sz w:val="32"/>
        </w:rPr>
      </w:pPr>
    </w:p>
    <w:p w:rsidR="00D64586" w:rsidRPr="00411B2D" w:rsidRDefault="00D64586" w:rsidP="00D64586">
      <w:pPr>
        <w:jc w:val="center"/>
        <w:rPr>
          <w:rFonts w:ascii="宋体" w:eastAsia="宋体" w:hAnsi="宋体"/>
          <w:b/>
          <w:sz w:val="32"/>
        </w:rPr>
      </w:pPr>
    </w:p>
    <w:p w:rsidR="008550CB" w:rsidRDefault="008550CB" w:rsidP="00D64586">
      <w:pPr>
        <w:rPr>
          <w:rFonts w:ascii="宋体" w:eastAsia="宋体" w:hAnsi="宋体"/>
          <w:b/>
          <w:sz w:val="32"/>
        </w:rPr>
      </w:pPr>
    </w:p>
    <w:p w:rsidR="008550CB" w:rsidRDefault="008550CB" w:rsidP="00D64586">
      <w:pPr>
        <w:rPr>
          <w:rFonts w:ascii="宋体" w:eastAsia="宋体" w:hAnsi="宋体"/>
          <w:b/>
          <w:sz w:val="32"/>
        </w:rPr>
      </w:pPr>
    </w:p>
    <w:p w:rsidR="008550CB" w:rsidRDefault="008550CB" w:rsidP="00D64586">
      <w:pPr>
        <w:rPr>
          <w:rFonts w:ascii="宋体" w:eastAsia="宋体" w:hAnsi="宋体"/>
          <w:b/>
          <w:sz w:val="32"/>
        </w:rPr>
      </w:pPr>
    </w:p>
    <w:p w:rsidR="008550CB" w:rsidRDefault="008550CB" w:rsidP="00D64586">
      <w:pPr>
        <w:rPr>
          <w:rFonts w:ascii="宋体" w:eastAsia="宋体" w:hAnsi="宋体"/>
          <w:b/>
          <w:sz w:val="32"/>
        </w:rPr>
      </w:pPr>
    </w:p>
    <w:p w:rsidR="008550CB" w:rsidRDefault="008550CB" w:rsidP="00D64586">
      <w:pPr>
        <w:rPr>
          <w:rFonts w:ascii="宋体" w:eastAsia="宋体" w:hAnsi="宋体"/>
          <w:b/>
          <w:sz w:val="32"/>
        </w:rPr>
      </w:pPr>
    </w:p>
    <w:p w:rsidR="008550CB" w:rsidRPr="00411B2D" w:rsidRDefault="008550CB" w:rsidP="00D64586">
      <w:pPr>
        <w:rPr>
          <w:rFonts w:ascii="宋体" w:eastAsia="宋体" w:hAnsi="宋体"/>
          <w:b/>
          <w:sz w:val="32"/>
        </w:rPr>
      </w:pPr>
    </w:p>
    <w:p w:rsidR="00D64586" w:rsidRPr="00411B2D" w:rsidRDefault="00D64586" w:rsidP="00D64586">
      <w:pPr>
        <w:pStyle w:val="a6"/>
        <w:spacing w:before="156" w:after="156"/>
        <w:ind w:firstLineChars="0" w:firstLine="0"/>
        <w:rPr>
          <w:rFonts w:ascii="宋体" w:eastAsia="宋体" w:hAnsi="宋体"/>
        </w:rPr>
      </w:pPr>
      <w:r w:rsidRPr="00411B2D">
        <w:rPr>
          <w:rFonts w:ascii="宋体" w:eastAsia="宋体" w:hAnsi="宋体" w:hint="eastAsia"/>
        </w:rPr>
        <w:t>江苏神彩科技股份有限公司</w:t>
      </w:r>
    </w:p>
    <w:p w:rsidR="00D64586" w:rsidRPr="00411B2D" w:rsidRDefault="00D64586" w:rsidP="00D64586">
      <w:pPr>
        <w:pStyle w:val="a6"/>
        <w:spacing w:before="156" w:after="156"/>
        <w:ind w:firstLineChars="0" w:firstLine="0"/>
        <w:rPr>
          <w:rFonts w:ascii="宋体" w:eastAsia="宋体" w:hAnsi="宋体"/>
        </w:rPr>
      </w:pPr>
      <w:r>
        <w:rPr>
          <w:rFonts w:ascii="宋体" w:eastAsia="宋体" w:hAnsi="宋体" w:hint="eastAsia"/>
        </w:rPr>
        <w:t>二〇二〇年一</w:t>
      </w:r>
      <w:r w:rsidRPr="00411B2D">
        <w:rPr>
          <w:rFonts w:ascii="宋体" w:eastAsia="宋体" w:hAnsi="宋体" w:hint="eastAsia"/>
        </w:rPr>
        <w:t>月</w:t>
      </w:r>
    </w:p>
    <w:p w:rsidR="00D64586" w:rsidRPr="00411B2D" w:rsidRDefault="00D64586" w:rsidP="00D64586">
      <w:pPr>
        <w:widowControl/>
        <w:jc w:val="left"/>
        <w:rPr>
          <w:rFonts w:ascii="宋体" w:eastAsia="宋体" w:hAnsi="宋体" w:cs="宋体"/>
          <w:kern w:val="0"/>
          <w:sz w:val="36"/>
          <w:szCs w:val="21"/>
        </w:rPr>
      </w:pPr>
      <w:r w:rsidRPr="00411B2D">
        <w:rPr>
          <w:rFonts w:ascii="宋体" w:eastAsia="宋体" w:hAnsi="宋体"/>
        </w:rPr>
        <w:br w:type="page"/>
      </w:r>
    </w:p>
    <w:p w:rsidR="00906DF3" w:rsidRPr="00411B2D" w:rsidRDefault="00F31AB6" w:rsidP="00906DF3">
      <w:pPr>
        <w:widowControl/>
        <w:jc w:val="left"/>
        <w:rPr>
          <w:rFonts w:ascii="宋体" w:eastAsia="宋体" w:hAnsi="宋体" w:cs="宋体"/>
          <w:kern w:val="0"/>
          <w:sz w:val="36"/>
          <w:szCs w:val="21"/>
        </w:rPr>
      </w:pPr>
      <w:r>
        <w:rPr>
          <w:rFonts w:ascii="宋体" w:eastAsia="宋体" w:hAnsi="宋体" w:cs="宋体" w:hint="eastAsia"/>
          <w:kern w:val="0"/>
          <w:sz w:val="36"/>
          <w:szCs w:val="21"/>
        </w:rPr>
        <w:lastRenderedPageBreak/>
        <w:t>一、污染源数据对接</w:t>
      </w:r>
    </w:p>
    <w:p w:rsidR="00906DF3" w:rsidRPr="00A47ABF" w:rsidRDefault="00906DF3" w:rsidP="00906DF3">
      <w:pPr>
        <w:pStyle w:val="1"/>
        <w:spacing w:before="156" w:after="156"/>
        <w:rPr>
          <w:rFonts w:ascii="宋体" w:hAnsi="宋体"/>
          <w:sz w:val="36"/>
          <w:szCs w:val="36"/>
        </w:rPr>
      </w:pPr>
      <w:bookmarkStart w:id="0" w:name="_Toc422904282"/>
      <w:bookmarkStart w:id="1" w:name="_Toc10148396"/>
      <w:r w:rsidRPr="00A47ABF">
        <w:rPr>
          <w:rFonts w:ascii="宋体" w:hAnsi="宋体" w:hint="eastAsia"/>
          <w:sz w:val="36"/>
          <w:szCs w:val="36"/>
        </w:rPr>
        <w:t>数据规范范围</w:t>
      </w:r>
      <w:bookmarkEnd w:id="0"/>
      <w:bookmarkEnd w:id="1"/>
    </w:p>
    <w:p w:rsidR="00906DF3" w:rsidRPr="00F559FA" w:rsidRDefault="00906DF3" w:rsidP="00906DF3">
      <w:pPr>
        <w:spacing w:before="120" w:after="120"/>
        <w:ind w:firstLine="480"/>
        <w:rPr>
          <w:rFonts w:ascii="宋体" w:eastAsia="宋体" w:hAnsi="宋体"/>
          <w:sz w:val="28"/>
          <w:szCs w:val="28"/>
        </w:rPr>
      </w:pPr>
      <w:r w:rsidRPr="00F559FA">
        <w:rPr>
          <w:rFonts w:ascii="宋体" w:eastAsia="宋体" w:hAnsi="宋体" w:hint="eastAsia"/>
          <w:sz w:val="28"/>
          <w:szCs w:val="28"/>
        </w:rPr>
        <w:t>本规范文档规范了苏州市</w:t>
      </w:r>
      <w:r>
        <w:rPr>
          <w:rFonts w:ascii="宋体" w:eastAsia="宋体" w:hAnsi="宋体" w:hint="eastAsia"/>
          <w:sz w:val="28"/>
          <w:szCs w:val="28"/>
        </w:rPr>
        <w:t>污染源自动监控</w:t>
      </w:r>
      <w:r w:rsidRPr="00F559FA">
        <w:rPr>
          <w:rFonts w:ascii="宋体" w:eastAsia="宋体" w:hAnsi="宋体" w:hint="eastAsia"/>
          <w:sz w:val="28"/>
          <w:szCs w:val="28"/>
        </w:rPr>
        <w:t>数据通过数据网关的方式接入至苏州市污染防治攻坚战平台的数据进行共享的对接中间库。</w:t>
      </w:r>
    </w:p>
    <w:p w:rsidR="00906DF3" w:rsidRPr="00F559FA" w:rsidRDefault="00906DF3" w:rsidP="00906DF3">
      <w:pPr>
        <w:spacing w:before="120" w:after="120"/>
        <w:ind w:firstLine="480"/>
        <w:rPr>
          <w:rFonts w:ascii="宋体" w:eastAsia="宋体" w:hAnsi="宋体"/>
          <w:sz w:val="28"/>
          <w:szCs w:val="28"/>
        </w:rPr>
      </w:pPr>
      <w:r w:rsidRPr="00F559FA">
        <w:rPr>
          <w:rFonts w:ascii="宋体" w:eastAsia="宋体" w:hAnsi="宋体" w:hint="eastAsia"/>
          <w:sz w:val="28"/>
          <w:szCs w:val="28"/>
        </w:rPr>
        <w:t>规定了</w:t>
      </w:r>
      <w:r>
        <w:rPr>
          <w:rFonts w:ascii="宋体" w:eastAsia="宋体" w:hAnsi="宋体" w:hint="eastAsia"/>
          <w:sz w:val="28"/>
          <w:szCs w:val="28"/>
        </w:rPr>
        <w:t>污染源自动监控</w:t>
      </w:r>
      <w:r w:rsidRPr="00F559FA">
        <w:rPr>
          <w:rFonts w:ascii="宋体" w:eastAsia="宋体" w:hAnsi="宋体" w:hint="eastAsia"/>
          <w:sz w:val="28"/>
          <w:szCs w:val="28"/>
        </w:rPr>
        <w:t>交换的数据内容、数据格式、接入方式等。</w:t>
      </w:r>
    </w:p>
    <w:p w:rsidR="00906DF3" w:rsidRPr="00A47ABF" w:rsidRDefault="00906DF3" w:rsidP="00906DF3">
      <w:pPr>
        <w:pStyle w:val="1"/>
        <w:spacing w:before="156" w:after="156"/>
        <w:rPr>
          <w:rFonts w:ascii="宋体" w:hAnsi="宋体"/>
          <w:sz w:val="36"/>
          <w:szCs w:val="36"/>
        </w:rPr>
      </w:pPr>
      <w:bookmarkStart w:id="2" w:name="_Toc422904283"/>
      <w:bookmarkStart w:id="3" w:name="_Toc10148397"/>
      <w:r w:rsidRPr="00A47ABF">
        <w:rPr>
          <w:rFonts w:ascii="宋体" w:hAnsi="宋体" w:hint="eastAsia"/>
          <w:sz w:val="36"/>
          <w:szCs w:val="36"/>
        </w:rPr>
        <w:t>术语和定义</w:t>
      </w:r>
      <w:bookmarkEnd w:id="2"/>
      <w:bookmarkEnd w:id="3"/>
    </w:p>
    <w:p w:rsidR="00906DF3" w:rsidRPr="00A47ABF" w:rsidRDefault="00C8590C" w:rsidP="00906DF3">
      <w:pPr>
        <w:pStyle w:val="2"/>
        <w:spacing w:before="156" w:after="156"/>
        <w:rPr>
          <w:rFonts w:ascii="宋体" w:hAnsi="宋体"/>
          <w:sz w:val="32"/>
        </w:rPr>
      </w:pPr>
      <w:r>
        <w:rPr>
          <w:rFonts w:ascii="宋体" w:hAnsi="宋体" w:hint="eastAsia"/>
          <w:sz w:val="32"/>
        </w:rPr>
        <w:t>废水（气）排口</w:t>
      </w:r>
    </w:p>
    <w:p w:rsidR="00906DF3" w:rsidRPr="00A84D13" w:rsidRDefault="00C8590C" w:rsidP="00906DF3">
      <w:pPr>
        <w:spacing w:before="120" w:after="120"/>
        <w:rPr>
          <w:rFonts w:ascii="宋体" w:eastAsia="宋体" w:hAnsi="宋体"/>
          <w:sz w:val="28"/>
          <w:szCs w:val="28"/>
        </w:rPr>
      </w:pPr>
      <w:r w:rsidRPr="00C8590C">
        <w:rPr>
          <w:rFonts w:ascii="宋体" w:eastAsia="宋体" w:hAnsi="宋体"/>
          <w:sz w:val="28"/>
          <w:szCs w:val="28"/>
        </w:rPr>
        <w:t>一般为工业废水</w:t>
      </w:r>
      <w:r>
        <w:rPr>
          <w:rFonts w:ascii="宋体" w:eastAsia="宋体" w:hAnsi="宋体" w:hint="eastAsia"/>
          <w:sz w:val="28"/>
          <w:szCs w:val="28"/>
        </w:rPr>
        <w:t>（气）</w:t>
      </w:r>
      <w:r w:rsidRPr="00C8590C">
        <w:rPr>
          <w:rFonts w:ascii="宋体" w:eastAsia="宋体" w:hAnsi="宋体"/>
          <w:sz w:val="28"/>
          <w:szCs w:val="28"/>
        </w:rPr>
        <w:t>排放口，释放污染源的起点。要经过处理达到要求后才能够排放</w:t>
      </w:r>
      <w:r w:rsidR="00906DF3" w:rsidRPr="00A84D13">
        <w:rPr>
          <w:rFonts w:ascii="宋体" w:eastAsia="宋体" w:hAnsi="宋体" w:hint="eastAsia"/>
          <w:sz w:val="28"/>
          <w:szCs w:val="28"/>
        </w:rPr>
        <w:t>。</w:t>
      </w:r>
    </w:p>
    <w:p w:rsidR="00906DF3" w:rsidRPr="00A47ABF" w:rsidRDefault="00C8590C" w:rsidP="00906DF3">
      <w:pPr>
        <w:pStyle w:val="2"/>
        <w:spacing w:before="156" w:after="156"/>
        <w:rPr>
          <w:rFonts w:ascii="宋体" w:hAnsi="宋体"/>
          <w:sz w:val="32"/>
        </w:rPr>
      </w:pPr>
      <w:r>
        <w:rPr>
          <w:rFonts w:ascii="宋体" w:hAnsi="宋体" w:hint="eastAsia"/>
          <w:sz w:val="32"/>
        </w:rPr>
        <w:t>废水（气）监测点</w:t>
      </w:r>
    </w:p>
    <w:p w:rsidR="00906DF3" w:rsidRDefault="00C8590C" w:rsidP="00906DF3">
      <w:pPr>
        <w:spacing w:before="120" w:after="120"/>
        <w:rPr>
          <w:rFonts w:ascii="宋体" w:eastAsia="宋体" w:hAnsi="宋体"/>
          <w:sz w:val="28"/>
          <w:szCs w:val="28"/>
        </w:rPr>
      </w:pPr>
      <w:r>
        <w:rPr>
          <w:rFonts w:ascii="宋体" w:eastAsia="宋体" w:hAnsi="宋体" w:hint="eastAsia"/>
          <w:sz w:val="28"/>
          <w:szCs w:val="28"/>
        </w:rPr>
        <w:t>安装在废水（气）排放口上的一个或多个自动监控监测点</w:t>
      </w:r>
      <w:r w:rsidR="00906DF3" w:rsidRPr="00A84D13">
        <w:rPr>
          <w:rFonts w:ascii="宋体" w:eastAsia="宋体" w:hAnsi="宋体" w:hint="eastAsia"/>
          <w:sz w:val="28"/>
          <w:szCs w:val="28"/>
        </w:rPr>
        <w:t>。</w:t>
      </w:r>
    </w:p>
    <w:p w:rsidR="00C8590C" w:rsidRPr="001F775D" w:rsidRDefault="00C8590C" w:rsidP="00906DF3">
      <w:pPr>
        <w:spacing w:before="120" w:after="120"/>
        <w:rPr>
          <w:rFonts w:ascii="宋体" w:eastAsia="宋体" w:hAnsi="宋体"/>
          <w:b/>
          <w:szCs w:val="21"/>
        </w:rPr>
      </w:pPr>
      <w:r w:rsidRPr="001F775D">
        <w:rPr>
          <w:rFonts w:ascii="宋体" w:eastAsia="宋体" w:hAnsi="宋体" w:hint="eastAsia"/>
          <w:b/>
          <w:szCs w:val="21"/>
          <w:highlight w:val="yellow"/>
        </w:rPr>
        <w:t>注：在某些地方数据集成时将排口等同于监测点：即排口和监测点一一对应，这个时候将排口编号和监测点编号维护成相同的即可。</w:t>
      </w:r>
    </w:p>
    <w:p w:rsidR="00906DF3" w:rsidRPr="00A47ABF" w:rsidRDefault="00AB3644" w:rsidP="00906DF3">
      <w:pPr>
        <w:pStyle w:val="2"/>
        <w:spacing w:before="156" w:after="156"/>
        <w:rPr>
          <w:rFonts w:ascii="宋体" w:hAnsi="宋体"/>
          <w:sz w:val="32"/>
        </w:rPr>
      </w:pPr>
      <w:bookmarkStart w:id="4" w:name="_Toc10148400"/>
      <w:r>
        <w:rPr>
          <w:rFonts w:ascii="宋体" w:hAnsi="宋体" w:hint="eastAsia"/>
          <w:sz w:val="32"/>
        </w:rPr>
        <w:t>废水（气）</w:t>
      </w:r>
      <w:r w:rsidR="00906DF3" w:rsidRPr="00A47ABF">
        <w:rPr>
          <w:rFonts w:ascii="宋体" w:hAnsi="宋体"/>
          <w:sz w:val="32"/>
        </w:rPr>
        <w:t>污染物</w:t>
      </w:r>
      <w:bookmarkEnd w:id="4"/>
    </w:p>
    <w:p w:rsidR="00906DF3" w:rsidRDefault="00234E31" w:rsidP="00906DF3">
      <w:pPr>
        <w:spacing w:before="120" w:after="120"/>
        <w:rPr>
          <w:rFonts w:ascii="宋体" w:eastAsia="宋体" w:hAnsi="宋体"/>
          <w:sz w:val="28"/>
          <w:szCs w:val="28"/>
        </w:rPr>
      </w:pPr>
      <w:r w:rsidRPr="00234E31">
        <w:rPr>
          <w:rFonts w:ascii="宋体" w:eastAsia="宋体" w:hAnsi="宋体" w:hint="eastAsia"/>
          <w:sz w:val="28"/>
          <w:szCs w:val="28"/>
        </w:rPr>
        <w:t>污染物种类及其物理化学性质、浓度等</w:t>
      </w:r>
      <w:r>
        <w:rPr>
          <w:rFonts w:ascii="宋体" w:eastAsia="宋体" w:hAnsi="宋体" w:hint="eastAsia"/>
          <w:sz w:val="28"/>
          <w:szCs w:val="28"/>
        </w:rPr>
        <w:t>（污染物因子对接标准详见excel，所有因子代码标准参考国标）</w:t>
      </w:r>
      <w:r w:rsidR="00906DF3" w:rsidRPr="00A84D13">
        <w:rPr>
          <w:rFonts w:ascii="宋体" w:eastAsia="宋体" w:hAnsi="宋体"/>
          <w:sz w:val="28"/>
          <w:szCs w:val="28"/>
        </w:rPr>
        <w:t>。</w:t>
      </w:r>
    </w:p>
    <w:p w:rsidR="00082E73" w:rsidRPr="00082E73" w:rsidRDefault="00082E73" w:rsidP="00082E73">
      <w:pPr>
        <w:rPr>
          <w:rFonts w:ascii="宋体" w:eastAsia="宋体" w:hAnsi="宋体" w:cs="Times New Roman"/>
          <w:b/>
          <w:szCs w:val="21"/>
          <w:highlight w:val="yellow"/>
        </w:rPr>
      </w:pPr>
      <w:r w:rsidRPr="00082E73">
        <w:rPr>
          <w:rFonts w:ascii="宋体" w:eastAsia="宋体" w:hAnsi="宋体" w:cs="Times New Roman" w:hint="eastAsia"/>
          <w:b/>
          <w:szCs w:val="21"/>
          <w:highlight w:val="yellow"/>
        </w:rPr>
        <w:t>清单表结构说明及字典.xlsx 下的表单--水污染物相关标准字典</w:t>
      </w:r>
    </w:p>
    <w:p w:rsidR="00082E73" w:rsidRPr="00082E73" w:rsidRDefault="00082E73" w:rsidP="00082E73">
      <w:pPr>
        <w:rPr>
          <w:rFonts w:ascii="宋体" w:eastAsia="宋体" w:hAnsi="宋体" w:cs="Times New Roman"/>
          <w:sz w:val="32"/>
          <w:szCs w:val="32"/>
        </w:rPr>
      </w:pPr>
      <w:r w:rsidRPr="00082E73">
        <w:rPr>
          <w:rFonts w:ascii="宋体" w:eastAsia="宋体" w:hAnsi="宋体" w:cs="Times New Roman" w:hint="eastAsia"/>
          <w:b/>
          <w:szCs w:val="21"/>
          <w:highlight w:val="yellow"/>
        </w:rPr>
        <w:t>清单表结构说明及字典.xlsx 下的表单--气污染物相关标准字典</w:t>
      </w:r>
    </w:p>
    <w:p w:rsidR="00906DF3" w:rsidRPr="00A47ABF" w:rsidRDefault="00AB3644" w:rsidP="00906DF3">
      <w:pPr>
        <w:pStyle w:val="2"/>
        <w:spacing w:before="156" w:after="156"/>
        <w:rPr>
          <w:rFonts w:ascii="宋体" w:hAnsi="宋体"/>
          <w:sz w:val="32"/>
        </w:rPr>
      </w:pPr>
      <w:bookmarkStart w:id="5" w:name="_Toc10148401"/>
      <w:r>
        <w:rPr>
          <w:rFonts w:ascii="宋体" w:hAnsi="宋体" w:hint="eastAsia"/>
          <w:sz w:val="32"/>
        </w:rPr>
        <w:t>废水（气）</w:t>
      </w:r>
      <w:r w:rsidR="00C97985">
        <w:rPr>
          <w:rFonts w:ascii="宋体" w:hAnsi="宋体" w:hint="eastAsia"/>
          <w:sz w:val="32"/>
        </w:rPr>
        <w:t>自动</w:t>
      </w:r>
      <w:r w:rsidR="00906DF3" w:rsidRPr="00A47ABF">
        <w:rPr>
          <w:rFonts w:ascii="宋体" w:hAnsi="宋体" w:hint="eastAsia"/>
          <w:sz w:val="32"/>
        </w:rPr>
        <w:t>监测</w:t>
      </w:r>
      <w:bookmarkEnd w:id="5"/>
    </w:p>
    <w:p w:rsidR="00234E31" w:rsidRPr="006E67F7" w:rsidRDefault="00906DF3" w:rsidP="00906DF3">
      <w:pPr>
        <w:rPr>
          <w:rFonts w:ascii="宋体" w:eastAsia="宋体" w:hAnsi="宋体"/>
          <w:sz w:val="28"/>
          <w:szCs w:val="28"/>
        </w:rPr>
      </w:pPr>
      <w:r w:rsidRPr="00A84D13">
        <w:rPr>
          <w:rFonts w:ascii="宋体" w:eastAsia="宋体" w:hAnsi="宋体" w:hint="eastAsia"/>
          <w:sz w:val="28"/>
          <w:szCs w:val="28"/>
        </w:rPr>
        <w:t>在监测点位采用连续监测仪器对</w:t>
      </w:r>
      <w:r w:rsidR="00AB3644">
        <w:rPr>
          <w:rFonts w:ascii="宋体" w:eastAsia="宋体" w:hAnsi="宋体" w:hint="eastAsia"/>
          <w:sz w:val="28"/>
          <w:szCs w:val="28"/>
        </w:rPr>
        <w:t>废水（气）</w:t>
      </w:r>
      <w:r w:rsidRPr="00A84D13">
        <w:rPr>
          <w:rFonts w:ascii="宋体" w:eastAsia="宋体" w:hAnsi="宋体" w:hint="eastAsia"/>
          <w:sz w:val="28"/>
          <w:szCs w:val="28"/>
        </w:rPr>
        <w:t>进行</w:t>
      </w:r>
      <w:r w:rsidR="00C97985">
        <w:rPr>
          <w:rFonts w:ascii="宋体" w:eastAsia="宋体" w:hAnsi="宋体" w:hint="eastAsia"/>
          <w:sz w:val="28"/>
          <w:szCs w:val="28"/>
        </w:rPr>
        <w:t>自动监控</w:t>
      </w:r>
      <w:r w:rsidRPr="00A84D13">
        <w:rPr>
          <w:rFonts w:ascii="宋体" w:eastAsia="宋体" w:hAnsi="宋体" w:hint="eastAsia"/>
          <w:sz w:val="28"/>
          <w:szCs w:val="28"/>
        </w:rPr>
        <w:t>的样品采集、</w:t>
      </w:r>
      <w:r w:rsidRPr="00A84D13">
        <w:rPr>
          <w:rFonts w:ascii="宋体" w:eastAsia="宋体" w:hAnsi="宋体" w:hint="eastAsia"/>
          <w:sz w:val="28"/>
          <w:szCs w:val="28"/>
        </w:rPr>
        <w:lastRenderedPageBreak/>
        <w:t>处理、分析的过程。</w:t>
      </w:r>
    </w:p>
    <w:p w:rsidR="00906DF3" w:rsidRPr="00A47ABF" w:rsidRDefault="00906DF3" w:rsidP="00906DF3">
      <w:pPr>
        <w:pStyle w:val="1"/>
        <w:spacing w:before="156" w:after="156"/>
        <w:rPr>
          <w:rFonts w:ascii="宋体" w:hAnsi="宋体"/>
          <w:sz w:val="36"/>
          <w:szCs w:val="36"/>
        </w:rPr>
      </w:pPr>
      <w:bookmarkStart w:id="6" w:name="_Toc10148402"/>
      <w:r w:rsidRPr="00A47ABF">
        <w:rPr>
          <w:rFonts w:ascii="宋体" w:hAnsi="宋体" w:hint="eastAsia"/>
          <w:sz w:val="36"/>
          <w:szCs w:val="36"/>
        </w:rPr>
        <w:t>参考依据</w:t>
      </w:r>
      <w:bookmarkEnd w:id="6"/>
    </w:p>
    <w:p w:rsidR="00234E31" w:rsidRDefault="00234E31" w:rsidP="00234E31">
      <w:pPr>
        <w:pStyle w:val="a8"/>
        <w:numPr>
          <w:ilvl w:val="0"/>
          <w:numId w:val="5"/>
        </w:numPr>
        <w:ind w:firstLineChars="0"/>
      </w:pPr>
      <w:r>
        <w:t>《废水类别代码（试行）》（</w:t>
      </w:r>
      <w:r>
        <w:t>HJ 520—2009</w:t>
      </w:r>
      <w:r>
        <w:t>）</w:t>
      </w:r>
    </w:p>
    <w:p w:rsidR="00234E31" w:rsidRDefault="00234E31" w:rsidP="00234E31">
      <w:pPr>
        <w:pStyle w:val="a8"/>
        <w:numPr>
          <w:ilvl w:val="0"/>
          <w:numId w:val="5"/>
        </w:numPr>
        <w:ind w:firstLineChars="0"/>
      </w:pPr>
      <w:r>
        <w:t>《废水排放规律代码（试行）》（</w:t>
      </w:r>
      <w:r>
        <w:t>HJ 521—2009</w:t>
      </w:r>
      <w:r>
        <w:t>）</w:t>
      </w:r>
    </w:p>
    <w:p w:rsidR="00234E31" w:rsidRDefault="00234E31" w:rsidP="00234E31">
      <w:pPr>
        <w:pStyle w:val="a8"/>
        <w:numPr>
          <w:ilvl w:val="0"/>
          <w:numId w:val="5"/>
        </w:numPr>
        <w:ind w:firstLineChars="0"/>
      </w:pPr>
      <w:r>
        <w:t>《地表水环境功能区类别代码（试行）》（</w:t>
      </w:r>
      <w:r>
        <w:t>HJ 522—2009</w:t>
      </w:r>
      <w:r>
        <w:t>）</w:t>
      </w:r>
    </w:p>
    <w:p w:rsidR="00234E31" w:rsidRDefault="00234E31" w:rsidP="00234E31">
      <w:pPr>
        <w:pStyle w:val="a8"/>
        <w:numPr>
          <w:ilvl w:val="0"/>
          <w:numId w:val="5"/>
        </w:numPr>
        <w:ind w:firstLineChars="0"/>
      </w:pPr>
      <w:r>
        <w:t>《废水排放去向代码》（</w:t>
      </w:r>
      <w:r>
        <w:t>HJ 523—2009</w:t>
      </w:r>
      <w:r>
        <w:t>）</w:t>
      </w:r>
    </w:p>
    <w:p w:rsidR="00234E31" w:rsidRDefault="00234E31" w:rsidP="00234E31">
      <w:pPr>
        <w:pStyle w:val="a8"/>
        <w:numPr>
          <w:ilvl w:val="0"/>
          <w:numId w:val="5"/>
        </w:numPr>
        <w:ind w:firstLineChars="0"/>
      </w:pPr>
      <w:r>
        <w:t>《大气污染物名称代码》（</w:t>
      </w:r>
      <w:r>
        <w:t>HJ 524—2009</w:t>
      </w:r>
      <w:r>
        <w:t>）</w:t>
      </w:r>
      <w:r>
        <w:t xml:space="preserve"> </w:t>
      </w:r>
    </w:p>
    <w:p w:rsidR="00906DF3" w:rsidRPr="00234E31" w:rsidRDefault="00234E31" w:rsidP="00234E31">
      <w:pPr>
        <w:pStyle w:val="a8"/>
        <w:numPr>
          <w:ilvl w:val="0"/>
          <w:numId w:val="5"/>
        </w:numPr>
        <w:ind w:firstLineChars="0"/>
      </w:pPr>
      <w:r>
        <w:t>《水污染物名称代码》（</w:t>
      </w:r>
      <w:r>
        <w:t>HJ 525—2009</w:t>
      </w:r>
      <w:r>
        <w:t>）</w:t>
      </w:r>
    </w:p>
    <w:p w:rsidR="00906DF3" w:rsidRPr="0069697E" w:rsidRDefault="00906DF3" w:rsidP="00906DF3">
      <w:pPr>
        <w:pStyle w:val="1"/>
        <w:spacing w:before="156" w:after="156"/>
        <w:rPr>
          <w:rFonts w:ascii="宋体" w:hAnsi="宋体"/>
          <w:sz w:val="36"/>
          <w:szCs w:val="36"/>
        </w:rPr>
      </w:pPr>
      <w:bookmarkStart w:id="7" w:name="_Toc422904290"/>
      <w:bookmarkStart w:id="8" w:name="_Toc10148403"/>
      <w:r w:rsidRPr="0069697E">
        <w:rPr>
          <w:rFonts w:ascii="宋体" w:hAnsi="宋体" w:hint="eastAsia"/>
          <w:sz w:val="36"/>
          <w:szCs w:val="36"/>
        </w:rPr>
        <w:t>数据交换</w:t>
      </w:r>
      <w:bookmarkEnd w:id="7"/>
      <w:bookmarkEnd w:id="8"/>
    </w:p>
    <w:p w:rsidR="00906DF3" w:rsidRPr="0069697E" w:rsidRDefault="00906DF3" w:rsidP="00906DF3">
      <w:pPr>
        <w:pStyle w:val="2"/>
        <w:spacing w:before="156" w:after="156"/>
        <w:rPr>
          <w:rFonts w:ascii="宋体" w:hAnsi="宋体"/>
          <w:sz w:val="32"/>
        </w:rPr>
      </w:pPr>
      <w:bookmarkStart w:id="9" w:name="_Toc422904291"/>
      <w:bookmarkStart w:id="10" w:name="_Toc10148404"/>
      <w:r w:rsidRPr="0069697E">
        <w:rPr>
          <w:rFonts w:ascii="宋体" w:hAnsi="宋体" w:hint="eastAsia"/>
          <w:sz w:val="32"/>
        </w:rPr>
        <w:t>交换方式</w:t>
      </w:r>
      <w:bookmarkEnd w:id="9"/>
      <w:bookmarkEnd w:id="10"/>
    </w:p>
    <w:p w:rsidR="00906DF3" w:rsidRPr="00411B2D" w:rsidRDefault="00184A85" w:rsidP="00906DF3">
      <w:pPr>
        <w:rPr>
          <w:rFonts w:ascii="宋体" w:eastAsia="宋体" w:hAnsi="宋体"/>
        </w:rPr>
      </w:pPr>
      <w:r>
        <w:rPr>
          <w:rFonts w:ascii="宋体" w:eastAsia="宋体" w:hAnsi="宋体" w:hint="eastAsia"/>
        </w:rPr>
        <w:t>数据对接到中间库</w:t>
      </w:r>
    </w:p>
    <w:p w:rsidR="00906DF3" w:rsidRPr="0069697E" w:rsidRDefault="00906DF3" w:rsidP="00906DF3">
      <w:pPr>
        <w:pStyle w:val="2"/>
        <w:spacing w:before="156" w:after="156"/>
        <w:rPr>
          <w:rFonts w:ascii="宋体" w:hAnsi="宋体"/>
          <w:sz w:val="32"/>
        </w:rPr>
      </w:pPr>
      <w:bookmarkStart w:id="11" w:name="_Toc422904292"/>
      <w:bookmarkStart w:id="12" w:name="_Toc10148405"/>
      <w:r w:rsidRPr="0069697E">
        <w:rPr>
          <w:rFonts w:ascii="宋体" w:hAnsi="宋体" w:hint="eastAsia"/>
          <w:sz w:val="32"/>
        </w:rPr>
        <w:t>交换网络及频率</w:t>
      </w:r>
      <w:bookmarkEnd w:id="11"/>
      <w:bookmarkEnd w:id="12"/>
    </w:p>
    <w:p w:rsidR="00906DF3" w:rsidRPr="00411B2D" w:rsidRDefault="00906DF3" w:rsidP="00906DF3">
      <w:pPr>
        <w:spacing w:before="120" w:after="120"/>
        <w:ind w:firstLine="480"/>
        <w:rPr>
          <w:rFonts w:ascii="宋体" w:eastAsia="宋体" w:hAnsi="宋体"/>
        </w:rPr>
      </w:pPr>
      <w:r w:rsidRPr="00411B2D">
        <w:rPr>
          <w:rFonts w:ascii="宋体" w:eastAsia="宋体" w:hAnsi="宋体" w:hint="eastAsia"/>
        </w:rPr>
        <w:t>使用苏州市政务云网络进行交换，原则上使用已建数据交换系统进行数据交换。对于数据中间库的数据交换频率，则采用实时对接的方式。</w:t>
      </w:r>
    </w:p>
    <w:p w:rsidR="00906DF3" w:rsidRPr="0069697E" w:rsidRDefault="00906DF3" w:rsidP="00906DF3">
      <w:pPr>
        <w:pStyle w:val="2"/>
        <w:spacing w:before="156" w:after="156"/>
        <w:rPr>
          <w:rFonts w:ascii="宋体" w:hAnsi="宋体"/>
          <w:sz w:val="32"/>
        </w:rPr>
      </w:pPr>
      <w:bookmarkStart w:id="13" w:name="_Toc422904293"/>
      <w:bookmarkStart w:id="14" w:name="_Toc10148406"/>
      <w:r w:rsidRPr="0069697E">
        <w:rPr>
          <w:rFonts w:ascii="宋体" w:hAnsi="宋体" w:hint="eastAsia"/>
          <w:sz w:val="32"/>
        </w:rPr>
        <w:t>数据推送内容</w:t>
      </w:r>
      <w:bookmarkEnd w:id="13"/>
      <w:bookmarkEnd w:id="14"/>
    </w:p>
    <w:p w:rsidR="00906DF3" w:rsidRPr="00411B2D" w:rsidRDefault="00906DF3" w:rsidP="00906DF3">
      <w:pPr>
        <w:spacing w:before="120" w:after="120"/>
        <w:ind w:firstLine="480"/>
        <w:rPr>
          <w:rFonts w:ascii="宋体" w:eastAsia="宋体" w:hAnsi="宋体"/>
        </w:rPr>
      </w:pPr>
      <w:r w:rsidRPr="00411B2D">
        <w:rPr>
          <w:rFonts w:ascii="宋体" w:eastAsia="宋体" w:hAnsi="宋体" w:hint="eastAsia"/>
        </w:rPr>
        <w:t>数据推送内容主要包含：</w:t>
      </w:r>
    </w:p>
    <w:p w:rsidR="00906DF3" w:rsidRPr="0077571E" w:rsidRDefault="0077571E" w:rsidP="00906DF3">
      <w:pPr>
        <w:pStyle w:val="20"/>
        <w:numPr>
          <w:ilvl w:val="0"/>
          <w:numId w:val="3"/>
        </w:numPr>
        <w:spacing w:before="156" w:after="156"/>
        <w:ind w:firstLineChars="0"/>
        <w:rPr>
          <w:rFonts w:ascii="宋体" w:hAnsi="宋体"/>
        </w:rPr>
      </w:pPr>
      <w:r>
        <w:rPr>
          <w:rFonts w:ascii="宋体" w:hAnsi="宋体" w:cstheme="minorBidi" w:hint="eastAsia"/>
          <w:sz w:val="21"/>
          <w:szCs w:val="22"/>
        </w:rPr>
        <w:t>污染源排放口</w:t>
      </w:r>
      <w:r w:rsidR="00906DF3" w:rsidRPr="00411B2D">
        <w:rPr>
          <w:rFonts w:ascii="宋体" w:hAnsi="宋体" w:cstheme="minorBidi" w:hint="eastAsia"/>
          <w:sz w:val="21"/>
          <w:szCs w:val="22"/>
        </w:rPr>
        <w:t>基础信息；</w:t>
      </w:r>
    </w:p>
    <w:p w:rsidR="0077571E" w:rsidRPr="0077571E" w:rsidRDefault="0077571E" w:rsidP="0077571E">
      <w:pPr>
        <w:pStyle w:val="20"/>
        <w:numPr>
          <w:ilvl w:val="0"/>
          <w:numId w:val="3"/>
        </w:numPr>
        <w:spacing w:before="156" w:after="156"/>
        <w:ind w:firstLineChars="0"/>
        <w:rPr>
          <w:rFonts w:ascii="宋体" w:hAnsi="宋体"/>
        </w:rPr>
      </w:pPr>
      <w:r>
        <w:rPr>
          <w:rFonts w:ascii="宋体" w:hAnsi="宋体" w:cstheme="minorBidi" w:hint="eastAsia"/>
          <w:sz w:val="21"/>
          <w:szCs w:val="22"/>
        </w:rPr>
        <w:t>污染源监测点</w:t>
      </w:r>
      <w:r w:rsidRPr="00411B2D">
        <w:rPr>
          <w:rFonts w:ascii="宋体" w:hAnsi="宋体" w:cstheme="minorBidi" w:hint="eastAsia"/>
          <w:sz w:val="21"/>
          <w:szCs w:val="22"/>
        </w:rPr>
        <w:t>基础信息；</w:t>
      </w:r>
    </w:p>
    <w:p w:rsidR="00906DF3" w:rsidRPr="00411B2D" w:rsidRDefault="0077571E" w:rsidP="00906DF3">
      <w:pPr>
        <w:pStyle w:val="20"/>
        <w:numPr>
          <w:ilvl w:val="0"/>
          <w:numId w:val="3"/>
        </w:numPr>
        <w:spacing w:before="156" w:after="156"/>
        <w:ind w:firstLineChars="0"/>
        <w:rPr>
          <w:rFonts w:ascii="宋体" w:hAnsi="宋体" w:cstheme="minorBidi"/>
          <w:sz w:val="21"/>
          <w:szCs w:val="22"/>
        </w:rPr>
      </w:pPr>
      <w:r>
        <w:rPr>
          <w:rFonts w:ascii="宋体" w:hAnsi="宋体" w:cstheme="minorBidi" w:hint="eastAsia"/>
          <w:sz w:val="21"/>
          <w:szCs w:val="22"/>
        </w:rPr>
        <w:t>污染源自动监控</w:t>
      </w:r>
      <w:r w:rsidR="00906DF3" w:rsidRPr="00411B2D">
        <w:rPr>
          <w:rFonts w:ascii="宋体" w:hAnsi="宋体" w:cstheme="minorBidi" w:hint="eastAsia"/>
          <w:sz w:val="21"/>
          <w:szCs w:val="22"/>
        </w:rPr>
        <w:t>监测数据；</w:t>
      </w:r>
    </w:p>
    <w:p w:rsidR="00906DF3" w:rsidRPr="00411B2D" w:rsidRDefault="0077571E" w:rsidP="00906DF3">
      <w:pPr>
        <w:pStyle w:val="20"/>
        <w:numPr>
          <w:ilvl w:val="0"/>
          <w:numId w:val="3"/>
        </w:numPr>
        <w:spacing w:before="156" w:after="156"/>
        <w:ind w:firstLineChars="0"/>
        <w:rPr>
          <w:rFonts w:ascii="宋体" w:hAnsi="宋体" w:cstheme="minorBidi"/>
          <w:sz w:val="21"/>
          <w:szCs w:val="22"/>
        </w:rPr>
      </w:pPr>
      <w:r>
        <w:rPr>
          <w:rFonts w:ascii="宋体" w:hAnsi="宋体" w:cstheme="minorBidi" w:hint="eastAsia"/>
          <w:sz w:val="21"/>
          <w:szCs w:val="22"/>
        </w:rPr>
        <w:t>固定污染源基础</w:t>
      </w:r>
      <w:r w:rsidR="00906DF3" w:rsidRPr="00411B2D">
        <w:rPr>
          <w:rFonts w:ascii="宋体" w:hAnsi="宋体" w:cstheme="minorBidi" w:hint="eastAsia"/>
          <w:sz w:val="21"/>
          <w:szCs w:val="22"/>
        </w:rPr>
        <w:t>信息；</w:t>
      </w:r>
    </w:p>
    <w:p w:rsidR="00906DF3" w:rsidRPr="00411B2D" w:rsidRDefault="00906DF3" w:rsidP="00906DF3">
      <w:pPr>
        <w:pStyle w:val="20"/>
        <w:spacing w:before="156" w:after="156"/>
        <w:ind w:left="900" w:firstLineChars="0" w:firstLine="0"/>
        <w:rPr>
          <w:rFonts w:ascii="宋体" w:hAnsi="宋体" w:cstheme="minorBidi"/>
          <w:sz w:val="21"/>
          <w:szCs w:val="22"/>
        </w:rPr>
      </w:pPr>
      <w:r w:rsidRPr="00411B2D">
        <w:rPr>
          <w:rFonts w:ascii="宋体" w:hAnsi="宋体" w:cstheme="minorBidi"/>
          <w:sz w:val="21"/>
          <w:szCs w:val="22"/>
        </w:rPr>
        <w:t>……</w:t>
      </w:r>
    </w:p>
    <w:p w:rsidR="00906DF3" w:rsidRDefault="00906DF3" w:rsidP="00906DF3">
      <w:pPr>
        <w:rPr>
          <w:rFonts w:ascii="宋体" w:eastAsia="宋体" w:hAnsi="宋体" w:cs="Times New Roman"/>
          <w:sz w:val="32"/>
          <w:szCs w:val="32"/>
        </w:rPr>
      </w:pPr>
      <w:r w:rsidRPr="0069697E">
        <w:rPr>
          <w:rFonts w:ascii="宋体" w:eastAsia="宋体" w:hAnsi="宋体" w:cs="Times New Roman" w:hint="eastAsia"/>
          <w:sz w:val="32"/>
          <w:szCs w:val="32"/>
        </w:rPr>
        <w:t>具体交换内容见</w:t>
      </w:r>
      <w:r w:rsidR="00245E49">
        <w:rPr>
          <w:rFonts w:ascii="宋体" w:eastAsia="宋体" w:hAnsi="宋体" w:cs="Times New Roman" w:hint="eastAsia"/>
          <w:sz w:val="32"/>
          <w:szCs w:val="32"/>
        </w:rPr>
        <w:t>excel</w:t>
      </w:r>
    </w:p>
    <w:p w:rsidR="00FC3129" w:rsidRPr="001F775D" w:rsidRDefault="00FC3129" w:rsidP="00906DF3">
      <w:pPr>
        <w:rPr>
          <w:rFonts w:ascii="宋体" w:eastAsia="宋体" w:hAnsi="宋体" w:cs="Times New Roman"/>
          <w:b/>
          <w:szCs w:val="21"/>
          <w:highlight w:val="yellow"/>
        </w:rPr>
      </w:pPr>
      <w:r w:rsidRPr="001F775D">
        <w:rPr>
          <w:rFonts w:ascii="宋体" w:eastAsia="宋体" w:hAnsi="宋体" w:cs="Times New Roman" w:hint="eastAsia"/>
          <w:b/>
          <w:szCs w:val="21"/>
          <w:highlight w:val="yellow"/>
        </w:rPr>
        <w:t>清单表结构说明及字典.xlsx 下的表单--污染源自动监控清单</w:t>
      </w:r>
    </w:p>
    <w:p w:rsidR="00245E49" w:rsidRDefault="00FC3129" w:rsidP="00906DF3">
      <w:pPr>
        <w:rPr>
          <w:rFonts w:ascii="宋体" w:eastAsia="宋体" w:hAnsi="宋体" w:cs="Times New Roman"/>
          <w:sz w:val="32"/>
          <w:szCs w:val="32"/>
        </w:rPr>
      </w:pPr>
      <w:r w:rsidRPr="001F775D">
        <w:rPr>
          <w:rFonts w:ascii="宋体" w:eastAsia="宋体" w:hAnsi="宋体" w:cs="Times New Roman" w:hint="eastAsia"/>
          <w:b/>
          <w:szCs w:val="21"/>
          <w:highlight w:val="yellow"/>
        </w:rPr>
        <w:t>清单表结构说明及字典.xlsx 下的表单--污染源自动监控-字段说明</w:t>
      </w:r>
    </w:p>
    <w:p w:rsidR="00245E49" w:rsidRPr="0069697E" w:rsidRDefault="00245E49" w:rsidP="00906DF3">
      <w:pPr>
        <w:rPr>
          <w:rFonts w:ascii="宋体" w:eastAsia="宋体" w:hAnsi="宋体" w:cs="Times New Roman"/>
          <w:sz w:val="32"/>
          <w:szCs w:val="32"/>
        </w:rPr>
      </w:pPr>
      <w:r>
        <w:rPr>
          <w:rFonts w:ascii="宋体" w:eastAsia="宋体" w:hAnsi="宋体" w:cs="Times New Roman" w:hint="eastAsia"/>
          <w:sz w:val="32"/>
          <w:szCs w:val="32"/>
        </w:rPr>
        <w:t>二、环境质量数据对接</w:t>
      </w:r>
    </w:p>
    <w:p w:rsidR="00B64C3F" w:rsidRDefault="00B64C3F" w:rsidP="003360EC">
      <w:pPr>
        <w:rPr>
          <w:rFonts w:ascii="宋体" w:eastAsia="宋体" w:hAnsi="宋体" w:cs="Times New Roman"/>
          <w:sz w:val="32"/>
          <w:szCs w:val="32"/>
        </w:rPr>
      </w:pPr>
    </w:p>
    <w:p w:rsidR="00B64C3F" w:rsidRDefault="00B64C3F" w:rsidP="003360EC">
      <w:pPr>
        <w:rPr>
          <w:rFonts w:ascii="宋体" w:eastAsia="宋体" w:hAnsi="宋体" w:cs="Times New Roman"/>
          <w:sz w:val="32"/>
          <w:szCs w:val="32"/>
        </w:rPr>
      </w:pPr>
      <w:r>
        <w:rPr>
          <w:rFonts w:ascii="宋体" w:eastAsia="宋体" w:hAnsi="宋体" w:cs="Times New Roman" w:hint="eastAsia"/>
          <w:sz w:val="32"/>
          <w:szCs w:val="32"/>
        </w:rPr>
        <w:lastRenderedPageBreak/>
        <w:t>环境质量数据主要集中在空气自动站数据（小时、日数据）</w:t>
      </w:r>
    </w:p>
    <w:p w:rsidR="00B64C3F" w:rsidRDefault="002E4F47" w:rsidP="003360EC">
      <w:pPr>
        <w:rPr>
          <w:rFonts w:ascii="宋体" w:eastAsia="宋体" w:hAnsi="宋体" w:cs="Times New Roman"/>
          <w:sz w:val="32"/>
          <w:szCs w:val="32"/>
        </w:rPr>
      </w:pPr>
      <w:r>
        <w:rPr>
          <w:rFonts w:ascii="宋体" w:eastAsia="宋体" w:hAnsi="宋体" w:cs="Times New Roman" w:hint="eastAsia"/>
          <w:sz w:val="32"/>
          <w:szCs w:val="32"/>
        </w:rPr>
        <w:t>，</w:t>
      </w:r>
      <w:r w:rsidR="00B64C3F">
        <w:rPr>
          <w:rFonts w:ascii="宋体" w:eastAsia="宋体" w:hAnsi="宋体" w:cs="Times New Roman" w:hint="eastAsia"/>
          <w:sz w:val="32"/>
          <w:szCs w:val="32"/>
        </w:rPr>
        <w:t>水质自动站数据（小时、日数据）</w:t>
      </w:r>
      <w:r>
        <w:rPr>
          <w:rFonts w:ascii="宋体" w:eastAsia="宋体" w:hAnsi="宋体" w:cs="Times New Roman" w:hint="eastAsia"/>
          <w:sz w:val="32"/>
          <w:szCs w:val="32"/>
        </w:rPr>
        <w:t>，</w:t>
      </w:r>
      <w:r w:rsidR="00B64C3F">
        <w:rPr>
          <w:rFonts w:ascii="宋体" w:eastAsia="宋体" w:hAnsi="宋体" w:cs="Times New Roman" w:hint="eastAsia"/>
          <w:sz w:val="32"/>
          <w:szCs w:val="32"/>
        </w:rPr>
        <w:t>噪声数据（小时、日、手工数据）</w:t>
      </w:r>
    </w:p>
    <w:p w:rsidR="003360EC" w:rsidRPr="003360EC" w:rsidRDefault="005640E8" w:rsidP="003360EC">
      <w:pPr>
        <w:rPr>
          <w:rFonts w:ascii="宋体" w:eastAsia="宋体" w:hAnsi="宋体" w:cs="Times New Roman"/>
          <w:b/>
          <w:szCs w:val="21"/>
          <w:highlight w:val="yellow"/>
        </w:rPr>
      </w:pPr>
      <w:r w:rsidRPr="005640E8">
        <w:rPr>
          <w:rFonts w:ascii="宋体" w:eastAsia="宋体" w:hAnsi="宋体" w:cs="Times New Roman" w:hint="eastAsia"/>
          <w:sz w:val="32"/>
          <w:szCs w:val="32"/>
        </w:rPr>
        <w:t>详细情况参考excel</w:t>
      </w:r>
      <w:r>
        <w:rPr>
          <w:rFonts w:ascii="宋体" w:eastAsia="宋体" w:hAnsi="宋体" w:cs="Times New Roman"/>
          <w:b/>
          <w:szCs w:val="21"/>
          <w:highlight w:val="yellow"/>
        </w:rPr>
        <w:br/>
      </w:r>
      <w:r w:rsidR="003360EC" w:rsidRPr="003360EC">
        <w:rPr>
          <w:rFonts w:ascii="宋体" w:eastAsia="宋体" w:hAnsi="宋体" w:cs="Times New Roman" w:hint="eastAsia"/>
          <w:b/>
          <w:szCs w:val="21"/>
          <w:highlight w:val="yellow"/>
        </w:rPr>
        <w:t>清单表结构说明及字典.xlsx 下的表单--环境质量清单</w:t>
      </w:r>
    </w:p>
    <w:p w:rsidR="003360EC" w:rsidRDefault="003360EC" w:rsidP="003360EC">
      <w:pPr>
        <w:rPr>
          <w:rFonts w:ascii="宋体" w:eastAsia="宋体" w:hAnsi="宋体" w:cs="Times New Roman"/>
          <w:sz w:val="32"/>
          <w:szCs w:val="32"/>
        </w:rPr>
      </w:pPr>
      <w:r w:rsidRPr="003360EC">
        <w:rPr>
          <w:rFonts w:ascii="宋体" w:eastAsia="宋体" w:hAnsi="宋体" w:cs="Times New Roman" w:hint="eastAsia"/>
          <w:b/>
          <w:szCs w:val="21"/>
          <w:highlight w:val="yellow"/>
        </w:rPr>
        <w:t>清单表结构说明及字典.xlsx 下的表单--环境质量-字段说明</w:t>
      </w:r>
    </w:p>
    <w:p w:rsidR="00DB1ABC" w:rsidRDefault="005640E8" w:rsidP="005640E8">
      <w:pPr>
        <w:rPr>
          <w:rFonts w:ascii="宋体" w:eastAsia="宋体" w:hAnsi="宋体" w:cs="Times New Roman"/>
          <w:b/>
          <w:szCs w:val="21"/>
        </w:rPr>
      </w:pPr>
      <w:r w:rsidRPr="00082E73">
        <w:rPr>
          <w:rFonts w:ascii="宋体" w:eastAsia="宋体" w:hAnsi="宋体" w:cs="Times New Roman" w:hint="eastAsia"/>
          <w:b/>
          <w:szCs w:val="21"/>
          <w:highlight w:val="yellow"/>
        </w:rPr>
        <w:t>清单表结构说明及字典.xlsx 下的表单--气污染物相关标准字典</w:t>
      </w:r>
    </w:p>
    <w:p w:rsidR="00DB1ABC" w:rsidRPr="00082E73" w:rsidRDefault="00DB1ABC" w:rsidP="00DB1ABC">
      <w:pPr>
        <w:rPr>
          <w:rFonts w:ascii="宋体" w:eastAsia="宋体" w:hAnsi="宋体" w:cs="Times New Roman"/>
          <w:b/>
          <w:szCs w:val="21"/>
          <w:highlight w:val="yellow"/>
        </w:rPr>
      </w:pPr>
      <w:r w:rsidRPr="00082E73">
        <w:rPr>
          <w:rFonts w:ascii="宋体" w:eastAsia="宋体" w:hAnsi="宋体" w:cs="Times New Roman" w:hint="eastAsia"/>
          <w:b/>
          <w:szCs w:val="21"/>
          <w:highlight w:val="yellow"/>
        </w:rPr>
        <w:t>清单表结构说明及字典.xlsx 下的表单--水污染物相关标准字典</w:t>
      </w:r>
    </w:p>
    <w:p w:rsidR="00DB1ABC" w:rsidRDefault="00DB1ABC" w:rsidP="005640E8">
      <w:pPr>
        <w:rPr>
          <w:rFonts w:ascii="宋体" w:eastAsia="宋体" w:hAnsi="宋体" w:cs="Times New Roman"/>
          <w:b/>
          <w:szCs w:val="21"/>
        </w:rPr>
      </w:pPr>
    </w:p>
    <w:p w:rsidR="00DB1ABC" w:rsidRDefault="00DB1ABC" w:rsidP="00DB1ABC">
      <w:pPr>
        <w:rPr>
          <w:rFonts w:ascii="宋体" w:eastAsia="宋体" w:hAnsi="宋体" w:cs="Times New Roman"/>
          <w:sz w:val="32"/>
          <w:szCs w:val="32"/>
        </w:rPr>
      </w:pPr>
      <w:r>
        <w:rPr>
          <w:rFonts w:ascii="宋体" w:eastAsia="宋体" w:hAnsi="宋体" w:cs="Times New Roman" w:hint="eastAsia"/>
          <w:sz w:val="32"/>
          <w:szCs w:val="32"/>
        </w:rPr>
        <w:t>三、环境质量评价数据对接</w:t>
      </w:r>
    </w:p>
    <w:p w:rsidR="00DB1ABC" w:rsidRPr="0069697E" w:rsidRDefault="00DB1ABC" w:rsidP="00DB1ABC">
      <w:pPr>
        <w:rPr>
          <w:rFonts w:ascii="宋体" w:eastAsia="宋体" w:hAnsi="宋体" w:cs="Times New Roman"/>
          <w:sz w:val="32"/>
          <w:szCs w:val="32"/>
        </w:rPr>
      </w:pPr>
      <w:r>
        <w:rPr>
          <w:rFonts w:ascii="宋体" w:eastAsia="宋体" w:hAnsi="宋体" w:cs="Times New Roman" w:hint="eastAsia"/>
          <w:sz w:val="32"/>
          <w:szCs w:val="32"/>
        </w:rPr>
        <w:t>环境质量评价数据主要为：国考、省考、交接等的断面数据，水利水文数据以及辐射方面的数据</w:t>
      </w:r>
    </w:p>
    <w:p w:rsidR="00DB1ABC" w:rsidRPr="003360EC" w:rsidRDefault="00DB1ABC" w:rsidP="00DB1ABC">
      <w:pPr>
        <w:rPr>
          <w:rFonts w:ascii="宋体" w:eastAsia="宋体" w:hAnsi="宋体" w:cs="Times New Roman"/>
          <w:b/>
          <w:szCs w:val="21"/>
          <w:highlight w:val="yellow"/>
        </w:rPr>
      </w:pPr>
      <w:r w:rsidRPr="003360EC">
        <w:rPr>
          <w:rFonts w:ascii="宋体" w:eastAsia="宋体" w:hAnsi="宋体" w:cs="Times New Roman" w:hint="eastAsia"/>
          <w:b/>
          <w:szCs w:val="21"/>
          <w:highlight w:val="yellow"/>
        </w:rPr>
        <w:t>清单表结构说明及字典.xlsx 下的表单--环境质量</w:t>
      </w:r>
      <w:r>
        <w:rPr>
          <w:rFonts w:ascii="宋体" w:eastAsia="宋体" w:hAnsi="宋体" w:cs="Times New Roman" w:hint="eastAsia"/>
          <w:b/>
          <w:szCs w:val="21"/>
          <w:highlight w:val="yellow"/>
        </w:rPr>
        <w:t>评价</w:t>
      </w:r>
      <w:r w:rsidRPr="003360EC">
        <w:rPr>
          <w:rFonts w:ascii="宋体" w:eastAsia="宋体" w:hAnsi="宋体" w:cs="Times New Roman" w:hint="eastAsia"/>
          <w:b/>
          <w:szCs w:val="21"/>
          <w:highlight w:val="yellow"/>
        </w:rPr>
        <w:t>清单</w:t>
      </w:r>
    </w:p>
    <w:p w:rsidR="00DB1ABC" w:rsidRDefault="00DB1ABC" w:rsidP="00DB1ABC">
      <w:pPr>
        <w:rPr>
          <w:rFonts w:ascii="宋体" w:eastAsia="宋体" w:hAnsi="宋体" w:cs="Times New Roman"/>
          <w:sz w:val="32"/>
          <w:szCs w:val="32"/>
        </w:rPr>
      </w:pPr>
      <w:r w:rsidRPr="003360EC">
        <w:rPr>
          <w:rFonts w:ascii="宋体" w:eastAsia="宋体" w:hAnsi="宋体" w:cs="Times New Roman" w:hint="eastAsia"/>
          <w:b/>
          <w:szCs w:val="21"/>
          <w:highlight w:val="yellow"/>
        </w:rPr>
        <w:t>清单表结构说明及字典.xlsx 下的表单--环境质量</w:t>
      </w:r>
      <w:r>
        <w:rPr>
          <w:rFonts w:ascii="宋体" w:eastAsia="宋体" w:hAnsi="宋体" w:cs="Times New Roman" w:hint="eastAsia"/>
          <w:b/>
          <w:szCs w:val="21"/>
          <w:highlight w:val="yellow"/>
        </w:rPr>
        <w:t>评价</w:t>
      </w:r>
      <w:r w:rsidRPr="003360EC">
        <w:rPr>
          <w:rFonts w:ascii="宋体" w:eastAsia="宋体" w:hAnsi="宋体" w:cs="Times New Roman" w:hint="eastAsia"/>
          <w:b/>
          <w:szCs w:val="21"/>
          <w:highlight w:val="yellow"/>
        </w:rPr>
        <w:t>-字段说明</w:t>
      </w:r>
    </w:p>
    <w:p w:rsidR="00DB1ABC" w:rsidRDefault="00DB1ABC" w:rsidP="00DB1ABC">
      <w:pPr>
        <w:rPr>
          <w:rFonts w:ascii="宋体" w:eastAsia="宋体" w:hAnsi="宋体" w:cs="Times New Roman"/>
          <w:b/>
          <w:szCs w:val="21"/>
        </w:rPr>
      </w:pPr>
      <w:r w:rsidRPr="00082E73">
        <w:rPr>
          <w:rFonts w:ascii="宋体" w:eastAsia="宋体" w:hAnsi="宋体" w:cs="Times New Roman" w:hint="eastAsia"/>
          <w:b/>
          <w:szCs w:val="21"/>
          <w:highlight w:val="yellow"/>
        </w:rPr>
        <w:t>清单表结构说明及字典.xlsx 下的表单--气污染物相关标准字典</w:t>
      </w:r>
    </w:p>
    <w:p w:rsidR="00DB1ABC" w:rsidRPr="00082E73" w:rsidRDefault="00DB1ABC" w:rsidP="00DB1ABC">
      <w:pPr>
        <w:rPr>
          <w:rFonts w:ascii="宋体" w:eastAsia="宋体" w:hAnsi="宋体" w:cs="Times New Roman"/>
          <w:b/>
          <w:szCs w:val="21"/>
          <w:highlight w:val="yellow"/>
        </w:rPr>
      </w:pPr>
      <w:r w:rsidRPr="00082E73">
        <w:rPr>
          <w:rFonts w:ascii="宋体" w:eastAsia="宋体" w:hAnsi="宋体" w:cs="Times New Roman" w:hint="eastAsia"/>
          <w:b/>
          <w:szCs w:val="21"/>
          <w:highlight w:val="yellow"/>
        </w:rPr>
        <w:t>清单表结构说明及字典.xlsx 下的表单--水污染物相关标准字典</w:t>
      </w:r>
    </w:p>
    <w:p w:rsidR="00DB1ABC" w:rsidRDefault="00DB1ABC" w:rsidP="005640E8">
      <w:pPr>
        <w:rPr>
          <w:rFonts w:ascii="宋体" w:eastAsia="宋体" w:hAnsi="宋体" w:cs="Times New Roman" w:hint="eastAsia"/>
          <w:b/>
          <w:szCs w:val="21"/>
        </w:rPr>
      </w:pPr>
    </w:p>
    <w:p w:rsidR="000F0F3B" w:rsidRDefault="000F0F3B" w:rsidP="005640E8">
      <w:pPr>
        <w:rPr>
          <w:rFonts w:hint="eastAsia"/>
        </w:rPr>
      </w:pPr>
      <w:r w:rsidRPr="000F0F3B">
        <w:rPr>
          <w:rFonts w:ascii="宋体" w:eastAsia="宋体" w:hAnsi="宋体" w:cs="Times New Roman" w:hint="eastAsia"/>
          <w:szCs w:val="21"/>
        </w:rPr>
        <w:t>长天</w:t>
      </w:r>
      <w:r>
        <w:rPr>
          <w:rFonts w:hint="eastAsia"/>
        </w:rPr>
        <w:t>数据库连接访问方式</w:t>
      </w:r>
    </w:p>
    <w:p w:rsidR="00902E55" w:rsidRPr="000F0F3B" w:rsidRDefault="00902E55" w:rsidP="005640E8">
      <w:r>
        <w:rPr>
          <w:rFonts w:hint="eastAsia"/>
        </w:rPr>
        <w:t>数据库类型：</w:t>
      </w:r>
      <w:r>
        <w:rPr>
          <w:rFonts w:hint="eastAsia"/>
        </w:rPr>
        <w:t>MySQL</w:t>
      </w:r>
    </w:p>
    <w:p w:rsidR="000F0F3B" w:rsidRDefault="00902E55" w:rsidP="000F0F3B">
      <w:pPr>
        <w:rPr>
          <w:rFonts w:hint="eastAsia"/>
        </w:rPr>
      </w:pPr>
      <w:r>
        <w:rPr>
          <w:rFonts w:hint="eastAsia"/>
        </w:rPr>
        <w:t>数据库</w:t>
      </w:r>
      <w:r>
        <w:rPr>
          <w:rFonts w:hint="eastAsia"/>
        </w:rPr>
        <w:t>IP</w:t>
      </w:r>
      <w:r>
        <w:rPr>
          <w:rFonts w:hint="eastAsia"/>
        </w:rPr>
        <w:t>地址：</w:t>
      </w:r>
      <w:r w:rsidR="000F0F3B">
        <w:t>10.32.55.173</w:t>
      </w:r>
    </w:p>
    <w:p w:rsidR="00902E55" w:rsidRDefault="00902E55" w:rsidP="000F0F3B">
      <w:r>
        <w:rPr>
          <w:rFonts w:hint="eastAsia"/>
        </w:rPr>
        <w:t>端口号：</w:t>
      </w:r>
      <w:r>
        <w:rPr>
          <w:rFonts w:hint="eastAsia"/>
        </w:rPr>
        <w:t>3306</w:t>
      </w:r>
    </w:p>
    <w:p w:rsidR="000F0F3B" w:rsidRDefault="00902E55" w:rsidP="000F0F3B">
      <w:r>
        <w:rPr>
          <w:rFonts w:hint="eastAsia"/>
        </w:rPr>
        <w:t>用户名：</w:t>
      </w:r>
      <w:r w:rsidR="000F0F3B">
        <w:t>usr_ct</w:t>
      </w:r>
    </w:p>
    <w:p w:rsidR="000F0F3B" w:rsidRDefault="00902E55" w:rsidP="000F0F3B">
      <w:pPr>
        <w:rPr>
          <w:rFonts w:hint="eastAsia"/>
        </w:rPr>
      </w:pPr>
      <w:r>
        <w:rPr>
          <w:rFonts w:hint="eastAsia"/>
        </w:rPr>
        <w:t>密码：</w:t>
      </w:r>
      <w:r w:rsidR="000F0F3B">
        <w:t>usr_ct@123</w:t>
      </w:r>
    </w:p>
    <w:p w:rsidR="000F0F3B" w:rsidRDefault="000F0F3B" w:rsidP="000F0F3B"/>
    <w:p w:rsidR="000F0F3B" w:rsidRDefault="000F0F3B" w:rsidP="000F0F3B">
      <w:pPr>
        <w:rPr>
          <w:rFonts w:hint="eastAsia"/>
        </w:rPr>
      </w:pPr>
      <w:r>
        <w:rPr>
          <w:rFonts w:hint="eastAsia"/>
        </w:rPr>
        <w:t>远大数据库连接访问方式</w:t>
      </w:r>
    </w:p>
    <w:p w:rsidR="00902E55" w:rsidRPr="00902E55" w:rsidRDefault="00902E55" w:rsidP="000F0F3B">
      <w:r>
        <w:rPr>
          <w:rFonts w:hint="eastAsia"/>
        </w:rPr>
        <w:t>数据库类型：</w:t>
      </w:r>
      <w:r>
        <w:rPr>
          <w:rFonts w:hint="eastAsia"/>
        </w:rPr>
        <w:t>MySQL</w:t>
      </w:r>
    </w:p>
    <w:p w:rsidR="000F0F3B" w:rsidRDefault="00902E55" w:rsidP="000F0F3B">
      <w:pPr>
        <w:rPr>
          <w:rFonts w:hint="eastAsia"/>
        </w:rPr>
      </w:pPr>
      <w:r>
        <w:rPr>
          <w:rFonts w:hint="eastAsia"/>
        </w:rPr>
        <w:t>数据库</w:t>
      </w:r>
      <w:r>
        <w:rPr>
          <w:rFonts w:hint="eastAsia"/>
        </w:rPr>
        <w:t>IP</w:t>
      </w:r>
      <w:r>
        <w:rPr>
          <w:rFonts w:hint="eastAsia"/>
        </w:rPr>
        <w:t>地址：</w:t>
      </w:r>
      <w:r w:rsidR="000F0F3B">
        <w:t>10.32.55.173</w:t>
      </w:r>
    </w:p>
    <w:p w:rsidR="00902E55" w:rsidRDefault="00902E55" w:rsidP="000F0F3B">
      <w:r>
        <w:rPr>
          <w:rFonts w:hint="eastAsia"/>
        </w:rPr>
        <w:t>端口号：</w:t>
      </w:r>
      <w:r>
        <w:rPr>
          <w:rFonts w:hint="eastAsia"/>
        </w:rPr>
        <w:t>3306</w:t>
      </w:r>
    </w:p>
    <w:p w:rsidR="000F0F3B" w:rsidRDefault="00902E55" w:rsidP="000F0F3B">
      <w:r>
        <w:rPr>
          <w:rFonts w:hint="eastAsia"/>
        </w:rPr>
        <w:t>用户名：</w:t>
      </w:r>
      <w:r w:rsidR="000F0F3B">
        <w:t>usr_yd</w:t>
      </w:r>
    </w:p>
    <w:p w:rsidR="000F0F3B" w:rsidRDefault="00902E55" w:rsidP="000F0F3B">
      <w:r>
        <w:rPr>
          <w:rFonts w:hint="eastAsia"/>
        </w:rPr>
        <w:t>密码：</w:t>
      </w:r>
      <w:r w:rsidR="000F0F3B">
        <w:t>usr_yd@123</w:t>
      </w:r>
    </w:p>
    <w:p w:rsidR="000F0F3B" w:rsidRDefault="000F0F3B" w:rsidP="000F0F3B">
      <w:pPr>
        <w:rPr>
          <w:rFonts w:hint="eastAsia"/>
        </w:rPr>
      </w:pPr>
    </w:p>
    <w:p w:rsidR="000F0F3B" w:rsidRDefault="000F0F3B" w:rsidP="000F0F3B">
      <w:pPr>
        <w:rPr>
          <w:rFonts w:hint="eastAsia"/>
        </w:rPr>
      </w:pPr>
      <w:r>
        <w:rPr>
          <w:rFonts w:hint="eastAsia"/>
        </w:rPr>
        <w:t>绿翔数据库连接访问方式</w:t>
      </w:r>
    </w:p>
    <w:p w:rsidR="00902E55" w:rsidRPr="00902E55" w:rsidRDefault="00902E55" w:rsidP="000F0F3B">
      <w:r>
        <w:rPr>
          <w:rFonts w:hint="eastAsia"/>
        </w:rPr>
        <w:t>数据库类型：</w:t>
      </w:r>
      <w:r>
        <w:rPr>
          <w:rFonts w:hint="eastAsia"/>
        </w:rPr>
        <w:t>MySQL</w:t>
      </w:r>
    </w:p>
    <w:p w:rsidR="000F0F3B" w:rsidRDefault="00902E55" w:rsidP="000F0F3B">
      <w:pPr>
        <w:rPr>
          <w:rFonts w:hint="eastAsia"/>
        </w:rPr>
      </w:pPr>
      <w:r>
        <w:rPr>
          <w:rFonts w:hint="eastAsia"/>
        </w:rPr>
        <w:t>数据库</w:t>
      </w:r>
      <w:r>
        <w:rPr>
          <w:rFonts w:hint="eastAsia"/>
        </w:rPr>
        <w:t>IP</w:t>
      </w:r>
      <w:r>
        <w:rPr>
          <w:rFonts w:hint="eastAsia"/>
        </w:rPr>
        <w:t>地址：</w:t>
      </w:r>
      <w:r w:rsidR="000F0F3B">
        <w:t>10.32.55.173</w:t>
      </w:r>
    </w:p>
    <w:p w:rsidR="00902E55" w:rsidRDefault="00902E55" w:rsidP="000F0F3B">
      <w:r>
        <w:rPr>
          <w:rFonts w:hint="eastAsia"/>
        </w:rPr>
        <w:t>端口号：</w:t>
      </w:r>
      <w:r>
        <w:rPr>
          <w:rFonts w:hint="eastAsia"/>
        </w:rPr>
        <w:t>3306</w:t>
      </w:r>
    </w:p>
    <w:p w:rsidR="000F0F3B" w:rsidRDefault="00902E55" w:rsidP="000F0F3B">
      <w:r>
        <w:rPr>
          <w:rFonts w:hint="eastAsia"/>
        </w:rPr>
        <w:t>用户名：</w:t>
      </w:r>
      <w:r w:rsidR="000F0F3B">
        <w:t>usr_lx</w:t>
      </w:r>
    </w:p>
    <w:p w:rsidR="00436F8A" w:rsidRDefault="00902E55" w:rsidP="000F0F3B">
      <w:pPr>
        <w:rPr>
          <w:rFonts w:hint="eastAsia"/>
        </w:rPr>
      </w:pPr>
      <w:r>
        <w:rPr>
          <w:rFonts w:hint="eastAsia"/>
        </w:rPr>
        <w:t>密码：</w:t>
      </w:r>
      <w:r w:rsidR="000F0F3B">
        <w:t>usr_lx@123</w:t>
      </w:r>
    </w:p>
    <w:p w:rsidR="00F366B6" w:rsidRDefault="00436F8A" w:rsidP="00F366B6">
      <w:pPr>
        <w:rPr>
          <w:rFonts w:ascii="宋体" w:eastAsia="宋体" w:hAnsi="宋体" w:cs="Times New Roman" w:hint="eastAsia"/>
          <w:sz w:val="32"/>
          <w:szCs w:val="32"/>
        </w:rPr>
      </w:pPr>
      <w:r w:rsidRPr="00436F8A">
        <w:rPr>
          <w:rFonts w:ascii="宋体" w:eastAsia="宋体" w:hAnsi="宋体" w:cs="Times New Roman" w:hint="eastAsia"/>
          <w:sz w:val="32"/>
          <w:szCs w:val="32"/>
        </w:rPr>
        <w:lastRenderedPageBreak/>
        <w:t>四、附加字典</w:t>
      </w:r>
      <w:bookmarkStart w:id="15" w:name="_Toc10148409"/>
    </w:p>
    <w:p w:rsidR="00436F8A" w:rsidRPr="00F366B6" w:rsidRDefault="00B10336" w:rsidP="00F366B6">
      <w:pPr>
        <w:rPr>
          <w:rFonts w:ascii="宋体" w:eastAsia="宋体" w:hAnsi="宋体" w:cs="Times New Roman"/>
          <w:sz w:val="32"/>
          <w:szCs w:val="32"/>
        </w:rPr>
      </w:pPr>
      <w:r>
        <w:rPr>
          <w:rFonts w:ascii="宋体" w:hAnsi="宋体" w:hint="eastAsia"/>
          <w:sz w:val="32"/>
        </w:rPr>
        <w:t>1.</w:t>
      </w:r>
      <w:r w:rsidR="00436F8A" w:rsidRPr="00EF5FE0">
        <w:rPr>
          <w:rFonts w:ascii="宋体" w:hAnsi="宋体" w:hint="eastAsia"/>
          <w:sz w:val="32"/>
        </w:rPr>
        <w:t>AQI代码表</w:t>
      </w:r>
      <w:bookmarkEnd w:id="15"/>
    </w:p>
    <w:tbl>
      <w:tblPr>
        <w:tblW w:w="8560" w:type="dxa"/>
        <w:tblLayout w:type="fixed"/>
        <w:tblLook w:val="04A0"/>
      </w:tblPr>
      <w:tblGrid>
        <w:gridCol w:w="657"/>
        <w:gridCol w:w="756"/>
        <w:gridCol w:w="850"/>
        <w:gridCol w:w="817"/>
        <w:gridCol w:w="1847"/>
        <w:gridCol w:w="2431"/>
        <w:gridCol w:w="638"/>
        <w:gridCol w:w="564"/>
      </w:tblGrid>
      <w:tr w:rsidR="00436F8A" w:rsidRPr="00411B2D" w:rsidTr="007E6035">
        <w:trPr>
          <w:trHeight w:val="1104"/>
          <w:tblHeader/>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F8A" w:rsidRPr="007A5887" w:rsidRDefault="00436F8A" w:rsidP="007E6035">
            <w:pPr>
              <w:widowControl/>
              <w:jc w:val="center"/>
              <w:rPr>
                <w:rFonts w:ascii="宋体" w:eastAsia="宋体" w:hAnsi="宋体" w:cs="宋体"/>
                <w:b/>
                <w:bCs/>
                <w:color w:val="000000"/>
                <w:kern w:val="0"/>
                <w:sz w:val="22"/>
              </w:rPr>
            </w:pPr>
            <w:r w:rsidRPr="007A5887">
              <w:rPr>
                <w:rFonts w:ascii="宋体" w:eastAsia="宋体" w:hAnsi="宋体" w:cs="宋体" w:hint="eastAsia"/>
                <w:b/>
                <w:bCs/>
                <w:color w:val="000000"/>
                <w:kern w:val="0"/>
                <w:sz w:val="22"/>
              </w:rPr>
              <w:t>因子代码</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center"/>
              <w:rPr>
                <w:rFonts w:ascii="宋体" w:eastAsia="宋体" w:hAnsi="宋体" w:cs="宋体"/>
                <w:b/>
                <w:bCs/>
                <w:color w:val="000000"/>
                <w:kern w:val="0"/>
                <w:sz w:val="22"/>
              </w:rPr>
            </w:pPr>
            <w:r w:rsidRPr="007A5887">
              <w:rPr>
                <w:rFonts w:ascii="宋体" w:eastAsia="宋体" w:hAnsi="宋体" w:cs="宋体" w:hint="eastAsia"/>
                <w:b/>
                <w:bCs/>
                <w:color w:val="000000"/>
                <w:kern w:val="0"/>
                <w:sz w:val="22"/>
              </w:rPr>
              <w:t>因子名称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center"/>
              <w:rPr>
                <w:rFonts w:ascii="宋体" w:eastAsia="宋体" w:hAnsi="宋体" w:cs="宋体"/>
                <w:b/>
                <w:bCs/>
                <w:color w:val="000000"/>
                <w:kern w:val="0"/>
                <w:sz w:val="22"/>
              </w:rPr>
            </w:pPr>
            <w:r w:rsidRPr="007A5887">
              <w:rPr>
                <w:rFonts w:ascii="宋体" w:eastAsia="宋体" w:hAnsi="宋体" w:cs="宋体" w:hint="eastAsia"/>
                <w:b/>
                <w:bCs/>
                <w:color w:val="000000"/>
                <w:kern w:val="0"/>
                <w:sz w:val="22"/>
              </w:rPr>
              <w:t>颜色</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center"/>
              <w:rPr>
                <w:rFonts w:ascii="宋体" w:eastAsia="宋体" w:hAnsi="宋体" w:cs="宋体"/>
                <w:b/>
                <w:bCs/>
                <w:color w:val="000000"/>
                <w:kern w:val="0"/>
                <w:sz w:val="22"/>
              </w:rPr>
            </w:pPr>
            <w:r w:rsidRPr="007A5887">
              <w:rPr>
                <w:rFonts w:ascii="宋体" w:eastAsia="宋体" w:hAnsi="宋体" w:cs="宋体" w:hint="eastAsia"/>
                <w:b/>
                <w:bCs/>
                <w:color w:val="000000"/>
                <w:kern w:val="0"/>
                <w:sz w:val="22"/>
              </w:rPr>
              <w:t>等级说明</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center"/>
              <w:rPr>
                <w:rFonts w:ascii="宋体" w:eastAsia="宋体" w:hAnsi="宋体" w:cs="宋体"/>
                <w:b/>
                <w:bCs/>
                <w:color w:val="000000"/>
                <w:kern w:val="0"/>
                <w:sz w:val="22"/>
              </w:rPr>
            </w:pPr>
            <w:r w:rsidRPr="007A5887">
              <w:rPr>
                <w:rFonts w:ascii="宋体" w:eastAsia="宋体" w:hAnsi="宋体" w:cs="宋体" w:hint="eastAsia"/>
                <w:b/>
                <w:bCs/>
                <w:color w:val="000000"/>
                <w:kern w:val="0"/>
                <w:sz w:val="22"/>
              </w:rPr>
              <w:t>空气质量说明</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center"/>
              <w:rPr>
                <w:rFonts w:ascii="宋体" w:eastAsia="宋体" w:hAnsi="宋体" w:cs="宋体"/>
                <w:b/>
                <w:bCs/>
                <w:color w:val="000000"/>
                <w:kern w:val="0"/>
                <w:sz w:val="22"/>
              </w:rPr>
            </w:pPr>
            <w:r w:rsidRPr="007A5887">
              <w:rPr>
                <w:rFonts w:ascii="宋体" w:eastAsia="宋体" w:hAnsi="宋体" w:cs="宋体" w:hint="eastAsia"/>
                <w:b/>
                <w:bCs/>
                <w:color w:val="000000"/>
                <w:kern w:val="0"/>
                <w:sz w:val="22"/>
              </w:rPr>
              <w:t>建议</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center"/>
              <w:rPr>
                <w:rFonts w:ascii="宋体" w:eastAsia="宋体" w:hAnsi="宋体" w:cs="宋体"/>
                <w:b/>
                <w:bCs/>
                <w:color w:val="000000"/>
                <w:kern w:val="0"/>
                <w:sz w:val="22"/>
              </w:rPr>
            </w:pPr>
            <w:r w:rsidRPr="007A5887">
              <w:rPr>
                <w:rFonts w:ascii="宋体" w:eastAsia="宋体" w:hAnsi="宋体" w:cs="宋体" w:hint="eastAsia"/>
                <w:b/>
                <w:bCs/>
                <w:color w:val="000000"/>
                <w:kern w:val="0"/>
                <w:sz w:val="22"/>
              </w:rPr>
              <w:t>标准下限</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center"/>
              <w:rPr>
                <w:rFonts w:ascii="宋体" w:eastAsia="宋体" w:hAnsi="宋体" w:cs="宋体"/>
                <w:b/>
                <w:bCs/>
                <w:color w:val="000000"/>
                <w:kern w:val="0"/>
                <w:sz w:val="22"/>
              </w:rPr>
            </w:pPr>
            <w:r w:rsidRPr="007A5887">
              <w:rPr>
                <w:rFonts w:ascii="宋体" w:eastAsia="宋体" w:hAnsi="宋体" w:cs="宋体" w:hint="eastAsia"/>
                <w:b/>
                <w:bCs/>
                <w:color w:val="000000"/>
                <w:kern w:val="0"/>
                <w:sz w:val="22"/>
              </w:rPr>
              <w:t>标准上限</w:t>
            </w:r>
          </w:p>
        </w:tc>
      </w:tr>
      <w:tr w:rsidR="00436F8A" w:rsidRPr="00411B2D" w:rsidTr="007E6035">
        <w:trPr>
          <w:trHeight w:val="828"/>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436F8A" w:rsidRPr="007A5887" w:rsidRDefault="00436F8A" w:rsidP="007E6035">
            <w:pPr>
              <w:widowControl/>
              <w:jc w:val="right"/>
              <w:rPr>
                <w:rFonts w:ascii="宋体" w:eastAsia="宋体" w:hAnsi="宋体" w:cs="宋体"/>
                <w:color w:val="000000"/>
                <w:kern w:val="0"/>
                <w:sz w:val="22"/>
              </w:rPr>
            </w:pPr>
            <w:r w:rsidRPr="007A5887">
              <w:rPr>
                <w:rFonts w:ascii="宋体" w:eastAsia="宋体" w:hAnsi="宋体" w:cs="宋体" w:hint="eastAsia"/>
                <w:color w:val="000000"/>
                <w:kern w:val="0"/>
                <w:sz w:val="22"/>
              </w:rPr>
              <w:t>1</w:t>
            </w:r>
          </w:p>
        </w:tc>
        <w:tc>
          <w:tcPr>
            <w:tcW w:w="756"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一级</w:t>
            </w:r>
          </w:p>
        </w:tc>
        <w:tc>
          <w:tcPr>
            <w:tcW w:w="850"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#00e400</w:t>
            </w:r>
          </w:p>
        </w:tc>
        <w:tc>
          <w:tcPr>
            <w:tcW w:w="817"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优</w:t>
            </w:r>
          </w:p>
        </w:tc>
        <w:tc>
          <w:tcPr>
            <w:tcW w:w="1847"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空气质量令人满意，基本无空气污染</w:t>
            </w:r>
          </w:p>
        </w:tc>
        <w:tc>
          <w:tcPr>
            <w:tcW w:w="2431"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各类人群可正常活动</w:t>
            </w:r>
          </w:p>
        </w:tc>
        <w:tc>
          <w:tcPr>
            <w:tcW w:w="638"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right"/>
              <w:rPr>
                <w:rFonts w:ascii="宋体" w:eastAsia="宋体" w:hAnsi="宋体" w:cs="宋体"/>
                <w:color w:val="000000"/>
                <w:kern w:val="0"/>
                <w:sz w:val="22"/>
              </w:rPr>
            </w:pPr>
            <w:r w:rsidRPr="007A5887">
              <w:rPr>
                <w:rFonts w:ascii="宋体" w:eastAsia="宋体" w:hAnsi="宋体" w:cs="宋体" w:hint="eastAsia"/>
                <w:color w:val="000000"/>
                <w:kern w:val="0"/>
                <w:sz w:val="22"/>
              </w:rPr>
              <w:t>0</w:t>
            </w:r>
          </w:p>
        </w:tc>
        <w:tc>
          <w:tcPr>
            <w:tcW w:w="564"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right"/>
              <w:rPr>
                <w:rFonts w:ascii="宋体" w:eastAsia="宋体" w:hAnsi="宋体" w:cs="宋体"/>
                <w:color w:val="000000"/>
                <w:kern w:val="0"/>
                <w:sz w:val="22"/>
              </w:rPr>
            </w:pPr>
            <w:r w:rsidRPr="007A5887">
              <w:rPr>
                <w:rFonts w:ascii="宋体" w:eastAsia="宋体" w:hAnsi="宋体" w:cs="宋体" w:hint="eastAsia"/>
                <w:color w:val="000000"/>
                <w:kern w:val="0"/>
                <w:sz w:val="22"/>
              </w:rPr>
              <w:t>50</w:t>
            </w:r>
          </w:p>
        </w:tc>
      </w:tr>
      <w:tr w:rsidR="00436F8A" w:rsidRPr="00411B2D" w:rsidTr="007E6035">
        <w:trPr>
          <w:trHeight w:val="1104"/>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436F8A" w:rsidRPr="007A5887" w:rsidRDefault="00436F8A" w:rsidP="007E6035">
            <w:pPr>
              <w:widowControl/>
              <w:jc w:val="right"/>
              <w:rPr>
                <w:rFonts w:ascii="宋体" w:eastAsia="宋体" w:hAnsi="宋体" w:cs="宋体"/>
                <w:color w:val="000000"/>
                <w:kern w:val="0"/>
                <w:sz w:val="22"/>
              </w:rPr>
            </w:pPr>
            <w:r w:rsidRPr="007A5887">
              <w:rPr>
                <w:rFonts w:ascii="宋体" w:eastAsia="宋体" w:hAnsi="宋体" w:cs="宋体" w:hint="eastAsia"/>
                <w:color w:val="000000"/>
                <w:kern w:val="0"/>
                <w:sz w:val="22"/>
              </w:rPr>
              <w:t>2</w:t>
            </w:r>
          </w:p>
        </w:tc>
        <w:tc>
          <w:tcPr>
            <w:tcW w:w="756"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二级</w:t>
            </w:r>
          </w:p>
        </w:tc>
        <w:tc>
          <w:tcPr>
            <w:tcW w:w="850"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#ffff00</w:t>
            </w:r>
          </w:p>
        </w:tc>
        <w:tc>
          <w:tcPr>
            <w:tcW w:w="817"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良</w:t>
            </w:r>
          </w:p>
        </w:tc>
        <w:tc>
          <w:tcPr>
            <w:tcW w:w="1847"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空气质量可接受，但某些污染物可能对极少数异常敏感人群健康有较弱影响</w:t>
            </w:r>
          </w:p>
        </w:tc>
        <w:tc>
          <w:tcPr>
            <w:tcW w:w="2431"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极少数异常敏感人群应减少户外活动</w:t>
            </w:r>
          </w:p>
        </w:tc>
        <w:tc>
          <w:tcPr>
            <w:tcW w:w="638"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right"/>
              <w:rPr>
                <w:rFonts w:ascii="宋体" w:eastAsia="宋体" w:hAnsi="宋体" w:cs="宋体"/>
                <w:color w:val="000000"/>
                <w:kern w:val="0"/>
                <w:sz w:val="22"/>
              </w:rPr>
            </w:pPr>
            <w:r w:rsidRPr="007A5887">
              <w:rPr>
                <w:rFonts w:ascii="宋体" w:eastAsia="宋体" w:hAnsi="宋体" w:cs="宋体" w:hint="eastAsia"/>
                <w:color w:val="000000"/>
                <w:kern w:val="0"/>
                <w:sz w:val="22"/>
              </w:rPr>
              <w:t>51</w:t>
            </w:r>
          </w:p>
        </w:tc>
        <w:tc>
          <w:tcPr>
            <w:tcW w:w="564"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right"/>
              <w:rPr>
                <w:rFonts w:ascii="宋体" w:eastAsia="宋体" w:hAnsi="宋体" w:cs="宋体"/>
                <w:color w:val="000000"/>
                <w:kern w:val="0"/>
                <w:sz w:val="22"/>
              </w:rPr>
            </w:pPr>
            <w:r w:rsidRPr="007A5887">
              <w:rPr>
                <w:rFonts w:ascii="宋体" w:eastAsia="宋体" w:hAnsi="宋体" w:cs="宋体" w:hint="eastAsia"/>
                <w:color w:val="000000"/>
                <w:kern w:val="0"/>
                <w:sz w:val="22"/>
              </w:rPr>
              <w:t>100</w:t>
            </w:r>
          </w:p>
        </w:tc>
      </w:tr>
      <w:tr w:rsidR="00436F8A" w:rsidRPr="00411B2D" w:rsidTr="007E6035">
        <w:trPr>
          <w:trHeight w:val="828"/>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436F8A" w:rsidRPr="007A5887" w:rsidRDefault="00436F8A" w:rsidP="007E6035">
            <w:pPr>
              <w:widowControl/>
              <w:jc w:val="right"/>
              <w:rPr>
                <w:rFonts w:ascii="宋体" w:eastAsia="宋体" w:hAnsi="宋体" w:cs="宋体"/>
                <w:color w:val="000000"/>
                <w:kern w:val="0"/>
                <w:sz w:val="22"/>
              </w:rPr>
            </w:pPr>
            <w:r w:rsidRPr="007A5887">
              <w:rPr>
                <w:rFonts w:ascii="宋体" w:eastAsia="宋体" w:hAnsi="宋体" w:cs="宋体" w:hint="eastAsia"/>
                <w:color w:val="000000"/>
                <w:kern w:val="0"/>
                <w:sz w:val="22"/>
              </w:rPr>
              <w:t>3</w:t>
            </w:r>
          </w:p>
        </w:tc>
        <w:tc>
          <w:tcPr>
            <w:tcW w:w="756"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三级</w:t>
            </w:r>
          </w:p>
        </w:tc>
        <w:tc>
          <w:tcPr>
            <w:tcW w:w="850"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#ff7e00</w:t>
            </w:r>
          </w:p>
        </w:tc>
        <w:tc>
          <w:tcPr>
            <w:tcW w:w="817"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轻度污染</w:t>
            </w:r>
          </w:p>
        </w:tc>
        <w:tc>
          <w:tcPr>
            <w:tcW w:w="1847"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易感人群症状有轻度加剧，健康人群出现刺激症状</w:t>
            </w:r>
          </w:p>
        </w:tc>
        <w:tc>
          <w:tcPr>
            <w:tcW w:w="2431"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儿童、老年人及心脏病、呼吸系统疾病患者应减少长时间、高强度的户外锻炼</w:t>
            </w:r>
          </w:p>
        </w:tc>
        <w:tc>
          <w:tcPr>
            <w:tcW w:w="638"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right"/>
              <w:rPr>
                <w:rFonts w:ascii="宋体" w:eastAsia="宋体" w:hAnsi="宋体" w:cs="宋体"/>
                <w:color w:val="000000"/>
                <w:kern w:val="0"/>
                <w:sz w:val="22"/>
              </w:rPr>
            </w:pPr>
            <w:r w:rsidRPr="007A5887">
              <w:rPr>
                <w:rFonts w:ascii="宋体" w:eastAsia="宋体" w:hAnsi="宋体" w:cs="宋体" w:hint="eastAsia"/>
                <w:color w:val="000000"/>
                <w:kern w:val="0"/>
                <w:sz w:val="22"/>
              </w:rPr>
              <w:t>101</w:t>
            </w:r>
          </w:p>
        </w:tc>
        <w:tc>
          <w:tcPr>
            <w:tcW w:w="564"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right"/>
              <w:rPr>
                <w:rFonts w:ascii="宋体" w:eastAsia="宋体" w:hAnsi="宋体" w:cs="宋体"/>
                <w:color w:val="000000"/>
                <w:kern w:val="0"/>
                <w:sz w:val="22"/>
              </w:rPr>
            </w:pPr>
            <w:r w:rsidRPr="007A5887">
              <w:rPr>
                <w:rFonts w:ascii="宋体" w:eastAsia="宋体" w:hAnsi="宋体" w:cs="宋体" w:hint="eastAsia"/>
                <w:color w:val="000000"/>
                <w:kern w:val="0"/>
                <w:sz w:val="22"/>
              </w:rPr>
              <w:t>150</w:t>
            </w:r>
          </w:p>
        </w:tc>
      </w:tr>
      <w:tr w:rsidR="00436F8A" w:rsidRPr="00411B2D" w:rsidTr="007E6035">
        <w:trPr>
          <w:trHeight w:val="1104"/>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436F8A" w:rsidRPr="007A5887" w:rsidRDefault="00436F8A" w:rsidP="007E6035">
            <w:pPr>
              <w:widowControl/>
              <w:jc w:val="right"/>
              <w:rPr>
                <w:rFonts w:ascii="宋体" w:eastAsia="宋体" w:hAnsi="宋体" w:cs="宋体"/>
                <w:color w:val="000000"/>
                <w:kern w:val="0"/>
                <w:sz w:val="22"/>
              </w:rPr>
            </w:pPr>
            <w:r w:rsidRPr="007A5887">
              <w:rPr>
                <w:rFonts w:ascii="宋体" w:eastAsia="宋体" w:hAnsi="宋体" w:cs="宋体" w:hint="eastAsia"/>
                <w:color w:val="000000"/>
                <w:kern w:val="0"/>
                <w:sz w:val="22"/>
              </w:rPr>
              <w:t>4</w:t>
            </w:r>
          </w:p>
        </w:tc>
        <w:tc>
          <w:tcPr>
            <w:tcW w:w="756"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四级</w:t>
            </w:r>
          </w:p>
        </w:tc>
        <w:tc>
          <w:tcPr>
            <w:tcW w:w="850"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#ff0000</w:t>
            </w:r>
          </w:p>
        </w:tc>
        <w:tc>
          <w:tcPr>
            <w:tcW w:w="817"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中度污染</w:t>
            </w:r>
          </w:p>
        </w:tc>
        <w:tc>
          <w:tcPr>
            <w:tcW w:w="1847"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进一步加剧易感人群症状，可能对健康人群心脏、呼吸系统有影响</w:t>
            </w:r>
          </w:p>
        </w:tc>
        <w:tc>
          <w:tcPr>
            <w:tcW w:w="2431"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儿童、老年人及心脏病、呼吸系统疾病患者避免长时间、高强度的户外锻练，一般人群适量减少户外运动</w:t>
            </w:r>
          </w:p>
        </w:tc>
        <w:tc>
          <w:tcPr>
            <w:tcW w:w="638"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right"/>
              <w:rPr>
                <w:rFonts w:ascii="宋体" w:eastAsia="宋体" w:hAnsi="宋体" w:cs="宋体"/>
                <w:color w:val="000000"/>
                <w:kern w:val="0"/>
                <w:sz w:val="22"/>
              </w:rPr>
            </w:pPr>
            <w:r w:rsidRPr="007A5887">
              <w:rPr>
                <w:rFonts w:ascii="宋体" w:eastAsia="宋体" w:hAnsi="宋体" w:cs="宋体" w:hint="eastAsia"/>
                <w:color w:val="000000"/>
                <w:kern w:val="0"/>
                <w:sz w:val="22"/>
              </w:rPr>
              <w:t>151</w:t>
            </w:r>
          </w:p>
        </w:tc>
        <w:tc>
          <w:tcPr>
            <w:tcW w:w="564"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right"/>
              <w:rPr>
                <w:rFonts w:ascii="宋体" w:eastAsia="宋体" w:hAnsi="宋体" w:cs="宋体"/>
                <w:color w:val="000000"/>
                <w:kern w:val="0"/>
                <w:sz w:val="22"/>
              </w:rPr>
            </w:pPr>
            <w:r w:rsidRPr="007A5887">
              <w:rPr>
                <w:rFonts w:ascii="宋体" w:eastAsia="宋体" w:hAnsi="宋体" w:cs="宋体" w:hint="eastAsia"/>
                <w:color w:val="000000"/>
                <w:kern w:val="0"/>
                <w:sz w:val="22"/>
              </w:rPr>
              <w:t>200</w:t>
            </w:r>
          </w:p>
        </w:tc>
      </w:tr>
      <w:tr w:rsidR="00436F8A" w:rsidRPr="00411B2D" w:rsidTr="007E6035">
        <w:trPr>
          <w:trHeight w:val="1104"/>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436F8A" w:rsidRPr="007A5887" w:rsidRDefault="00436F8A" w:rsidP="007E6035">
            <w:pPr>
              <w:widowControl/>
              <w:jc w:val="right"/>
              <w:rPr>
                <w:rFonts w:ascii="宋体" w:eastAsia="宋体" w:hAnsi="宋体" w:cs="宋体"/>
                <w:color w:val="000000"/>
                <w:kern w:val="0"/>
                <w:sz w:val="22"/>
              </w:rPr>
            </w:pPr>
            <w:r w:rsidRPr="007A5887">
              <w:rPr>
                <w:rFonts w:ascii="宋体" w:eastAsia="宋体" w:hAnsi="宋体" w:cs="宋体" w:hint="eastAsia"/>
                <w:color w:val="000000"/>
                <w:kern w:val="0"/>
                <w:sz w:val="22"/>
              </w:rPr>
              <w:t>5</w:t>
            </w:r>
          </w:p>
        </w:tc>
        <w:tc>
          <w:tcPr>
            <w:tcW w:w="756"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五级</w:t>
            </w:r>
          </w:p>
        </w:tc>
        <w:tc>
          <w:tcPr>
            <w:tcW w:w="850"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#99004c</w:t>
            </w:r>
          </w:p>
        </w:tc>
        <w:tc>
          <w:tcPr>
            <w:tcW w:w="817"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重度污染</w:t>
            </w:r>
          </w:p>
        </w:tc>
        <w:tc>
          <w:tcPr>
            <w:tcW w:w="1847"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心脏病和肺病患者症状显著加剧，运动耐受力降低，健康人群普遍出现症状</w:t>
            </w:r>
          </w:p>
        </w:tc>
        <w:tc>
          <w:tcPr>
            <w:tcW w:w="2431"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儿童、老年人和心脏病、肺病患者应停留在室内，停止户外运动，一般人群减少户外运动</w:t>
            </w:r>
          </w:p>
        </w:tc>
        <w:tc>
          <w:tcPr>
            <w:tcW w:w="638"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right"/>
              <w:rPr>
                <w:rFonts w:ascii="宋体" w:eastAsia="宋体" w:hAnsi="宋体" w:cs="宋体"/>
                <w:color w:val="000000"/>
                <w:kern w:val="0"/>
                <w:sz w:val="22"/>
              </w:rPr>
            </w:pPr>
            <w:r w:rsidRPr="007A5887">
              <w:rPr>
                <w:rFonts w:ascii="宋体" w:eastAsia="宋体" w:hAnsi="宋体" w:cs="宋体" w:hint="eastAsia"/>
                <w:color w:val="000000"/>
                <w:kern w:val="0"/>
                <w:sz w:val="22"/>
              </w:rPr>
              <w:t>201</w:t>
            </w:r>
          </w:p>
        </w:tc>
        <w:tc>
          <w:tcPr>
            <w:tcW w:w="564"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right"/>
              <w:rPr>
                <w:rFonts w:ascii="宋体" w:eastAsia="宋体" w:hAnsi="宋体" w:cs="宋体"/>
                <w:color w:val="000000"/>
                <w:kern w:val="0"/>
                <w:sz w:val="22"/>
              </w:rPr>
            </w:pPr>
            <w:r w:rsidRPr="007A5887">
              <w:rPr>
                <w:rFonts w:ascii="宋体" w:eastAsia="宋体" w:hAnsi="宋体" w:cs="宋体" w:hint="eastAsia"/>
                <w:color w:val="000000"/>
                <w:kern w:val="0"/>
                <w:sz w:val="22"/>
              </w:rPr>
              <w:t>300</w:t>
            </w:r>
          </w:p>
        </w:tc>
      </w:tr>
      <w:tr w:rsidR="00436F8A" w:rsidRPr="00411B2D" w:rsidTr="007E6035">
        <w:trPr>
          <w:trHeight w:val="1104"/>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436F8A" w:rsidRPr="007A5887" w:rsidRDefault="00436F8A" w:rsidP="007E6035">
            <w:pPr>
              <w:widowControl/>
              <w:jc w:val="right"/>
              <w:rPr>
                <w:rFonts w:ascii="宋体" w:eastAsia="宋体" w:hAnsi="宋体" w:cs="宋体"/>
                <w:color w:val="000000"/>
                <w:kern w:val="0"/>
                <w:sz w:val="22"/>
              </w:rPr>
            </w:pPr>
            <w:r w:rsidRPr="007A5887">
              <w:rPr>
                <w:rFonts w:ascii="宋体" w:eastAsia="宋体" w:hAnsi="宋体" w:cs="宋体" w:hint="eastAsia"/>
                <w:color w:val="000000"/>
                <w:kern w:val="0"/>
                <w:sz w:val="22"/>
              </w:rPr>
              <w:t>6</w:t>
            </w:r>
          </w:p>
        </w:tc>
        <w:tc>
          <w:tcPr>
            <w:tcW w:w="756"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六级</w:t>
            </w:r>
          </w:p>
        </w:tc>
        <w:tc>
          <w:tcPr>
            <w:tcW w:w="850"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#7e0023</w:t>
            </w:r>
          </w:p>
        </w:tc>
        <w:tc>
          <w:tcPr>
            <w:tcW w:w="817"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严重污染</w:t>
            </w:r>
          </w:p>
        </w:tc>
        <w:tc>
          <w:tcPr>
            <w:tcW w:w="1847"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健康人群运动耐受力降低，有明显强烈症状，提前出现某些疾病</w:t>
            </w:r>
          </w:p>
        </w:tc>
        <w:tc>
          <w:tcPr>
            <w:tcW w:w="2431"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儿童、老年人和病人应当留在室内，避免体力消耗，一般人群应避免户外活动</w:t>
            </w:r>
          </w:p>
        </w:tc>
        <w:tc>
          <w:tcPr>
            <w:tcW w:w="638"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right"/>
              <w:rPr>
                <w:rFonts w:ascii="宋体" w:eastAsia="宋体" w:hAnsi="宋体" w:cs="宋体"/>
                <w:color w:val="000000"/>
                <w:kern w:val="0"/>
                <w:sz w:val="22"/>
              </w:rPr>
            </w:pPr>
            <w:r w:rsidRPr="007A5887">
              <w:rPr>
                <w:rFonts w:ascii="宋体" w:eastAsia="宋体" w:hAnsi="宋体" w:cs="宋体" w:hint="eastAsia"/>
                <w:color w:val="000000"/>
                <w:kern w:val="0"/>
                <w:sz w:val="22"/>
              </w:rPr>
              <w:t>301</w:t>
            </w:r>
          </w:p>
        </w:tc>
        <w:tc>
          <w:tcPr>
            <w:tcW w:w="564" w:type="dxa"/>
            <w:tcBorders>
              <w:top w:val="nil"/>
              <w:left w:val="nil"/>
              <w:bottom w:val="single" w:sz="4" w:space="0" w:color="auto"/>
              <w:right w:val="single" w:sz="4" w:space="0" w:color="auto"/>
            </w:tcBorders>
            <w:shd w:val="clear" w:color="auto" w:fill="auto"/>
            <w:vAlign w:val="center"/>
            <w:hideMark/>
          </w:tcPr>
          <w:p w:rsidR="00436F8A" w:rsidRPr="007A5887" w:rsidRDefault="00436F8A" w:rsidP="007E6035">
            <w:pPr>
              <w:widowControl/>
              <w:jc w:val="left"/>
              <w:rPr>
                <w:rFonts w:ascii="宋体" w:eastAsia="宋体" w:hAnsi="宋体" w:cs="宋体"/>
                <w:color w:val="000000"/>
                <w:kern w:val="0"/>
                <w:sz w:val="22"/>
              </w:rPr>
            </w:pPr>
            <w:r w:rsidRPr="007A5887">
              <w:rPr>
                <w:rFonts w:ascii="宋体" w:eastAsia="宋体" w:hAnsi="宋体" w:cs="宋体" w:hint="eastAsia"/>
                <w:color w:val="000000"/>
                <w:kern w:val="0"/>
                <w:sz w:val="22"/>
              </w:rPr>
              <w:t xml:space="preserve">　</w:t>
            </w:r>
          </w:p>
        </w:tc>
      </w:tr>
    </w:tbl>
    <w:p w:rsidR="00436F8A" w:rsidRPr="00EF5FE0" w:rsidRDefault="00B10336" w:rsidP="00F366B6">
      <w:pPr>
        <w:pStyle w:val="2"/>
        <w:numPr>
          <w:ilvl w:val="0"/>
          <w:numId w:val="0"/>
        </w:numPr>
        <w:spacing w:before="156" w:after="156"/>
        <w:ind w:left="567"/>
        <w:rPr>
          <w:rFonts w:ascii="宋体" w:hAnsi="宋体"/>
          <w:sz w:val="32"/>
        </w:rPr>
      </w:pPr>
      <w:bookmarkStart w:id="16" w:name="_Toc10148410"/>
      <w:r>
        <w:rPr>
          <w:rFonts w:ascii="宋体" w:hAnsi="宋体" w:hint="eastAsia"/>
          <w:sz w:val="32"/>
        </w:rPr>
        <w:t>2.</w:t>
      </w:r>
      <w:r w:rsidR="00C635BA">
        <w:rPr>
          <w:rFonts w:ascii="宋体" w:hAnsi="宋体" w:hint="eastAsia"/>
          <w:sz w:val="32"/>
        </w:rPr>
        <w:t>空气</w:t>
      </w:r>
      <w:r w:rsidR="00436F8A" w:rsidRPr="00EF5FE0">
        <w:rPr>
          <w:rFonts w:ascii="宋体" w:hAnsi="宋体" w:hint="eastAsia"/>
          <w:sz w:val="32"/>
        </w:rPr>
        <w:t>自动站管控级别代码表</w:t>
      </w:r>
      <w:bookmarkEnd w:id="16"/>
    </w:p>
    <w:tbl>
      <w:tblPr>
        <w:tblW w:w="2830" w:type="dxa"/>
        <w:tblLook w:val="04A0"/>
      </w:tblPr>
      <w:tblGrid>
        <w:gridCol w:w="1129"/>
        <w:gridCol w:w="1701"/>
      </w:tblGrid>
      <w:tr w:rsidR="00436F8A" w:rsidRPr="00C66E86" w:rsidTr="007E6035">
        <w:trPr>
          <w:trHeight w:val="276"/>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F8A" w:rsidRPr="00C66E86" w:rsidRDefault="00436F8A" w:rsidP="007E6035">
            <w:pPr>
              <w:widowControl/>
              <w:jc w:val="center"/>
              <w:rPr>
                <w:rFonts w:ascii="宋体" w:eastAsia="宋体" w:hAnsi="宋体" w:cs="宋体"/>
                <w:b/>
                <w:bCs/>
                <w:color w:val="000000"/>
                <w:kern w:val="0"/>
                <w:sz w:val="22"/>
              </w:rPr>
            </w:pPr>
            <w:r w:rsidRPr="00C66E86">
              <w:rPr>
                <w:rFonts w:ascii="宋体" w:eastAsia="宋体" w:hAnsi="宋体" w:cs="宋体" w:hint="eastAsia"/>
                <w:b/>
                <w:bCs/>
                <w:color w:val="000000"/>
                <w:kern w:val="0"/>
                <w:sz w:val="22"/>
              </w:rPr>
              <w:t>因子代码</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36F8A" w:rsidRPr="00C66E86" w:rsidRDefault="00436F8A" w:rsidP="007E6035">
            <w:pPr>
              <w:widowControl/>
              <w:jc w:val="center"/>
              <w:rPr>
                <w:rFonts w:ascii="宋体" w:eastAsia="宋体" w:hAnsi="宋体" w:cs="宋体"/>
                <w:b/>
                <w:bCs/>
                <w:color w:val="000000"/>
                <w:kern w:val="0"/>
                <w:sz w:val="22"/>
              </w:rPr>
            </w:pPr>
            <w:r w:rsidRPr="00C66E86">
              <w:rPr>
                <w:rFonts w:ascii="宋体" w:eastAsia="宋体" w:hAnsi="宋体" w:cs="宋体" w:hint="eastAsia"/>
                <w:b/>
                <w:bCs/>
                <w:color w:val="000000"/>
                <w:kern w:val="0"/>
                <w:sz w:val="22"/>
              </w:rPr>
              <w:t>因子名称</w:t>
            </w:r>
          </w:p>
        </w:tc>
      </w:tr>
      <w:tr w:rsidR="00436F8A" w:rsidRPr="00C66E86" w:rsidTr="007E6035">
        <w:trPr>
          <w:trHeight w:val="27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436F8A" w:rsidRPr="00C66E86" w:rsidRDefault="00436F8A" w:rsidP="007E6035">
            <w:pPr>
              <w:widowControl/>
              <w:jc w:val="center"/>
              <w:rPr>
                <w:rFonts w:ascii="宋体" w:eastAsia="宋体" w:hAnsi="宋体" w:cs="宋体"/>
                <w:color w:val="000000"/>
                <w:kern w:val="0"/>
                <w:sz w:val="22"/>
              </w:rPr>
            </w:pPr>
            <w:r w:rsidRPr="00C66E86">
              <w:rPr>
                <w:rFonts w:ascii="宋体" w:eastAsia="宋体" w:hAnsi="宋体" w:cs="宋体" w:hint="eastAsia"/>
                <w:color w:val="000000"/>
                <w:kern w:val="0"/>
                <w:sz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436F8A" w:rsidRPr="00C66E86" w:rsidRDefault="00436F8A" w:rsidP="007E6035">
            <w:pPr>
              <w:widowControl/>
              <w:jc w:val="center"/>
              <w:rPr>
                <w:rFonts w:ascii="宋体" w:eastAsia="宋体" w:hAnsi="宋体" w:cs="宋体"/>
                <w:color w:val="000000"/>
                <w:kern w:val="0"/>
                <w:sz w:val="22"/>
              </w:rPr>
            </w:pPr>
            <w:r w:rsidRPr="00C66E86">
              <w:rPr>
                <w:rFonts w:ascii="宋体" w:eastAsia="宋体" w:hAnsi="宋体" w:cs="宋体" w:hint="eastAsia"/>
                <w:color w:val="000000"/>
                <w:kern w:val="0"/>
                <w:sz w:val="22"/>
              </w:rPr>
              <w:t>国控</w:t>
            </w:r>
          </w:p>
        </w:tc>
      </w:tr>
      <w:tr w:rsidR="00436F8A" w:rsidRPr="00C66E86" w:rsidTr="007E6035">
        <w:trPr>
          <w:trHeight w:val="27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436F8A" w:rsidRPr="00C66E86" w:rsidRDefault="00436F8A" w:rsidP="007E6035">
            <w:pPr>
              <w:widowControl/>
              <w:jc w:val="center"/>
              <w:rPr>
                <w:rFonts w:ascii="宋体" w:eastAsia="宋体" w:hAnsi="宋体" w:cs="宋体"/>
                <w:color w:val="000000"/>
                <w:kern w:val="0"/>
                <w:sz w:val="22"/>
              </w:rPr>
            </w:pPr>
            <w:r w:rsidRPr="00C66E86">
              <w:rPr>
                <w:rFonts w:ascii="宋体" w:eastAsia="宋体" w:hAnsi="宋体" w:cs="宋体" w:hint="eastAsia"/>
                <w:color w:val="000000"/>
                <w:kern w:val="0"/>
                <w:sz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436F8A" w:rsidRPr="00C66E86" w:rsidRDefault="00436F8A" w:rsidP="007E6035">
            <w:pPr>
              <w:widowControl/>
              <w:jc w:val="center"/>
              <w:rPr>
                <w:rFonts w:ascii="宋体" w:eastAsia="宋体" w:hAnsi="宋体" w:cs="宋体"/>
                <w:color w:val="000000"/>
                <w:kern w:val="0"/>
                <w:sz w:val="22"/>
              </w:rPr>
            </w:pPr>
            <w:r w:rsidRPr="00C66E86">
              <w:rPr>
                <w:rFonts w:ascii="宋体" w:eastAsia="宋体" w:hAnsi="宋体" w:cs="宋体" w:hint="eastAsia"/>
                <w:color w:val="000000"/>
                <w:kern w:val="0"/>
                <w:sz w:val="22"/>
              </w:rPr>
              <w:t>省控</w:t>
            </w:r>
          </w:p>
        </w:tc>
      </w:tr>
      <w:tr w:rsidR="00436F8A" w:rsidRPr="00C66E86" w:rsidTr="007E6035">
        <w:trPr>
          <w:trHeight w:val="27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436F8A" w:rsidRPr="00C66E86" w:rsidRDefault="00436F8A" w:rsidP="007E6035">
            <w:pPr>
              <w:widowControl/>
              <w:jc w:val="center"/>
              <w:rPr>
                <w:rFonts w:ascii="宋体" w:eastAsia="宋体" w:hAnsi="宋体" w:cs="宋体"/>
                <w:color w:val="000000"/>
                <w:kern w:val="0"/>
                <w:sz w:val="22"/>
              </w:rPr>
            </w:pPr>
            <w:r w:rsidRPr="00C66E86">
              <w:rPr>
                <w:rFonts w:ascii="宋体" w:eastAsia="宋体" w:hAnsi="宋体" w:cs="宋体" w:hint="eastAsia"/>
                <w:color w:val="000000"/>
                <w:kern w:val="0"/>
                <w:sz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436F8A" w:rsidRPr="00C66E86" w:rsidRDefault="00436F8A" w:rsidP="007E6035">
            <w:pPr>
              <w:widowControl/>
              <w:jc w:val="center"/>
              <w:rPr>
                <w:rFonts w:ascii="宋体" w:eastAsia="宋体" w:hAnsi="宋体" w:cs="宋体"/>
                <w:color w:val="000000"/>
                <w:kern w:val="0"/>
                <w:sz w:val="22"/>
              </w:rPr>
            </w:pPr>
            <w:r w:rsidRPr="00C66E86">
              <w:rPr>
                <w:rFonts w:ascii="宋体" w:eastAsia="宋体" w:hAnsi="宋体" w:cs="宋体" w:hint="eastAsia"/>
                <w:color w:val="000000"/>
                <w:kern w:val="0"/>
                <w:sz w:val="22"/>
              </w:rPr>
              <w:t>市控</w:t>
            </w:r>
          </w:p>
        </w:tc>
      </w:tr>
      <w:tr w:rsidR="00436F8A" w:rsidRPr="00C66E86" w:rsidTr="007E6035">
        <w:trPr>
          <w:trHeight w:val="27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436F8A" w:rsidRPr="00C66E86" w:rsidRDefault="00436F8A" w:rsidP="007E6035">
            <w:pPr>
              <w:widowControl/>
              <w:jc w:val="center"/>
              <w:rPr>
                <w:rFonts w:ascii="宋体" w:eastAsia="宋体" w:hAnsi="宋体" w:cs="宋体"/>
                <w:color w:val="000000"/>
                <w:kern w:val="0"/>
                <w:sz w:val="22"/>
              </w:rPr>
            </w:pPr>
            <w:r w:rsidRPr="00C66E86">
              <w:rPr>
                <w:rFonts w:ascii="宋体" w:eastAsia="宋体" w:hAnsi="宋体" w:cs="宋体" w:hint="eastAsia"/>
                <w:color w:val="000000"/>
                <w:kern w:val="0"/>
                <w:sz w:val="22"/>
              </w:rPr>
              <w:t>99</w:t>
            </w:r>
          </w:p>
        </w:tc>
        <w:tc>
          <w:tcPr>
            <w:tcW w:w="1701" w:type="dxa"/>
            <w:tcBorders>
              <w:top w:val="nil"/>
              <w:left w:val="nil"/>
              <w:bottom w:val="single" w:sz="4" w:space="0" w:color="auto"/>
              <w:right w:val="single" w:sz="4" w:space="0" w:color="auto"/>
            </w:tcBorders>
            <w:shd w:val="clear" w:color="auto" w:fill="auto"/>
            <w:noWrap/>
            <w:vAlign w:val="center"/>
            <w:hideMark/>
          </w:tcPr>
          <w:p w:rsidR="00436F8A" w:rsidRPr="00C66E86" w:rsidRDefault="00436F8A" w:rsidP="007E6035">
            <w:pPr>
              <w:widowControl/>
              <w:jc w:val="center"/>
              <w:rPr>
                <w:rFonts w:ascii="宋体" w:eastAsia="宋体" w:hAnsi="宋体" w:cs="宋体"/>
                <w:color w:val="000000"/>
                <w:kern w:val="0"/>
                <w:sz w:val="22"/>
              </w:rPr>
            </w:pPr>
            <w:r w:rsidRPr="00C66E86">
              <w:rPr>
                <w:rFonts w:ascii="宋体" w:eastAsia="宋体" w:hAnsi="宋体" w:cs="宋体" w:hint="eastAsia"/>
                <w:color w:val="000000"/>
                <w:kern w:val="0"/>
                <w:sz w:val="22"/>
              </w:rPr>
              <w:t>乡镇</w:t>
            </w:r>
          </w:p>
        </w:tc>
      </w:tr>
    </w:tbl>
    <w:p w:rsidR="00436F8A" w:rsidRDefault="00436F8A" w:rsidP="000F0F3B">
      <w:pPr>
        <w:rPr>
          <w:rFonts w:hint="eastAsia"/>
        </w:rPr>
      </w:pPr>
    </w:p>
    <w:p w:rsidR="00C635BA" w:rsidRPr="00EF5FE0" w:rsidRDefault="00B10336" w:rsidP="00C635BA">
      <w:pPr>
        <w:pStyle w:val="2"/>
        <w:numPr>
          <w:ilvl w:val="0"/>
          <w:numId w:val="0"/>
        </w:numPr>
        <w:spacing w:before="156" w:after="156"/>
        <w:ind w:left="567"/>
        <w:rPr>
          <w:rFonts w:ascii="宋体" w:hAnsi="宋体"/>
          <w:sz w:val="32"/>
        </w:rPr>
      </w:pPr>
      <w:r>
        <w:rPr>
          <w:rFonts w:ascii="宋体" w:hAnsi="宋体" w:hint="eastAsia"/>
          <w:sz w:val="32"/>
        </w:rPr>
        <w:lastRenderedPageBreak/>
        <w:t>3.</w:t>
      </w:r>
      <w:r w:rsidR="00C635BA">
        <w:rPr>
          <w:rFonts w:ascii="宋体" w:hAnsi="宋体" w:hint="eastAsia"/>
          <w:sz w:val="32"/>
        </w:rPr>
        <w:t>水质</w:t>
      </w:r>
      <w:r w:rsidR="00C635BA" w:rsidRPr="00EF5FE0">
        <w:rPr>
          <w:rFonts w:ascii="宋体" w:hAnsi="宋体" w:hint="eastAsia"/>
          <w:sz w:val="32"/>
        </w:rPr>
        <w:t>自动站管控级别代码表</w:t>
      </w:r>
    </w:p>
    <w:tbl>
      <w:tblPr>
        <w:tblW w:w="2830" w:type="dxa"/>
        <w:tblLook w:val="04A0"/>
      </w:tblPr>
      <w:tblGrid>
        <w:gridCol w:w="1129"/>
        <w:gridCol w:w="1701"/>
      </w:tblGrid>
      <w:tr w:rsidR="00C635BA" w:rsidRPr="00C66E86" w:rsidTr="007E6035">
        <w:trPr>
          <w:trHeight w:val="276"/>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5BA" w:rsidRPr="00C66E86" w:rsidRDefault="00C635BA" w:rsidP="007E6035">
            <w:pPr>
              <w:widowControl/>
              <w:jc w:val="center"/>
              <w:rPr>
                <w:rFonts w:ascii="宋体" w:eastAsia="宋体" w:hAnsi="宋体" w:cs="宋体"/>
                <w:b/>
                <w:bCs/>
                <w:color w:val="000000"/>
                <w:kern w:val="0"/>
                <w:sz w:val="22"/>
              </w:rPr>
            </w:pPr>
            <w:r w:rsidRPr="00C66E86">
              <w:rPr>
                <w:rFonts w:ascii="宋体" w:eastAsia="宋体" w:hAnsi="宋体" w:cs="宋体" w:hint="eastAsia"/>
                <w:b/>
                <w:bCs/>
                <w:color w:val="000000"/>
                <w:kern w:val="0"/>
                <w:sz w:val="22"/>
              </w:rPr>
              <w:t>因子代码</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635BA" w:rsidRPr="00C66E86" w:rsidRDefault="00C635BA" w:rsidP="007E6035">
            <w:pPr>
              <w:widowControl/>
              <w:jc w:val="center"/>
              <w:rPr>
                <w:rFonts w:ascii="宋体" w:eastAsia="宋体" w:hAnsi="宋体" w:cs="宋体"/>
                <w:b/>
                <w:bCs/>
                <w:color w:val="000000"/>
                <w:kern w:val="0"/>
                <w:sz w:val="22"/>
              </w:rPr>
            </w:pPr>
            <w:r w:rsidRPr="00C66E86">
              <w:rPr>
                <w:rFonts w:ascii="宋体" w:eastAsia="宋体" w:hAnsi="宋体" w:cs="宋体" w:hint="eastAsia"/>
                <w:b/>
                <w:bCs/>
                <w:color w:val="000000"/>
                <w:kern w:val="0"/>
                <w:sz w:val="22"/>
              </w:rPr>
              <w:t>因子名称</w:t>
            </w:r>
          </w:p>
        </w:tc>
      </w:tr>
      <w:tr w:rsidR="00C635BA" w:rsidRPr="00C66E86" w:rsidTr="007E6035">
        <w:trPr>
          <w:trHeight w:val="27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635BA" w:rsidRPr="00C66E86" w:rsidRDefault="00C635BA" w:rsidP="007E6035">
            <w:pPr>
              <w:widowControl/>
              <w:jc w:val="center"/>
              <w:rPr>
                <w:rFonts w:ascii="宋体" w:eastAsia="宋体" w:hAnsi="宋体" w:cs="宋体"/>
                <w:color w:val="000000"/>
                <w:kern w:val="0"/>
                <w:sz w:val="22"/>
              </w:rPr>
            </w:pPr>
            <w:r w:rsidRPr="00C66E86">
              <w:rPr>
                <w:rFonts w:ascii="宋体" w:eastAsia="宋体" w:hAnsi="宋体" w:cs="宋体" w:hint="eastAsia"/>
                <w:color w:val="000000"/>
                <w:kern w:val="0"/>
                <w:sz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C635BA" w:rsidRPr="00C66E86" w:rsidRDefault="00C635BA" w:rsidP="007E6035">
            <w:pPr>
              <w:widowControl/>
              <w:jc w:val="center"/>
              <w:rPr>
                <w:rFonts w:ascii="宋体" w:eastAsia="宋体" w:hAnsi="宋体" w:cs="宋体"/>
                <w:color w:val="000000"/>
                <w:kern w:val="0"/>
                <w:sz w:val="22"/>
              </w:rPr>
            </w:pPr>
            <w:r w:rsidRPr="00C66E86">
              <w:rPr>
                <w:rFonts w:ascii="宋体" w:eastAsia="宋体" w:hAnsi="宋体" w:cs="宋体" w:hint="eastAsia"/>
                <w:color w:val="000000"/>
                <w:kern w:val="0"/>
                <w:sz w:val="22"/>
              </w:rPr>
              <w:t>国控</w:t>
            </w:r>
          </w:p>
        </w:tc>
      </w:tr>
      <w:tr w:rsidR="00C635BA" w:rsidRPr="00C66E86" w:rsidTr="007E6035">
        <w:trPr>
          <w:trHeight w:val="27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635BA" w:rsidRPr="00C66E86" w:rsidRDefault="00C635BA" w:rsidP="007E6035">
            <w:pPr>
              <w:widowControl/>
              <w:jc w:val="center"/>
              <w:rPr>
                <w:rFonts w:ascii="宋体" w:eastAsia="宋体" w:hAnsi="宋体" w:cs="宋体"/>
                <w:color w:val="000000"/>
                <w:kern w:val="0"/>
                <w:sz w:val="22"/>
              </w:rPr>
            </w:pPr>
            <w:r w:rsidRPr="00C66E86">
              <w:rPr>
                <w:rFonts w:ascii="宋体" w:eastAsia="宋体" w:hAnsi="宋体" w:cs="宋体" w:hint="eastAsia"/>
                <w:color w:val="000000"/>
                <w:kern w:val="0"/>
                <w:sz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C635BA" w:rsidRPr="00C66E86" w:rsidRDefault="00C635BA" w:rsidP="007E6035">
            <w:pPr>
              <w:widowControl/>
              <w:jc w:val="center"/>
              <w:rPr>
                <w:rFonts w:ascii="宋体" w:eastAsia="宋体" w:hAnsi="宋体" w:cs="宋体"/>
                <w:color w:val="000000"/>
                <w:kern w:val="0"/>
                <w:sz w:val="22"/>
              </w:rPr>
            </w:pPr>
            <w:r w:rsidRPr="00C66E86">
              <w:rPr>
                <w:rFonts w:ascii="宋体" w:eastAsia="宋体" w:hAnsi="宋体" w:cs="宋体" w:hint="eastAsia"/>
                <w:color w:val="000000"/>
                <w:kern w:val="0"/>
                <w:sz w:val="22"/>
              </w:rPr>
              <w:t>省控</w:t>
            </w:r>
          </w:p>
        </w:tc>
      </w:tr>
      <w:tr w:rsidR="00C635BA" w:rsidRPr="00C66E86" w:rsidTr="007E6035">
        <w:trPr>
          <w:trHeight w:val="27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635BA" w:rsidRPr="00C66E86" w:rsidRDefault="00C635BA" w:rsidP="007E6035">
            <w:pPr>
              <w:widowControl/>
              <w:jc w:val="center"/>
              <w:rPr>
                <w:rFonts w:ascii="宋体" w:eastAsia="宋体" w:hAnsi="宋体" w:cs="宋体"/>
                <w:color w:val="000000"/>
                <w:kern w:val="0"/>
                <w:sz w:val="22"/>
              </w:rPr>
            </w:pPr>
            <w:r w:rsidRPr="00C66E86">
              <w:rPr>
                <w:rFonts w:ascii="宋体" w:eastAsia="宋体" w:hAnsi="宋体" w:cs="宋体" w:hint="eastAsia"/>
                <w:color w:val="000000"/>
                <w:kern w:val="0"/>
                <w:sz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C635BA" w:rsidRPr="00C66E86" w:rsidRDefault="00C635BA" w:rsidP="007E6035">
            <w:pPr>
              <w:widowControl/>
              <w:jc w:val="center"/>
              <w:rPr>
                <w:rFonts w:ascii="宋体" w:eastAsia="宋体" w:hAnsi="宋体" w:cs="宋体"/>
                <w:color w:val="000000"/>
                <w:kern w:val="0"/>
                <w:sz w:val="22"/>
              </w:rPr>
            </w:pPr>
            <w:r w:rsidRPr="00C66E86">
              <w:rPr>
                <w:rFonts w:ascii="宋体" w:eastAsia="宋体" w:hAnsi="宋体" w:cs="宋体" w:hint="eastAsia"/>
                <w:color w:val="000000"/>
                <w:kern w:val="0"/>
                <w:sz w:val="22"/>
              </w:rPr>
              <w:t>市控</w:t>
            </w:r>
          </w:p>
        </w:tc>
      </w:tr>
      <w:tr w:rsidR="00C635BA" w:rsidRPr="00C66E86" w:rsidTr="007E6035">
        <w:trPr>
          <w:trHeight w:val="27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635BA" w:rsidRPr="00C66E86" w:rsidRDefault="00C635BA" w:rsidP="007E6035">
            <w:pPr>
              <w:widowControl/>
              <w:jc w:val="center"/>
              <w:rPr>
                <w:rFonts w:ascii="宋体" w:eastAsia="宋体" w:hAnsi="宋体" w:cs="宋体"/>
                <w:color w:val="000000"/>
                <w:kern w:val="0"/>
                <w:sz w:val="22"/>
              </w:rPr>
            </w:pPr>
            <w:r w:rsidRPr="00C66E86">
              <w:rPr>
                <w:rFonts w:ascii="宋体" w:eastAsia="宋体" w:hAnsi="宋体" w:cs="宋体" w:hint="eastAsia"/>
                <w:color w:val="000000"/>
                <w:kern w:val="0"/>
                <w:sz w:val="22"/>
              </w:rPr>
              <w:t>99</w:t>
            </w:r>
          </w:p>
        </w:tc>
        <w:tc>
          <w:tcPr>
            <w:tcW w:w="1701" w:type="dxa"/>
            <w:tcBorders>
              <w:top w:val="nil"/>
              <w:left w:val="nil"/>
              <w:bottom w:val="single" w:sz="4" w:space="0" w:color="auto"/>
              <w:right w:val="single" w:sz="4" w:space="0" w:color="auto"/>
            </w:tcBorders>
            <w:shd w:val="clear" w:color="auto" w:fill="auto"/>
            <w:noWrap/>
            <w:vAlign w:val="center"/>
            <w:hideMark/>
          </w:tcPr>
          <w:p w:rsidR="00C635BA" w:rsidRPr="00C66E86" w:rsidRDefault="00C635BA" w:rsidP="007E6035">
            <w:pPr>
              <w:widowControl/>
              <w:jc w:val="center"/>
              <w:rPr>
                <w:rFonts w:ascii="宋体" w:eastAsia="宋体" w:hAnsi="宋体" w:cs="宋体"/>
                <w:color w:val="000000"/>
                <w:kern w:val="0"/>
                <w:sz w:val="22"/>
              </w:rPr>
            </w:pPr>
            <w:r w:rsidRPr="00C66E86">
              <w:rPr>
                <w:rFonts w:ascii="宋体" w:eastAsia="宋体" w:hAnsi="宋体" w:cs="宋体" w:hint="eastAsia"/>
                <w:color w:val="000000"/>
                <w:kern w:val="0"/>
                <w:sz w:val="22"/>
              </w:rPr>
              <w:t>乡镇</w:t>
            </w:r>
          </w:p>
        </w:tc>
      </w:tr>
    </w:tbl>
    <w:p w:rsidR="00C635BA" w:rsidRDefault="00C635BA" w:rsidP="000F0F3B">
      <w:pPr>
        <w:rPr>
          <w:rFonts w:hint="eastAsia"/>
        </w:rPr>
      </w:pPr>
    </w:p>
    <w:p w:rsidR="00B10336" w:rsidRPr="00B10336" w:rsidRDefault="00B10336" w:rsidP="00B10336">
      <w:pPr>
        <w:pStyle w:val="2"/>
        <w:numPr>
          <w:ilvl w:val="0"/>
          <w:numId w:val="0"/>
        </w:numPr>
        <w:spacing w:before="156" w:after="156"/>
        <w:ind w:left="567"/>
        <w:rPr>
          <w:rFonts w:ascii="宋体" w:hAnsi="宋体" w:hint="eastAsia"/>
          <w:sz w:val="32"/>
        </w:rPr>
      </w:pPr>
      <w:r w:rsidRPr="00B10336">
        <w:rPr>
          <w:rFonts w:ascii="宋体" w:hAnsi="宋体" w:hint="eastAsia"/>
          <w:sz w:val="32"/>
        </w:rPr>
        <w:t>4.地表水质量等级</w:t>
      </w:r>
    </w:p>
    <w:tbl>
      <w:tblPr>
        <w:tblW w:w="2830" w:type="dxa"/>
        <w:tblLook w:val="04A0"/>
      </w:tblPr>
      <w:tblGrid>
        <w:gridCol w:w="1129"/>
        <w:gridCol w:w="1701"/>
      </w:tblGrid>
      <w:tr w:rsidR="00B10336" w:rsidRPr="00C66E86" w:rsidTr="001A796F">
        <w:trPr>
          <w:trHeight w:val="312"/>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336" w:rsidRPr="00C66E86" w:rsidRDefault="00B10336" w:rsidP="007E6035">
            <w:pPr>
              <w:widowControl/>
              <w:jc w:val="center"/>
              <w:rPr>
                <w:rFonts w:ascii="宋体" w:eastAsia="宋体" w:hAnsi="宋体" w:cs="宋体"/>
                <w:b/>
                <w:bCs/>
                <w:color w:val="000000"/>
                <w:kern w:val="0"/>
                <w:sz w:val="22"/>
              </w:rPr>
            </w:pPr>
            <w:r w:rsidRPr="00C66E86">
              <w:rPr>
                <w:rFonts w:ascii="宋体" w:eastAsia="宋体" w:hAnsi="宋体" w:cs="宋体" w:hint="eastAsia"/>
                <w:b/>
                <w:bCs/>
                <w:color w:val="000000"/>
                <w:kern w:val="0"/>
                <w:sz w:val="22"/>
              </w:rPr>
              <w:t>因子代码</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10336" w:rsidRPr="00C66E86" w:rsidRDefault="00B10336" w:rsidP="007E6035">
            <w:pPr>
              <w:widowControl/>
              <w:jc w:val="center"/>
              <w:rPr>
                <w:rFonts w:ascii="宋体" w:eastAsia="宋体" w:hAnsi="宋体" w:cs="宋体"/>
                <w:b/>
                <w:bCs/>
                <w:color w:val="000000"/>
                <w:kern w:val="0"/>
                <w:sz w:val="22"/>
              </w:rPr>
            </w:pPr>
            <w:r w:rsidRPr="00C66E86">
              <w:rPr>
                <w:rFonts w:ascii="宋体" w:eastAsia="宋体" w:hAnsi="宋体" w:cs="宋体" w:hint="eastAsia"/>
                <w:b/>
                <w:bCs/>
                <w:color w:val="000000"/>
                <w:kern w:val="0"/>
                <w:sz w:val="22"/>
              </w:rPr>
              <w:t>因子名称</w:t>
            </w:r>
          </w:p>
        </w:tc>
      </w:tr>
      <w:tr w:rsidR="001A796F" w:rsidRPr="00C66E86" w:rsidTr="001A796F">
        <w:trPr>
          <w:trHeight w:val="312"/>
        </w:trPr>
        <w:tc>
          <w:tcPr>
            <w:tcW w:w="1129" w:type="dxa"/>
            <w:tcBorders>
              <w:top w:val="nil"/>
              <w:left w:val="single" w:sz="4" w:space="0" w:color="auto"/>
              <w:bottom w:val="single" w:sz="4" w:space="0" w:color="auto"/>
              <w:right w:val="single" w:sz="4" w:space="0" w:color="auto"/>
            </w:tcBorders>
            <w:shd w:val="clear" w:color="auto" w:fill="auto"/>
            <w:noWrap/>
            <w:hideMark/>
          </w:tcPr>
          <w:p w:rsidR="001A796F" w:rsidRPr="00523781" w:rsidRDefault="001A796F" w:rsidP="00485A1E">
            <w:pPr>
              <w:rPr>
                <w:rFonts w:hint="eastAsia"/>
              </w:rPr>
            </w:pPr>
            <w:r w:rsidRPr="00523781">
              <w:rPr>
                <w:rFonts w:hint="eastAsia"/>
              </w:rPr>
              <w:t>1</w:t>
            </w:r>
          </w:p>
        </w:tc>
        <w:tc>
          <w:tcPr>
            <w:tcW w:w="1701" w:type="dxa"/>
            <w:tcBorders>
              <w:top w:val="nil"/>
              <w:left w:val="nil"/>
              <w:bottom w:val="single" w:sz="4" w:space="0" w:color="auto"/>
              <w:right w:val="single" w:sz="4" w:space="0" w:color="auto"/>
            </w:tcBorders>
            <w:shd w:val="clear" w:color="auto" w:fill="auto"/>
            <w:noWrap/>
            <w:hideMark/>
          </w:tcPr>
          <w:p w:rsidR="001A796F" w:rsidRPr="00523781" w:rsidRDefault="001A796F" w:rsidP="00485A1E">
            <w:pPr>
              <w:rPr>
                <w:rFonts w:hint="eastAsia"/>
              </w:rPr>
            </w:pPr>
            <w:r w:rsidRPr="00523781">
              <w:rPr>
                <w:rFonts w:hint="eastAsia"/>
              </w:rPr>
              <w:t>Ⅰ类</w:t>
            </w:r>
          </w:p>
        </w:tc>
      </w:tr>
      <w:tr w:rsidR="001A796F" w:rsidRPr="00C66E86" w:rsidTr="001A796F">
        <w:trPr>
          <w:trHeight w:val="312"/>
        </w:trPr>
        <w:tc>
          <w:tcPr>
            <w:tcW w:w="1129" w:type="dxa"/>
            <w:tcBorders>
              <w:top w:val="nil"/>
              <w:left w:val="single" w:sz="4" w:space="0" w:color="auto"/>
              <w:bottom w:val="single" w:sz="4" w:space="0" w:color="auto"/>
              <w:right w:val="single" w:sz="4" w:space="0" w:color="auto"/>
            </w:tcBorders>
            <w:shd w:val="clear" w:color="auto" w:fill="auto"/>
            <w:noWrap/>
            <w:hideMark/>
          </w:tcPr>
          <w:p w:rsidR="001A796F" w:rsidRPr="00523781" w:rsidRDefault="001A796F" w:rsidP="00485A1E">
            <w:pPr>
              <w:rPr>
                <w:rFonts w:hint="eastAsia"/>
              </w:rPr>
            </w:pPr>
            <w:r w:rsidRPr="00523781">
              <w:rPr>
                <w:rFonts w:hint="eastAsia"/>
              </w:rPr>
              <w:t>2</w:t>
            </w:r>
          </w:p>
        </w:tc>
        <w:tc>
          <w:tcPr>
            <w:tcW w:w="1701" w:type="dxa"/>
            <w:tcBorders>
              <w:top w:val="nil"/>
              <w:left w:val="nil"/>
              <w:bottom w:val="single" w:sz="4" w:space="0" w:color="auto"/>
              <w:right w:val="single" w:sz="4" w:space="0" w:color="auto"/>
            </w:tcBorders>
            <w:shd w:val="clear" w:color="auto" w:fill="auto"/>
            <w:noWrap/>
            <w:hideMark/>
          </w:tcPr>
          <w:p w:rsidR="001A796F" w:rsidRPr="00523781" w:rsidRDefault="001A796F" w:rsidP="00485A1E">
            <w:pPr>
              <w:rPr>
                <w:rFonts w:hint="eastAsia"/>
              </w:rPr>
            </w:pPr>
            <w:r w:rsidRPr="00523781">
              <w:rPr>
                <w:rFonts w:hint="eastAsia"/>
              </w:rPr>
              <w:t>Ⅱ类</w:t>
            </w:r>
          </w:p>
        </w:tc>
      </w:tr>
      <w:tr w:rsidR="001A796F" w:rsidRPr="00C66E86" w:rsidTr="001A796F">
        <w:trPr>
          <w:trHeight w:val="312"/>
        </w:trPr>
        <w:tc>
          <w:tcPr>
            <w:tcW w:w="1129" w:type="dxa"/>
            <w:tcBorders>
              <w:top w:val="nil"/>
              <w:left w:val="single" w:sz="4" w:space="0" w:color="auto"/>
              <w:bottom w:val="single" w:sz="4" w:space="0" w:color="auto"/>
              <w:right w:val="single" w:sz="4" w:space="0" w:color="auto"/>
            </w:tcBorders>
            <w:shd w:val="clear" w:color="auto" w:fill="auto"/>
            <w:noWrap/>
            <w:hideMark/>
          </w:tcPr>
          <w:p w:rsidR="001A796F" w:rsidRPr="00523781" w:rsidRDefault="001A796F" w:rsidP="00485A1E">
            <w:pPr>
              <w:rPr>
                <w:rFonts w:hint="eastAsia"/>
              </w:rPr>
            </w:pPr>
            <w:r w:rsidRPr="00523781">
              <w:rPr>
                <w:rFonts w:hint="eastAsia"/>
              </w:rPr>
              <w:t>3</w:t>
            </w:r>
          </w:p>
        </w:tc>
        <w:tc>
          <w:tcPr>
            <w:tcW w:w="1701" w:type="dxa"/>
            <w:tcBorders>
              <w:top w:val="nil"/>
              <w:left w:val="nil"/>
              <w:bottom w:val="single" w:sz="4" w:space="0" w:color="auto"/>
              <w:right w:val="single" w:sz="4" w:space="0" w:color="auto"/>
            </w:tcBorders>
            <w:shd w:val="clear" w:color="auto" w:fill="auto"/>
            <w:noWrap/>
            <w:hideMark/>
          </w:tcPr>
          <w:p w:rsidR="001A796F" w:rsidRPr="00523781" w:rsidRDefault="001A796F" w:rsidP="00485A1E">
            <w:pPr>
              <w:rPr>
                <w:rFonts w:hint="eastAsia"/>
              </w:rPr>
            </w:pPr>
            <w:r w:rsidRPr="00523781">
              <w:rPr>
                <w:rFonts w:hint="eastAsia"/>
              </w:rPr>
              <w:t>Ⅲ类</w:t>
            </w:r>
          </w:p>
        </w:tc>
      </w:tr>
      <w:tr w:rsidR="001A796F" w:rsidRPr="00C66E86" w:rsidTr="001A796F">
        <w:trPr>
          <w:trHeight w:val="312"/>
        </w:trPr>
        <w:tc>
          <w:tcPr>
            <w:tcW w:w="1129" w:type="dxa"/>
            <w:tcBorders>
              <w:top w:val="nil"/>
              <w:left w:val="single" w:sz="4" w:space="0" w:color="auto"/>
              <w:bottom w:val="single" w:sz="4" w:space="0" w:color="auto"/>
              <w:right w:val="single" w:sz="4" w:space="0" w:color="auto"/>
            </w:tcBorders>
            <w:shd w:val="clear" w:color="auto" w:fill="auto"/>
            <w:noWrap/>
            <w:hideMark/>
          </w:tcPr>
          <w:p w:rsidR="001A796F" w:rsidRPr="00523781" w:rsidRDefault="001A796F" w:rsidP="00485A1E">
            <w:pPr>
              <w:rPr>
                <w:rFonts w:hint="eastAsia"/>
              </w:rPr>
            </w:pPr>
            <w:r w:rsidRPr="00523781">
              <w:rPr>
                <w:rFonts w:hint="eastAsia"/>
              </w:rPr>
              <w:t>4</w:t>
            </w:r>
          </w:p>
        </w:tc>
        <w:tc>
          <w:tcPr>
            <w:tcW w:w="1701" w:type="dxa"/>
            <w:tcBorders>
              <w:top w:val="nil"/>
              <w:left w:val="nil"/>
              <w:bottom w:val="single" w:sz="4" w:space="0" w:color="auto"/>
              <w:right w:val="single" w:sz="4" w:space="0" w:color="auto"/>
            </w:tcBorders>
            <w:shd w:val="clear" w:color="auto" w:fill="auto"/>
            <w:noWrap/>
            <w:hideMark/>
          </w:tcPr>
          <w:p w:rsidR="001A796F" w:rsidRPr="00523781" w:rsidRDefault="001A796F" w:rsidP="00485A1E">
            <w:pPr>
              <w:rPr>
                <w:rFonts w:hint="eastAsia"/>
              </w:rPr>
            </w:pPr>
            <w:r w:rsidRPr="00523781">
              <w:rPr>
                <w:rFonts w:hint="eastAsia"/>
              </w:rPr>
              <w:t>Ⅳ类</w:t>
            </w:r>
          </w:p>
        </w:tc>
      </w:tr>
      <w:tr w:rsidR="001A796F" w:rsidRPr="00C66E86" w:rsidTr="001A796F">
        <w:trPr>
          <w:trHeight w:val="312"/>
        </w:trPr>
        <w:tc>
          <w:tcPr>
            <w:tcW w:w="1129" w:type="dxa"/>
            <w:tcBorders>
              <w:top w:val="nil"/>
              <w:left w:val="single" w:sz="4" w:space="0" w:color="auto"/>
              <w:bottom w:val="single" w:sz="4" w:space="0" w:color="auto"/>
              <w:right w:val="single" w:sz="4" w:space="0" w:color="auto"/>
            </w:tcBorders>
            <w:shd w:val="clear" w:color="auto" w:fill="auto"/>
            <w:noWrap/>
            <w:hideMark/>
          </w:tcPr>
          <w:p w:rsidR="001A796F" w:rsidRPr="00523781" w:rsidRDefault="001A796F" w:rsidP="00485A1E">
            <w:pPr>
              <w:rPr>
                <w:rFonts w:hint="eastAsia"/>
              </w:rPr>
            </w:pPr>
            <w:r w:rsidRPr="00523781">
              <w:rPr>
                <w:rFonts w:hint="eastAsia"/>
              </w:rPr>
              <w:t>5</w:t>
            </w:r>
          </w:p>
        </w:tc>
        <w:tc>
          <w:tcPr>
            <w:tcW w:w="1701" w:type="dxa"/>
            <w:tcBorders>
              <w:top w:val="nil"/>
              <w:left w:val="nil"/>
              <w:bottom w:val="single" w:sz="4" w:space="0" w:color="auto"/>
              <w:right w:val="single" w:sz="4" w:space="0" w:color="auto"/>
            </w:tcBorders>
            <w:shd w:val="clear" w:color="auto" w:fill="auto"/>
            <w:noWrap/>
            <w:hideMark/>
          </w:tcPr>
          <w:p w:rsidR="001A796F" w:rsidRPr="00523781" w:rsidRDefault="001A796F" w:rsidP="00485A1E">
            <w:pPr>
              <w:rPr>
                <w:rFonts w:hint="eastAsia"/>
              </w:rPr>
            </w:pPr>
            <w:r w:rsidRPr="00523781">
              <w:rPr>
                <w:rFonts w:hint="eastAsia"/>
              </w:rPr>
              <w:t>Ⅴ类</w:t>
            </w:r>
          </w:p>
        </w:tc>
      </w:tr>
      <w:tr w:rsidR="001A796F" w:rsidRPr="00C66E86" w:rsidTr="001A796F">
        <w:trPr>
          <w:trHeight w:val="312"/>
        </w:trPr>
        <w:tc>
          <w:tcPr>
            <w:tcW w:w="1129" w:type="dxa"/>
            <w:tcBorders>
              <w:top w:val="nil"/>
              <w:left w:val="single" w:sz="4" w:space="0" w:color="auto"/>
              <w:bottom w:val="single" w:sz="4" w:space="0" w:color="auto"/>
              <w:right w:val="single" w:sz="4" w:space="0" w:color="auto"/>
            </w:tcBorders>
            <w:shd w:val="clear" w:color="auto" w:fill="auto"/>
            <w:noWrap/>
            <w:hideMark/>
          </w:tcPr>
          <w:p w:rsidR="001A796F" w:rsidRPr="00523781" w:rsidRDefault="001A796F" w:rsidP="00485A1E">
            <w:pPr>
              <w:rPr>
                <w:rFonts w:hint="eastAsia"/>
              </w:rPr>
            </w:pPr>
            <w:r w:rsidRPr="00523781">
              <w:rPr>
                <w:rFonts w:hint="eastAsia"/>
              </w:rPr>
              <w:t>6</w:t>
            </w:r>
          </w:p>
        </w:tc>
        <w:tc>
          <w:tcPr>
            <w:tcW w:w="1701" w:type="dxa"/>
            <w:tcBorders>
              <w:top w:val="nil"/>
              <w:left w:val="nil"/>
              <w:bottom w:val="single" w:sz="4" w:space="0" w:color="auto"/>
              <w:right w:val="single" w:sz="4" w:space="0" w:color="auto"/>
            </w:tcBorders>
            <w:shd w:val="clear" w:color="auto" w:fill="auto"/>
            <w:noWrap/>
            <w:hideMark/>
          </w:tcPr>
          <w:p w:rsidR="001A796F" w:rsidRPr="00523781" w:rsidRDefault="001A796F" w:rsidP="00485A1E">
            <w:r w:rsidRPr="00523781">
              <w:rPr>
                <w:rFonts w:hint="eastAsia"/>
              </w:rPr>
              <w:t>劣Ⅴ类</w:t>
            </w:r>
          </w:p>
        </w:tc>
      </w:tr>
    </w:tbl>
    <w:p w:rsidR="00B10336" w:rsidRDefault="00B10336" w:rsidP="000F0F3B">
      <w:pPr>
        <w:rPr>
          <w:rFonts w:hint="eastAsia"/>
        </w:rPr>
      </w:pPr>
    </w:p>
    <w:p w:rsidR="00B10336" w:rsidRPr="00894C2D" w:rsidRDefault="00B10336" w:rsidP="00B10336"/>
    <w:sectPr w:rsidR="00B10336" w:rsidRPr="00894C2D" w:rsidSect="00E809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274" w:rsidRDefault="00102274" w:rsidP="00D64586">
      <w:r>
        <w:separator/>
      </w:r>
    </w:p>
  </w:endnote>
  <w:endnote w:type="continuationSeparator" w:id="1">
    <w:p w:rsidR="00102274" w:rsidRDefault="00102274" w:rsidP="00D645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274" w:rsidRDefault="00102274" w:rsidP="00D64586">
      <w:r>
        <w:separator/>
      </w:r>
    </w:p>
  </w:footnote>
  <w:footnote w:type="continuationSeparator" w:id="1">
    <w:p w:rsidR="00102274" w:rsidRDefault="00102274" w:rsidP="00D645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75DD"/>
    <w:multiLevelType w:val="hybridMultilevel"/>
    <w:tmpl w:val="C53A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20874B7"/>
    <w:multiLevelType w:val="multilevel"/>
    <w:tmpl w:val="120874B7"/>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2">
    <w:nsid w:val="1CAC25E1"/>
    <w:multiLevelType w:val="multilevel"/>
    <w:tmpl w:val="1CAC25E1"/>
    <w:lvl w:ilvl="0">
      <w:start w:val="1"/>
      <w:numFmt w:val="chineseCountingThousand"/>
      <w:pStyle w:val="1"/>
      <w:isLgl/>
      <w:lvlText w:val="%1."/>
      <w:lvlJc w:val="left"/>
      <w:pPr>
        <w:tabs>
          <w:tab w:val="left" w:pos="0"/>
        </w:tabs>
        <w:ind w:left="397" w:hanging="397"/>
      </w:pPr>
      <w:rPr>
        <w:rFonts w:hint="eastAsia"/>
      </w:rPr>
    </w:lvl>
    <w:lvl w:ilvl="1">
      <w:start w:val="1"/>
      <w:numFmt w:val="decimal"/>
      <w:pStyle w:val="2"/>
      <w:isLgl/>
      <w:lvlText w:val="%1.%2."/>
      <w:lvlJc w:val="left"/>
      <w:pPr>
        <w:tabs>
          <w:tab w:val="left" w:pos="0"/>
        </w:tabs>
        <w:ind w:left="567" w:hanging="567"/>
      </w:pPr>
      <w:rPr>
        <w:rFonts w:hint="eastAsia"/>
      </w:rPr>
    </w:lvl>
    <w:lvl w:ilvl="2">
      <w:start w:val="1"/>
      <w:numFmt w:val="decimal"/>
      <w:pStyle w:val="3"/>
      <w:isLgl/>
      <w:lvlText w:val="%1.%2.%3."/>
      <w:lvlJc w:val="left"/>
      <w:pPr>
        <w:tabs>
          <w:tab w:val="left" w:pos="0"/>
        </w:tabs>
        <w:ind w:left="567" w:hanging="567"/>
      </w:pPr>
      <w:rPr>
        <w:rFonts w:hint="eastAsia"/>
      </w:rPr>
    </w:lvl>
    <w:lvl w:ilvl="3" w:tentative="1">
      <w:start w:val="1"/>
      <w:numFmt w:val="decimal"/>
      <w:pStyle w:val="4"/>
      <w:isLgl/>
      <w:lvlText w:val="%1.%2.%3.%4."/>
      <w:lvlJc w:val="left"/>
      <w:pPr>
        <w:tabs>
          <w:tab w:val="left" w:pos="0"/>
        </w:tabs>
        <w:ind w:left="567" w:hanging="567"/>
      </w:pPr>
      <w:rPr>
        <w:rFonts w:ascii="华文中宋" w:eastAsia="华文中宋" w:hAnsi="华文中宋" w:hint="eastAsia"/>
      </w:rPr>
    </w:lvl>
    <w:lvl w:ilvl="4" w:tentative="1">
      <w:start w:val="1"/>
      <w:numFmt w:val="decimal"/>
      <w:pStyle w:val="5"/>
      <w:isLgl/>
      <w:lvlText w:val="%1.%2.%3.%4.%5."/>
      <w:lvlJc w:val="left"/>
      <w:pPr>
        <w:tabs>
          <w:tab w:val="left" w:pos="454"/>
        </w:tabs>
        <w:ind w:left="567" w:hanging="567"/>
      </w:pPr>
      <w:rPr>
        <w:rFonts w:hint="eastAsia"/>
      </w:rPr>
    </w:lvl>
    <w:lvl w:ilvl="5" w:tentative="1">
      <w:start w:val="1"/>
      <w:numFmt w:val="decimal"/>
      <w:pStyle w:val="6"/>
      <w:lvlText w:val="%1.%2.%3.%4.%5.%6."/>
      <w:lvlJc w:val="left"/>
      <w:pPr>
        <w:tabs>
          <w:tab w:val="left" w:pos="454"/>
        </w:tabs>
        <w:ind w:left="567" w:hanging="567"/>
      </w:pPr>
      <w:rPr>
        <w:rFonts w:hint="eastAsia"/>
      </w:rPr>
    </w:lvl>
    <w:lvl w:ilvl="6" w:tentative="1">
      <w:start w:val="1"/>
      <w:numFmt w:val="decimal"/>
      <w:pStyle w:val="7"/>
      <w:lvlText w:val="(%7)."/>
      <w:lvlJc w:val="left"/>
      <w:pPr>
        <w:tabs>
          <w:tab w:val="left" w:pos="0"/>
        </w:tabs>
        <w:ind w:left="567" w:hanging="567"/>
      </w:pPr>
      <w:rPr>
        <w:rFonts w:hint="eastAsia"/>
      </w:rPr>
    </w:lvl>
    <w:lvl w:ilvl="7" w:tentative="1">
      <w:start w:val="1"/>
      <w:numFmt w:val="lowerLetter"/>
      <w:pStyle w:val="8"/>
      <w:lvlText w:val="%8."/>
      <w:lvlJc w:val="left"/>
      <w:pPr>
        <w:tabs>
          <w:tab w:val="left" w:pos="454"/>
        </w:tabs>
        <w:ind w:left="567" w:hanging="113"/>
      </w:pPr>
      <w:rPr>
        <w:rFonts w:hint="eastAsia"/>
      </w:rPr>
    </w:lvl>
    <w:lvl w:ilvl="8" w:tentative="1">
      <w:start w:val="1"/>
      <w:numFmt w:val="decimal"/>
      <w:lvlText w:val="%1.%2.%3.%4.%5.%6.%7.%8.%9"/>
      <w:lvlJc w:val="left"/>
      <w:pPr>
        <w:tabs>
          <w:tab w:val="left" w:pos="454"/>
        </w:tabs>
        <w:ind w:left="567" w:firstLine="3289"/>
      </w:pPr>
      <w:rPr>
        <w:rFonts w:hint="eastAsia"/>
      </w:rPr>
    </w:lvl>
  </w:abstractNum>
  <w:abstractNum w:abstractNumId="3">
    <w:nsid w:val="4BC333CA"/>
    <w:multiLevelType w:val="hybridMultilevel"/>
    <w:tmpl w:val="1816577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7A222AEF"/>
    <w:multiLevelType w:val="hybridMultilevel"/>
    <w:tmpl w:val="882C960A"/>
    <w:lvl w:ilvl="0" w:tplc="04090001">
      <w:start w:val="1"/>
      <w:numFmt w:val="bullet"/>
      <w:lvlText w:val=""/>
      <w:lvlJc w:val="left"/>
      <w:pPr>
        <w:ind w:left="1460" w:hanging="480"/>
      </w:pPr>
      <w:rPr>
        <w:rFonts w:ascii="Wingdings" w:hAnsi="Wingdings" w:hint="default"/>
      </w:rPr>
    </w:lvl>
    <w:lvl w:ilvl="1" w:tplc="04090003" w:tentative="1">
      <w:start w:val="1"/>
      <w:numFmt w:val="bullet"/>
      <w:lvlText w:val=""/>
      <w:lvlJc w:val="left"/>
      <w:pPr>
        <w:ind w:left="1940" w:hanging="480"/>
      </w:pPr>
      <w:rPr>
        <w:rFonts w:ascii="Wingdings" w:hAnsi="Wingdings" w:hint="default"/>
      </w:rPr>
    </w:lvl>
    <w:lvl w:ilvl="2" w:tplc="04090005" w:tentative="1">
      <w:start w:val="1"/>
      <w:numFmt w:val="bullet"/>
      <w:lvlText w:val=""/>
      <w:lvlJc w:val="left"/>
      <w:pPr>
        <w:ind w:left="2420" w:hanging="480"/>
      </w:pPr>
      <w:rPr>
        <w:rFonts w:ascii="Wingdings" w:hAnsi="Wingdings" w:hint="default"/>
      </w:rPr>
    </w:lvl>
    <w:lvl w:ilvl="3" w:tplc="04090001" w:tentative="1">
      <w:start w:val="1"/>
      <w:numFmt w:val="bullet"/>
      <w:lvlText w:val=""/>
      <w:lvlJc w:val="left"/>
      <w:pPr>
        <w:ind w:left="2900" w:hanging="480"/>
      </w:pPr>
      <w:rPr>
        <w:rFonts w:ascii="Wingdings" w:hAnsi="Wingdings" w:hint="default"/>
      </w:rPr>
    </w:lvl>
    <w:lvl w:ilvl="4" w:tplc="04090003" w:tentative="1">
      <w:start w:val="1"/>
      <w:numFmt w:val="bullet"/>
      <w:lvlText w:val=""/>
      <w:lvlJc w:val="left"/>
      <w:pPr>
        <w:ind w:left="3380" w:hanging="480"/>
      </w:pPr>
      <w:rPr>
        <w:rFonts w:ascii="Wingdings" w:hAnsi="Wingdings" w:hint="default"/>
      </w:rPr>
    </w:lvl>
    <w:lvl w:ilvl="5" w:tplc="04090005" w:tentative="1">
      <w:start w:val="1"/>
      <w:numFmt w:val="bullet"/>
      <w:lvlText w:val=""/>
      <w:lvlJc w:val="left"/>
      <w:pPr>
        <w:ind w:left="3860" w:hanging="480"/>
      </w:pPr>
      <w:rPr>
        <w:rFonts w:ascii="Wingdings" w:hAnsi="Wingdings" w:hint="default"/>
      </w:rPr>
    </w:lvl>
    <w:lvl w:ilvl="6" w:tplc="04090001" w:tentative="1">
      <w:start w:val="1"/>
      <w:numFmt w:val="bullet"/>
      <w:lvlText w:val=""/>
      <w:lvlJc w:val="left"/>
      <w:pPr>
        <w:ind w:left="4340" w:hanging="480"/>
      </w:pPr>
      <w:rPr>
        <w:rFonts w:ascii="Wingdings" w:hAnsi="Wingdings" w:hint="default"/>
      </w:rPr>
    </w:lvl>
    <w:lvl w:ilvl="7" w:tplc="04090003" w:tentative="1">
      <w:start w:val="1"/>
      <w:numFmt w:val="bullet"/>
      <w:lvlText w:val=""/>
      <w:lvlJc w:val="left"/>
      <w:pPr>
        <w:ind w:left="4820" w:hanging="480"/>
      </w:pPr>
      <w:rPr>
        <w:rFonts w:ascii="Wingdings" w:hAnsi="Wingdings" w:hint="default"/>
      </w:rPr>
    </w:lvl>
    <w:lvl w:ilvl="8" w:tplc="04090005" w:tentative="1">
      <w:start w:val="1"/>
      <w:numFmt w:val="bullet"/>
      <w:lvlText w:val=""/>
      <w:lvlJc w:val="left"/>
      <w:pPr>
        <w:ind w:left="5300" w:hanging="48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4586"/>
    <w:rsid w:val="00082E73"/>
    <w:rsid w:val="000F0F3B"/>
    <w:rsid w:val="00102274"/>
    <w:rsid w:val="00184A85"/>
    <w:rsid w:val="001A796F"/>
    <w:rsid w:val="001B7289"/>
    <w:rsid w:val="001F775D"/>
    <w:rsid w:val="00234E31"/>
    <w:rsid w:val="00245E49"/>
    <w:rsid w:val="00277989"/>
    <w:rsid w:val="002E4F47"/>
    <w:rsid w:val="003360EC"/>
    <w:rsid w:val="00436F8A"/>
    <w:rsid w:val="004370DE"/>
    <w:rsid w:val="005640E8"/>
    <w:rsid w:val="006A2CA4"/>
    <w:rsid w:val="006C17F2"/>
    <w:rsid w:val="006E67F7"/>
    <w:rsid w:val="0077571E"/>
    <w:rsid w:val="00800E11"/>
    <w:rsid w:val="008205BC"/>
    <w:rsid w:val="008550CB"/>
    <w:rsid w:val="00890825"/>
    <w:rsid w:val="00894C2D"/>
    <w:rsid w:val="008E3A75"/>
    <w:rsid w:val="00902E55"/>
    <w:rsid w:val="00906DF3"/>
    <w:rsid w:val="00AA4B80"/>
    <w:rsid w:val="00AB3644"/>
    <w:rsid w:val="00B10336"/>
    <w:rsid w:val="00B64C3F"/>
    <w:rsid w:val="00C635BA"/>
    <w:rsid w:val="00C8590C"/>
    <w:rsid w:val="00C97985"/>
    <w:rsid w:val="00D64586"/>
    <w:rsid w:val="00DA32BD"/>
    <w:rsid w:val="00DB1ABC"/>
    <w:rsid w:val="00E809AC"/>
    <w:rsid w:val="00EA2477"/>
    <w:rsid w:val="00F31AB6"/>
    <w:rsid w:val="00F366B6"/>
    <w:rsid w:val="00FB470C"/>
    <w:rsid w:val="00FC3129"/>
    <w:rsid w:val="00FE68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586"/>
    <w:pPr>
      <w:widowControl w:val="0"/>
      <w:jc w:val="both"/>
    </w:pPr>
  </w:style>
  <w:style w:type="paragraph" w:styleId="1">
    <w:name w:val="heading 1"/>
    <w:next w:val="a"/>
    <w:link w:val="1Char"/>
    <w:uiPriority w:val="9"/>
    <w:qFormat/>
    <w:rsid w:val="00906DF3"/>
    <w:pPr>
      <w:keepNext/>
      <w:keepLines/>
      <w:numPr>
        <w:numId w:val="1"/>
      </w:numPr>
      <w:spacing w:beforeLines="50" w:afterLines="50" w:line="360" w:lineRule="auto"/>
      <w:outlineLvl w:val="0"/>
    </w:pPr>
    <w:rPr>
      <w:rFonts w:ascii="Arial" w:eastAsia="宋体" w:hAnsi="Arial" w:cs="Times New Roman"/>
      <w:b/>
      <w:bCs/>
      <w:color w:val="000000"/>
      <w:kern w:val="44"/>
      <w:sz w:val="44"/>
      <w:szCs w:val="44"/>
    </w:rPr>
  </w:style>
  <w:style w:type="paragraph" w:styleId="2">
    <w:name w:val="heading 2"/>
    <w:next w:val="a"/>
    <w:link w:val="2Char"/>
    <w:uiPriority w:val="9"/>
    <w:qFormat/>
    <w:rsid w:val="00906DF3"/>
    <w:pPr>
      <w:keepNext/>
      <w:keepLines/>
      <w:numPr>
        <w:ilvl w:val="1"/>
        <w:numId w:val="1"/>
      </w:numPr>
      <w:spacing w:beforeLines="50" w:afterLines="50" w:line="360" w:lineRule="auto"/>
      <w:outlineLvl w:val="1"/>
    </w:pPr>
    <w:rPr>
      <w:rFonts w:ascii="Arial" w:eastAsia="宋体" w:hAnsi="Arial" w:cs="Times New Roman"/>
      <w:b/>
      <w:bCs/>
      <w:sz w:val="36"/>
      <w:szCs w:val="32"/>
    </w:rPr>
  </w:style>
  <w:style w:type="paragraph" w:styleId="3">
    <w:name w:val="heading 3"/>
    <w:next w:val="a"/>
    <w:link w:val="3Char"/>
    <w:uiPriority w:val="9"/>
    <w:qFormat/>
    <w:rsid w:val="00906DF3"/>
    <w:pPr>
      <w:keepNext/>
      <w:keepLines/>
      <w:numPr>
        <w:ilvl w:val="2"/>
        <w:numId w:val="1"/>
      </w:numPr>
      <w:spacing w:beforeLines="50" w:afterLines="50" w:line="360" w:lineRule="auto"/>
      <w:outlineLvl w:val="2"/>
    </w:pPr>
    <w:rPr>
      <w:rFonts w:ascii="Arial" w:eastAsia="宋体" w:hAnsi="Arial" w:cs="Times New Roman"/>
      <w:b/>
      <w:bCs/>
      <w:sz w:val="32"/>
      <w:szCs w:val="32"/>
    </w:rPr>
  </w:style>
  <w:style w:type="paragraph" w:styleId="4">
    <w:name w:val="heading 4"/>
    <w:next w:val="a"/>
    <w:link w:val="4Char"/>
    <w:uiPriority w:val="9"/>
    <w:qFormat/>
    <w:rsid w:val="00906DF3"/>
    <w:pPr>
      <w:keepNext/>
      <w:keepLines/>
      <w:numPr>
        <w:ilvl w:val="3"/>
        <w:numId w:val="1"/>
      </w:numPr>
      <w:spacing w:beforeLines="50" w:afterLines="50" w:line="360" w:lineRule="auto"/>
      <w:outlineLvl w:val="3"/>
    </w:pPr>
    <w:rPr>
      <w:rFonts w:ascii="Arial" w:eastAsia="宋体" w:hAnsi="Arial" w:cs="黑体"/>
      <w:b/>
      <w:bCs/>
      <w:sz w:val="30"/>
      <w:szCs w:val="28"/>
    </w:rPr>
  </w:style>
  <w:style w:type="paragraph" w:styleId="5">
    <w:name w:val="heading 5"/>
    <w:basedOn w:val="a"/>
    <w:next w:val="a"/>
    <w:link w:val="5Char"/>
    <w:uiPriority w:val="9"/>
    <w:qFormat/>
    <w:rsid w:val="00906DF3"/>
    <w:pPr>
      <w:widowControl/>
      <w:numPr>
        <w:ilvl w:val="4"/>
        <w:numId w:val="1"/>
      </w:numPr>
      <w:tabs>
        <w:tab w:val="left" w:pos="0"/>
      </w:tabs>
      <w:spacing w:beforeLines="50" w:afterLines="50" w:line="360" w:lineRule="auto"/>
      <w:ind w:firstLine="0"/>
      <w:outlineLvl w:val="4"/>
    </w:pPr>
    <w:rPr>
      <w:rFonts w:ascii="Times New Roman" w:eastAsia="宋体" w:hAnsi="Times New Roman" w:cs="Times New Roman"/>
      <w:b/>
      <w:sz w:val="24"/>
      <w:szCs w:val="21"/>
    </w:rPr>
  </w:style>
  <w:style w:type="paragraph" w:styleId="6">
    <w:name w:val="heading 6"/>
    <w:basedOn w:val="5"/>
    <w:next w:val="a"/>
    <w:link w:val="6Char"/>
    <w:uiPriority w:val="9"/>
    <w:qFormat/>
    <w:rsid w:val="00906DF3"/>
    <w:pPr>
      <w:numPr>
        <w:ilvl w:val="5"/>
      </w:numPr>
      <w:outlineLvl w:val="5"/>
    </w:pPr>
  </w:style>
  <w:style w:type="paragraph" w:styleId="7">
    <w:name w:val="heading 7"/>
    <w:next w:val="a"/>
    <w:link w:val="7Char"/>
    <w:uiPriority w:val="9"/>
    <w:qFormat/>
    <w:rsid w:val="00906DF3"/>
    <w:pPr>
      <w:keepNext/>
      <w:numPr>
        <w:ilvl w:val="6"/>
        <w:numId w:val="1"/>
      </w:numPr>
      <w:spacing w:beforeLines="50" w:afterLines="50" w:line="312" w:lineRule="auto"/>
      <w:outlineLvl w:val="6"/>
    </w:pPr>
    <w:rPr>
      <w:rFonts w:ascii="Arial" w:eastAsia="宋体" w:hAnsi="Arial" w:cs="Times New Roman"/>
      <w:bCs/>
      <w:sz w:val="24"/>
      <w:szCs w:val="24"/>
    </w:rPr>
  </w:style>
  <w:style w:type="paragraph" w:styleId="8">
    <w:name w:val="heading 8"/>
    <w:next w:val="a"/>
    <w:link w:val="8Char"/>
    <w:uiPriority w:val="9"/>
    <w:qFormat/>
    <w:rsid w:val="00906DF3"/>
    <w:pPr>
      <w:keepNext/>
      <w:numPr>
        <w:ilvl w:val="7"/>
        <w:numId w:val="1"/>
      </w:numPr>
      <w:tabs>
        <w:tab w:val="left" w:pos="0"/>
      </w:tabs>
      <w:spacing w:beforeLines="50" w:afterLines="50" w:line="312" w:lineRule="auto"/>
      <w:outlineLvl w:val="7"/>
    </w:pPr>
    <w:rPr>
      <w:rFonts w:ascii="Arial" w:eastAsia="宋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45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4586"/>
    <w:rPr>
      <w:sz w:val="18"/>
      <w:szCs w:val="18"/>
    </w:rPr>
  </w:style>
  <w:style w:type="paragraph" w:styleId="a4">
    <w:name w:val="footer"/>
    <w:basedOn w:val="a"/>
    <w:link w:val="Char0"/>
    <w:uiPriority w:val="99"/>
    <w:semiHidden/>
    <w:unhideWhenUsed/>
    <w:rsid w:val="00D645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4586"/>
    <w:rPr>
      <w:sz w:val="18"/>
      <w:szCs w:val="18"/>
    </w:rPr>
  </w:style>
  <w:style w:type="paragraph" w:customStyle="1" w:styleId="a5">
    <w:name w:val="封面副标题"/>
    <w:basedOn w:val="a"/>
    <w:rsid w:val="00D64586"/>
    <w:pPr>
      <w:widowControl/>
      <w:ind w:firstLineChars="200" w:firstLine="200"/>
      <w:jc w:val="center"/>
    </w:pPr>
    <w:rPr>
      <w:rFonts w:ascii="Consolas" w:eastAsia="黑体" w:hAnsi="Consolas" w:cs="宋体"/>
      <w:kern w:val="0"/>
      <w:sz w:val="44"/>
      <w:szCs w:val="21"/>
    </w:rPr>
  </w:style>
  <w:style w:type="paragraph" w:customStyle="1" w:styleId="a6">
    <w:name w:val="封面公司中文名称"/>
    <w:basedOn w:val="a"/>
    <w:rsid w:val="00D64586"/>
    <w:pPr>
      <w:widowControl/>
      <w:ind w:firstLineChars="200" w:firstLine="200"/>
      <w:jc w:val="center"/>
    </w:pPr>
    <w:rPr>
      <w:rFonts w:ascii="Consolas" w:eastAsia="黑体" w:hAnsi="Consolas" w:cs="宋体"/>
      <w:kern w:val="0"/>
      <w:sz w:val="36"/>
      <w:szCs w:val="21"/>
    </w:rPr>
  </w:style>
  <w:style w:type="character" w:customStyle="1" w:styleId="1Char">
    <w:name w:val="标题 1 Char"/>
    <w:basedOn w:val="a0"/>
    <w:link w:val="1"/>
    <w:uiPriority w:val="9"/>
    <w:rsid w:val="00906DF3"/>
    <w:rPr>
      <w:rFonts w:ascii="Arial" w:eastAsia="宋体" w:hAnsi="Arial" w:cs="Times New Roman"/>
      <w:b/>
      <w:bCs/>
      <w:color w:val="000000"/>
      <w:kern w:val="44"/>
      <w:sz w:val="44"/>
      <w:szCs w:val="44"/>
    </w:rPr>
  </w:style>
  <w:style w:type="character" w:customStyle="1" w:styleId="2Char">
    <w:name w:val="标题 2 Char"/>
    <w:basedOn w:val="a0"/>
    <w:link w:val="2"/>
    <w:uiPriority w:val="9"/>
    <w:rsid w:val="00906DF3"/>
    <w:rPr>
      <w:rFonts w:ascii="Arial" w:eastAsia="宋体" w:hAnsi="Arial" w:cs="Times New Roman"/>
      <w:b/>
      <w:bCs/>
      <w:sz w:val="36"/>
      <w:szCs w:val="32"/>
    </w:rPr>
  </w:style>
  <w:style w:type="character" w:customStyle="1" w:styleId="3Char">
    <w:name w:val="标题 3 Char"/>
    <w:basedOn w:val="a0"/>
    <w:link w:val="3"/>
    <w:uiPriority w:val="9"/>
    <w:rsid w:val="00906DF3"/>
    <w:rPr>
      <w:rFonts w:ascii="Arial" w:eastAsia="宋体" w:hAnsi="Arial" w:cs="Times New Roman"/>
      <w:b/>
      <w:bCs/>
      <w:sz w:val="32"/>
      <w:szCs w:val="32"/>
    </w:rPr>
  </w:style>
  <w:style w:type="character" w:customStyle="1" w:styleId="4Char">
    <w:name w:val="标题 4 Char"/>
    <w:basedOn w:val="a0"/>
    <w:link w:val="4"/>
    <w:uiPriority w:val="9"/>
    <w:rsid w:val="00906DF3"/>
    <w:rPr>
      <w:rFonts w:ascii="Arial" w:eastAsia="宋体" w:hAnsi="Arial" w:cs="黑体"/>
      <w:b/>
      <w:bCs/>
      <w:sz w:val="30"/>
      <w:szCs w:val="28"/>
    </w:rPr>
  </w:style>
  <w:style w:type="character" w:customStyle="1" w:styleId="5Char">
    <w:name w:val="标题 5 Char"/>
    <w:basedOn w:val="a0"/>
    <w:link w:val="5"/>
    <w:uiPriority w:val="9"/>
    <w:rsid w:val="00906DF3"/>
    <w:rPr>
      <w:rFonts w:ascii="Times New Roman" w:eastAsia="宋体" w:hAnsi="Times New Roman" w:cs="Times New Roman"/>
      <w:b/>
      <w:sz w:val="24"/>
      <w:szCs w:val="21"/>
    </w:rPr>
  </w:style>
  <w:style w:type="character" w:customStyle="1" w:styleId="6Char">
    <w:name w:val="标题 6 Char"/>
    <w:basedOn w:val="a0"/>
    <w:link w:val="6"/>
    <w:uiPriority w:val="9"/>
    <w:rsid w:val="00906DF3"/>
    <w:rPr>
      <w:rFonts w:ascii="Times New Roman" w:eastAsia="宋体" w:hAnsi="Times New Roman" w:cs="Times New Roman"/>
      <w:b/>
      <w:sz w:val="24"/>
      <w:szCs w:val="21"/>
    </w:rPr>
  </w:style>
  <w:style w:type="character" w:customStyle="1" w:styleId="7Char">
    <w:name w:val="标题 7 Char"/>
    <w:basedOn w:val="a0"/>
    <w:link w:val="7"/>
    <w:uiPriority w:val="9"/>
    <w:rsid w:val="00906DF3"/>
    <w:rPr>
      <w:rFonts w:ascii="Arial" w:eastAsia="宋体" w:hAnsi="Arial" w:cs="Times New Roman"/>
      <w:bCs/>
      <w:sz w:val="24"/>
      <w:szCs w:val="24"/>
    </w:rPr>
  </w:style>
  <w:style w:type="character" w:customStyle="1" w:styleId="8Char">
    <w:name w:val="标题 8 Char"/>
    <w:basedOn w:val="a0"/>
    <w:link w:val="8"/>
    <w:uiPriority w:val="9"/>
    <w:rsid w:val="00906DF3"/>
    <w:rPr>
      <w:rFonts w:ascii="Arial" w:eastAsia="宋体" w:hAnsi="Arial" w:cs="Times New Roman"/>
      <w:sz w:val="24"/>
      <w:szCs w:val="24"/>
    </w:rPr>
  </w:style>
  <w:style w:type="paragraph" w:customStyle="1" w:styleId="20">
    <w:name w:val="列出段落2"/>
    <w:basedOn w:val="a"/>
    <w:link w:val="Char1"/>
    <w:uiPriority w:val="34"/>
    <w:qFormat/>
    <w:rsid w:val="00906DF3"/>
    <w:pPr>
      <w:widowControl/>
      <w:spacing w:beforeLines="50" w:afterLines="50" w:line="360" w:lineRule="auto"/>
      <w:ind w:firstLineChars="200" w:firstLine="420"/>
    </w:pPr>
    <w:rPr>
      <w:rFonts w:ascii="Times New Roman" w:eastAsia="宋体" w:hAnsi="Times New Roman" w:cs="Times New Roman"/>
      <w:sz w:val="24"/>
      <w:szCs w:val="21"/>
    </w:rPr>
  </w:style>
  <w:style w:type="character" w:customStyle="1" w:styleId="Char1">
    <w:name w:val="列出段落 Char"/>
    <w:link w:val="20"/>
    <w:uiPriority w:val="34"/>
    <w:rsid w:val="00906DF3"/>
    <w:rPr>
      <w:rFonts w:ascii="Times New Roman" w:eastAsia="宋体" w:hAnsi="Times New Roman" w:cs="Times New Roman"/>
      <w:sz w:val="24"/>
      <w:szCs w:val="21"/>
    </w:rPr>
  </w:style>
  <w:style w:type="paragraph" w:styleId="a7">
    <w:name w:val="Body Text Indent"/>
    <w:basedOn w:val="a"/>
    <w:link w:val="Char2"/>
    <w:uiPriority w:val="99"/>
    <w:unhideWhenUsed/>
    <w:rsid w:val="00906DF3"/>
    <w:pPr>
      <w:spacing w:after="120"/>
      <w:ind w:leftChars="200" w:left="420" w:firstLineChars="200" w:firstLine="200"/>
    </w:pPr>
    <w:rPr>
      <w:rFonts w:ascii="Calibri" w:eastAsia="宋体" w:hAnsi="Calibri" w:cs="Times New Roman"/>
    </w:rPr>
  </w:style>
  <w:style w:type="character" w:customStyle="1" w:styleId="Char2">
    <w:name w:val="正文文本缩进 Char"/>
    <w:basedOn w:val="a0"/>
    <w:link w:val="a7"/>
    <w:uiPriority w:val="99"/>
    <w:rsid w:val="00906DF3"/>
    <w:rPr>
      <w:rFonts w:ascii="Calibri" w:eastAsia="宋体" w:hAnsi="Calibri" w:cs="Times New Roman"/>
    </w:rPr>
  </w:style>
  <w:style w:type="paragraph" w:styleId="a8">
    <w:name w:val="List Paragraph"/>
    <w:basedOn w:val="a"/>
    <w:uiPriority w:val="34"/>
    <w:qFormat/>
    <w:rsid w:val="00234E31"/>
    <w:pPr>
      <w:ind w:firstLineChars="200" w:firstLine="420"/>
    </w:pPr>
  </w:style>
  <w:style w:type="character" w:styleId="a9">
    <w:name w:val="Hyperlink"/>
    <w:basedOn w:val="a0"/>
    <w:uiPriority w:val="99"/>
    <w:unhideWhenUsed/>
    <w:rsid w:val="00890825"/>
    <w:rPr>
      <w:color w:val="0000FF" w:themeColor="hyperlink"/>
      <w:u w:val="single"/>
    </w:rPr>
  </w:style>
  <w:style w:type="paragraph" w:styleId="10">
    <w:name w:val="toc 1"/>
    <w:basedOn w:val="a"/>
    <w:next w:val="a"/>
    <w:autoRedefine/>
    <w:uiPriority w:val="39"/>
    <w:unhideWhenUsed/>
    <w:rsid w:val="00EA2477"/>
  </w:style>
  <w:style w:type="paragraph" w:styleId="21">
    <w:name w:val="toc 2"/>
    <w:basedOn w:val="a"/>
    <w:next w:val="a"/>
    <w:autoRedefine/>
    <w:uiPriority w:val="39"/>
    <w:unhideWhenUsed/>
    <w:rsid w:val="00EA2477"/>
    <w:pPr>
      <w:ind w:leftChars="200" w:left="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9724C-82DB-4A9C-99CD-112269A28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6</Pages>
  <Words>334</Words>
  <Characters>1905</Characters>
  <Application>Microsoft Office Word</Application>
  <DocSecurity>0</DocSecurity>
  <Lines>15</Lines>
  <Paragraphs>4</Paragraphs>
  <ScaleCrop>false</ScaleCrop>
  <Company>Microsoft</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46</cp:revision>
  <dcterms:created xsi:type="dcterms:W3CDTF">2020-01-08T01:48:00Z</dcterms:created>
  <dcterms:modified xsi:type="dcterms:W3CDTF">2020-01-08T07:52:00Z</dcterms:modified>
</cp:coreProperties>
</file>