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企业名称：江西润华颜料有限公司</w:t>
      </w:r>
    </w:p>
    <w:p>
      <w:pPr>
        <w:rPr>
          <w:rFonts w:hint="eastAsia"/>
          <w:lang w:val="en-US" w:eastAsia="zh-CN"/>
        </w:rPr>
      </w:pPr>
      <w:r>
        <w:rPr>
          <w:rFonts w:hint="eastAsia"/>
          <w:lang w:val="en-US" w:eastAsia="zh-CN"/>
        </w:rPr>
        <w:t>Pdcode：360800000073</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江西省厅服务器与数据库信息</w:t>
      </w:r>
    </w:p>
    <w:tbl>
      <w:tblPr>
        <w:tblW w:w="9780" w:type="dxa"/>
        <w:tblInd w:w="0" w:type="dxa"/>
        <w:shd w:val="clear"/>
        <w:tblLayout w:type="autofit"/>
        <w:tblCellMar>
          <w:top w:w="0" w:type="dxa"/>
          <w:left w:w="0" w:type="dxa"/>
          <w:bottom w:w="0" w:type="dxa"/>
          <w:right w:w="0" w:type="dxa"/>
        </w:tblCellMar>
      </w:tblPr>
      <w:tblGrid>
        <w:gridCol w:w="1275"/>
        <w:gridCol w:w="1620"/>
        <w:gridCol w:w="1965"/>
        <w:gridCol w:w="1845"/>
        <w:gridCol w:w="1395"/>
        <w:gridCol w:w="1680"/>
      </w:tblGrid>
      <w:tr>
        <w:tblPrEx>
          <w:tblCellMar>
            <w:top w:w="0" w:type="dxa"/>
            <w:left w:w="0" w:type="dxa"/>
            <w:bottom w:w="0" w:type="dxa"/>
            <w:right w:w="0" w:type="dxa"/>
          </w:tblCellMar>
        </w:tblPrEx>
        <w:trPr>
          <w:trHeight w:val="498" w:hRule="atLeast"/>
        </w:trPr>
        <w:tc>
          <w:tcPr>
            <w:tcW w:w="12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行政区</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服务器类型</w:t>
            </w:r>
          </w:p>
        </w:tc>
        <w:tc>
          <w:tcPr>
            <w:tcW w:w="19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环保专网IP</w:t>
            </w:r>
          </w:p>
        </w:tc>
        <w:tc>
          <w:tcPr>
            <w:tcW w:w="18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服务器用户名</w:t>
            </w:r>
          </w:p>
        </w:tc>
        <w:tc>
          <w:tcPr>
            <w:tcW w:w="13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 xml:space="preserve">服务器密码 </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数据库sa密码</w:t>
            </w:r>
          </w:p>
        </w:tc>
      </w:tr>
      <w:tr>
        <w:tblPrEx>
          <w:shd w:val="clear"/>
          <w:tblCellMar>
            <w:top w:w="0" w:type="dxa"/>
            <w:left w:w="0" w:type="dxa"/>
            <w:bottom w:w="0" w:type="dxa"/>
            <w:right w:w="0" w:type="dxa"/>
          </w:tblCellMar>
        </w:tblPrEx>
        <w:trPr>
          <w:trHeight w:val="28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江西省厅</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数据库服务器</w:t>
            </w:r>
          </w:p>
        </w:tc>
        <w:tc>
          <w:tcPr>
            <w:tcW w:w="19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10.162.8.223</w:t>
            </w:r>
          </w:p>
        </w:tc>
        <w:tc>
          <w:tcPr>
            <w:tcW w:w="18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administrator</w:t>
            </w:r>
          </w:p>
        </w:tc>
        <w:tc>
          <w:tcPr>
            <w:tcW w:w="13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jxhb12369*</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bdr w:val="none" w:color="auto" w:sz="0" w:space="0"/>
                <w:lang w:val="en-US" w:eastAsia="zh-CN" w:bidi="ar"/>
              </w:rPr>
              <w:fldChar w:fldCharType="begin"/>
            </w:r>
            <w:r>
              <w:rPr>
                <w:rFonts w:hint="eastAsia" w:ascii="宋体" w:hAnsi="宋体" w:eastAsia="宋体" w:cs="宋体"/>
                <w:i w:val="0"/>
                <w:kern w:val="0"/>
                <w:sz w:val="22"/>
                <w:szCs w:val="22"/>
                <w:u w:val="single"/>
                <w:bdr w:val="none" w:color="auto" w:sz="0" w:space="0"/>
                <w:lang w:val="en-US" w:eastAsia="zh-CN" w:bidi="ar"/>
              </w:rPr>
              <w:instrText xml:space="preserve"> HYPERLINK "mailto:Admin@123" \o "mailto:Admin@123" </w:instrText>
            </w:r>
            <w:r>
              <w:rPr>
                <w:rFonts w:hint="eastAsia" w:ascii="宋体" w:hAnsi="宋体" w:eastAsia="宋体" w:cs="宋体"/>
                <w:i w:val="0"/>
                <w:kern w:val="0"/>
                <w:sz w:val="22"/>
                <w:szCs w:val="22"/>
                <w:u w:val="single"/>
                <w:bdr w:val="none" w:color="auto" w:sz="0" w:space="0"/>
                <w:lang w:val="en-US" w:eastAsia="zh-CN" w:bidi="ar"/>
              </w:rPr>
              <w:fldChar w:fldCharType="separate"/>
            </w:r>
            <w:r>
              <w:rPr>
                <w:rStyle w:val="4"/>
                <w:rFonts w:hint="eastAsia" w:ascii="宋体" w:hAnsi="宋体" w:eastAsia="宋体" w:cs="宋体"/>
                <w:i w:val="0"/>
                <w:sz w:val="22"/>
                <w:szCs w:val="22"/>
                <w:u w:val="single"/>
                <w:bdr w:val="none" w:color="auto" w:sz="0" w:space="0"/>
              </w:rPr>
              <w:t>Admin@123</w:t>
            </w:r>
            <w:r>
              <w:rPr>
                <w:rFonts w:hint="eastAsia" w:ascii="宋体" w:hAnsi="宋体" w:eastAsia="宋体" w:cs="宋体"/>
                <w:i w:val="0"/>
                <w:kern w:val="0"/>
                <w:sz w:val="22"/>
                <w:szCs w:val="22"/>
                <w:u w:val="single"/>
                <w:bdr w:val="none" w:color="auto" w:sz="0" w:space="0"/>
                <w:lang w:val="en-US" w:eastAsia="zh-CN" w:bidi="ar"/>
              </w:rPr>
              <w:fldChar w:fldCharType="end"/>
            </w:r>
          </w:p>
        </w:tc>
      </w:tr>
      <w:tr>
        <w:tblPrEx>
          <w:tblCellMar>
            <w:top w:w="0" w:type="dxa"/>
            <w:left w:w="0" w:type="dxa"/>
            <w:bottom w:w="0" w:type="dxa"/>
            <w:right w:w="0" w:type="dxa"/>
          </w:tblCellMar>
        </w:tblPrEx>
        <w:trPr>
          <w:trHeight w:val="28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通讯服务器</w:t>
            </w:r>
          </w:p>
        </w:tc>
        <w:tc>
          <w:tcPr>
            <w:tcW w:w="19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10.162.8.122</w:t>
            </w:r>
          </w:p>
        </w:tc>
        <w:tc>
          <w:tcPr>
            <w:tcW w:w="18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administrator</w:t>
            </w:r>
          </w:p>
        </w:tc>
        <w:tc>
          <w:tcPr>
            <w:tcW w:w="13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bdr w:val="none" w:color="auto" w:sz="0" w:space="0"/>
                <w:lang w:val="en-US" w:eastAsia="zh-CN" w:bidi="ar"/>
              </w:rPr>
              <w:fldChar w:fldCharType="begin"/>
            </w:r>
            <w:r>
              <w:rPr>
                <w:rFonts w:hint="eastAsia" w:ascii="宋体" w:hAnsi="宋体" w:eastAsia="宋体" w:cs="宋体"/>
                <w:i w:val="0"/>
                <w:kern w:val="0"/>
                <w:sz w:val="22"/>
                <w:szCs w:val="22"/>
                <w:u w:val="single"/>
                <w:bdr w:val="none" w:color="auto" w:sz="0" w:space="0"/>
                <w:lang w:val="en-US" w:eastAsia="zh-CN" w:bidi="ar"/>
              </w:rPr>
              <w:instrText xml:space="preserve"> HYPERLINK "mailto:Hbt@123" </w:instrText>
            </w:r>
            <w:r>
              <w:rPr>
                <w:rFonts w:hint="eastAsia" w:ascii="宋体" w:hAnsi="宋体" w:eastAsia="宋体" w:cs="宋体"/>
                <w:i w:val="0"/>
                <w:kern w:val="0"/>
                <w:sz w:val="22"/>
                <w:szCs w:val="22"/>
                <w:u w:val="single"/>
                <w:bdr w:val="none" w:color="auto" w:sz="0" w:space="0"/>
                <w:lang w:val="en-US" w:eastAsia="zh-CN" w:bidi="ar"/>
              </w:rPr>
              <w:fldChar w:fldCharType="separate"/>
            </w:r>
            <w:r>
              <w:rPr>
                <w:rStyle w:val="4"/>
                <w:rFonts w:hint="eastAsia" w:ascii="宋体" w:hAnsi="宋体" w:eastAsia="宋体" w:cs="宋体"/>
                <w:i w:val="0"/>
                <w:sz w:val="22"/>
                <w:szCs w:val="22"/>
                <w:u w:val="single"/>
                <w:bdr w:val="none" w:color="auto" w:sz="0" w:space="0"/>
              </w:rPr>
              <w:t>Hbt@123</w:t>
            </w:r>
            <w:r>
              <w:rPr>
                <w:rFonts w:hint="eastAsia" w:ascii="宋体" w:hAnsi="宋体" w:eastAsia="宋体" w:cs="宋体"/>
                <w:i w:val="0"/>
                <w:kern w:val="0"/>
                <w:sz w:val="22"/>
                <w:szCs w:val="22"/>
                <w:u w:val="single"/>
                <w:bdr w:val="none" w:color="auto" w:sz="0" w:space="0"/>
                <w:lang w:val="en-US" w:eastAsia="zh-CN" w:bidi="ar"/>
              </w:rPr>
              <w:fldChar w:fldCharType="end"/>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交换服务器</w:t>
            </w:r>
          </w:p>
        </w:tc>
        <w:tc>
          <w:tcPr>
            <w:tcW w:w="19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10.162.8.122</w:t>
            </w:r>
          </w:p>
        </w:tc>
        <w:tc>
          <w:tcPr>
            <w:tcW w:w="18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administrator</w:t>
            </w:r>
          </w:p>
        </w:tc>
        <w:tc>
          <w:tcPr>
            <w:tcW w:w="13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Hbt@123</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应用服务器</w:t>
            </w:r>
          </w:p>
        </w:tc>
        <w:tc>
          <w:tcPr>
            <w:tcW w:w="19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10.162.8.121</w:t>
            </w:r>
          </w:p>
        </w:tc>
        <w:tc>
          <w:tcPr>
            <w:tcW w:w="18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administrator</w:t>
            </w:r>
          </w:p>
        </w:tc>
        <w:tc>
          <w:tcPr>
            <w:tcW w:w="13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Hbt@123</w:t>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吉安</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数据库服务器</w:t>
            </w:r>
          </w:p>
        </w:tc>
        <w:tc>
          <w:tcPr>
            <w:tcW w:w="19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10.162.8.81</w:t>
            </w:r>
          </w:p>
        </w:tc>
        <w:tc>
          <w:tcPr>
            <w:tcW w:w="18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administrator</w:t>
            </w:r>
          </w:p>
        </w:tc>
        <w:tc>
          <w:tcPr>
            <w:tcW w:w="13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bdr w:val="none" w:color="auto" w:sz="0" w:space="0"/>
                <w:lang w:val="en-US" w:eastAsia="zh-CN" w:bidi="ar"/>
              </w:rPr>
              <w:fldChar w:fldCharType="begin"/>
            </w:r>
            <w:r>
              <w:rPr>
                <w:rFonts w:hint="eastAsia" w:ascii="宋体" w:hAnsi="宋体" w:eastAsia="宋体" w:cs="宋体"/>
                <w:i w:val="0"/>
                <w:kern w:val="0"/>
                <w:sz w:val="22"/>
                <w:szCs w:val="22"/>
                <w:u w:val="single"/>
                <w:bdr w:val="none" w:color="auto" w:sz="0" w:space="0"/>
                <w:lang w:val="en-US" w:eastAsia="zh-CN" w:bidi="ar"/>
              </w:rPr>
              <w:instrText xml:space="preserve"> HYPERLINK "mailto:Hbt@123" </w:instrText>
            </w:r>
            <w:r>
              <w:rPr>
                <w:rFonts w:hint="eastAsia" w:ascii="宋体" w:hAnsi="宋体" w:eastAsia="宋体" w:cs="宋体"/>
                <w:i w:val="0"/>
                <w:kern w:val="0"/>
                <w:sz w:val="22"/>
                <w:szCs w:val="22"/>
                <w:u w:val="single"/>
                <w:bdr w:val="none" w:color="auto" w:sz="0" w:space="0"/>
                <w:lang w:val="en-US" w:eastAsia="zh-CN" w:bidi="ar"/>
              </w:rPr>
              <w:fldChar w:fldCharType="separate"/>
            </w:r>
            <w:r>
              <w:rPr>
                <w:rStyle w:val="4"/>
                <w:rFonts w:hint="eastAsia" w:ascii="宋体" w:hAnsi="宋体" w:eastAsia="宋体" w:cs="宋体"/>
                <w:i w:val="0"/>
                <w:sz w:val="22"/>
                <w:szCs w:val="22"/>
                <w:u w:val="single"/>
                <w:bdr w:val="none" w:color="auto" w:sz="0" w:space="0"/>
              </w:rPr>
              <w:t>Hbt@123</w:t>
            </w:r>
            <w:r>
              <w:rPr>
                <w:rFonts w:hint="eastAsia" w:ascii="宋体" w:hAnsi="宋体" w:eastAsia="宋体" w:cs="宋体"/>
                <w:i w:val="0"/>
                <w:kern w:val="0"/>
                <w:sz w:val="22"/>
                <w:szCs w:val="22"/>
                <w:u w:val="single"/>
                <w:bdr w:val="none" w:color="auto" w:sz="0" w:space="0"/>
                <w:lang w:val="en-US" w:eastAsia="zh-CN" w:bidi="ar"/>
              </w:rPr>
              <w:fldChar w:fldCharType="end"/>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bdr w:val="none" w:color="auto" w:sz="0" w:space="0"/>
                <w:lang w:val="en-US" w:eastAsia="zh-CN" w:bidi="ar"/>
              </w:rPr>
              <w:fldChar w:fldCharType="begin"/>
            </w:r>
            <w:r>
              <w:rPr>
                <w:rFonts w:hint="eastAsia" w:ascii="宋体" w:hAnsi="宋体" w:eastAsia="宋体" w:cs="宋体"/>
                <w:i w:val="0"/>
                <w:kern w:val="0"/>
                <w:sz w:val="22"/>
                <w:szCs w:val="22"/>
                <w:u w:val="single"/>
                <w:bdr w:val="none" w:color="auto" w:sz="0" w:space="0"/>
                <w:lang w:val="en-US" w:eastAsia="zh-CN" w:bidi="ar"/>
              </w:rPr>
              <w:instrText xml:space="preserve"> HYPERLINK "mailto:Admin@123" \o "mailto:Admin@123" </w:instrText>
            </w:r>
            <w:r>
              <w:rPr>
                <w:rFonts w:hint="eastAsia" w:ascii="宋体" w:hAnsi="宋体" w:eastAsia="宋体" w:cs="宋体"/>
                <w:i w:val="0"/>
                <w:kern w:val="0"/>
                <w:sz w:val="22"/>
                <w:szCs w:val="22"/>
                <w:u w:val="single"/>
                <w:bdr w:val="none" w:color="auto" w:sz="0" w:space="0"/>
                <w:lang w:val="en-US" w:eastAsia="zh-CN" w:bidi="ar"/>
              </w:rPr>
              <w:fldChar w:fldCharType="separate"/>
            </w:r>
            <w:r>
              <w:rPr>
                <w:rStyle w:val="4"/>
                <w:rFonts w:hint="eastAsia" w:ascii="宋体" w:hAnsi="宋体" w:eastAsia="宋体" w:cs="宋体"/>
                <w:i w:val="0"/>
                <w:sz w:val="22"/>
                <w:szCs w:val="22"/>
                <w:u w:val="single"/>
                <w:bdr w:val="none" w:color="auto" w:sz="0" w:space="0"/>
              </w:rPr>
              <w:t>Admin@123</w:t>
            </w:r>
            <w:r>
              <w:rPr>
                <w:rFonts w:hint="eastAsia" w:ascii="宋体" w:hAnsi="宋体" w:eastAsia="宋体" w:cs="宋体"/>
                <w:i w:val="0"/>
                <w:kern w:val="0"/>
                <w:sz w:val="22"/>
                <w:szCs w:val="22"/>
                <w:u w:val="single"/>
                <w:bdr w:val="none" w:color="auto" w:sz="0" w:space="0"/>
                <w:lang w:val="en-US" w:eastAsia="zh-CN" w:bidi="ar"/>
              </w:rPr>
              <w:fldChar w:fldCharType="end"/>
            </w:r>
          </w:p>
        </w:tc>
      </w:tr>
      <w:tr>
        <w:tblPrEx>
          <w:tblCellMar>
            <w:top w:w="0" w:type="dxa"/>
            <w:left w:w="0" w:type="dxa"/>
            <w:bottom w:w="0" w:type="dxa"/>
            <w:right w:w="0" w:type="dxa"/>
          </w:tblCellMar>
        </w:tblPrEx>
        <w:trPr>
          <w:trHeight w:val="28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通讯服务器</w:t>
            </w:r>
          </w:p>
        </w:tc>
        <w:tc>
          <w:tcPr>
            <w:tcW w:w="19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10.162.8.82</w:t>
            </w:r>
          </w:p>
        </w:tc>
        <w:tc>
          <w:tcPr>
            <w:tcW w:w="18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administrator</w:t>
            </w:r>
          </w:p>
        </w:tc>
        <w:tc>
          <w:tcPr>
            <w:tcW w:w="13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bdr w:val="none" w:color="auto" w:sz="0" w:space="0"/>
                <w:lang w:val="en-US" w:eastAsia="zh-CN" w:bidi="ar"/>
              </w:rPr>
              <w:fldChar w:fldCharType="begin"/>
            </w:r>
            <w:r>
              <w:rPr>
                <w:rFonts w:hint="eastAsia" w:ascii="宋体" w:hAnsi="宋体" w:eastAsia="宋体" w:cs="宋体"/>
                <w:i w:val="0"/>
                <w:kern w:val="0"/>
                <w:sz w:val="22"/>
                <w:szCs w:val="22"/>
                <w:u w:val="single"/>
                <w:bdr w:val="none" w:color="auto" w:sz="0" w:space="0"/>
                <w:lang w:val="en-US" w:eastAsia="zh-CN" w:bidi="ar"/>
              </w:rPr>
              <w:instrText xml:space="preserve"> HYPERLINK "mailto:Hbt@123" </w:instrText>
            </w:r>
            <w:r>
              <w:rPr>
                <w:rFonts w:hint="eastAsia" w:ascii="宋体" w:hAnsi="宋体" w:eastAsia="宋体" w:cs="宋体"/>
                <w:i w:val="0"/>
                <w:kern w:val="0"/>
                <w:sz w:val="22"/>
                <w:szCs w:val="22"/>
                <w:u w:val="single"/>
                <w:bdr w:val="none" w:color="auto" w:sz="0" w:space="0"/>
                <w:lang w:val="en-US" w:eastAsia="zh-CN" w:bidi="ar"/>
              </w:rPr>
              <w:fldChar w:fldCharType="separate"/>
            </w:r>
            <w:r>
              <w:rPr>
                <w:rStyle w:val="4"/>
                <w:rFonts w:hint="eastAsia" w:ascii="宋体" w:hAnsi="宋体" w:eastAsia="宋体" w:cs="宋体"/>
                <w:i w:val="0"/>
                <w:sz w:val="22"/>
                <w:szCs w:val="22"/>
                <w:u w:val="single"/>
                <w:bdr w:val="none" w:color="auto" w:sz="0" w:space="0"/>
              </w:rPr>
              <w:t>Hbt@123</w:t>
            </w:r>
            <w:r>
              <w:rPr>
                <w:rFonts w:hint="eastAsia" w:ascii="宋体" w:hAnsi="宋体" w:eastAsia="宋体" w:cs="宋体"/>
                <w:i w:val="0"/>
                <w:kern w:val="0"/>
                <w:sz w:val="22"/>
                <w:szCs w:val="22"/>
                <w:u w:val="single"/>
                <w:bdr w:val="none" w:color="auto" w:sz="0" w:space="0"/>
                <w:lang w:val="en-US" w:eastAsia="zh-CN" w:bidi="ar"/>
              </w:rPr>
              <w:fldChar w:fldCharType="end"/>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交换服务器</w:t>
            </w:r>
          </w:p>
        </w:tc>
        <w:tc>
          <w:tcPr>
            <w:tcW w:w="19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10.162.8.82</w:t>
            </w:r>
          </w:p>
        </w:tc>
        <w:tc>
          <w:tcPr>
            <w:tcW w:w="18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administrator</w:t>
            </w:r>
          </w:p>
        </w:tc>
        <w:tc>
          <w:tcPr>
            <w:tcW w:w="13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bdr w:val="none" w:color="auto" w:sz="0" w:space="0"/>
                <w:lang w:val="en-US" w:eastAsia="zh-CN" w:bidi="ar"/>
              </w:rPr>
              <w:fldChar w:fldCharType="begin"/>
            </w:r>
            <w:r>
              <w:rPr>
                <w:rFonts w:hint="eastAsia" w:ascii="宋体" w:hAnsi="宋体" w:eastAsia="宋体" w:cs="宋体"/>
                <w:i w:val="0"/>
                <w:kern w:val="0"/>
                <w:sz w:val="22"/>
                <w:szCs w:val="22"/>
                <w:u w:val="single"/>
                <w:bdr w:val="none" w:color="auto" w:sz="0" w:space="0"/>
                <w:lang w:val="en-US" w:eastAsia="zh-CN" w:bidi="ar"/>
              </w:rPr>
              <w:instrText xml:space="preserve"> HYPERLINK "mailto:Hbt@123" </w:instrText>
            </w:r>
            <w:r>
              <w:rPr>
                <w:rFonts w:hint="eastAsia" w:ascii="宋体" w:hAnsi="宋体" w:eastAsia="宋体" w:cs="宋体"/>
                <w:i w:val="0"/>
                <w:kern w:val="0"/>
                <w:sz w:val="22"/>
                <w:szCs w:val="22"/>
                <w:u w:val="single"/>
                <w:bdr w:val="none" w:color="auto" w:sz="0" w:space="0"/>
                <w:lang w:val="en-US" w:eastAsia="zh-CN" w:bidi="ar"/>
              </w:rPr>
              <w:fldChar w:fldCharType="separate"/>
            </w:r>
            <w:r>
              <w:rPr>
                <w:rStyle w:val="4"/>
                <w:rFonts w:hint="eastAsia" w:ascii="宋体" w:hAnsi="宋体" w:eastAsia="宋体" w:cs="宋体"/>
                <w:i w:val="0"/>
                <w:sz w:val="22"/>
                <w:szCs w:val="22"/>
                <w:u w:val="single"/>
                <w:bdr w:val="none" w:color="auto" w:sz="0" w:space="0"/>
              </w:rPr>
              <w:t>Hbt@123</w:t>
            </w:r>
            <w:r>
              <w:rPr>
                <w:rFonts w:hint="eastAsia" w:ascii="宋体" w:hAnsi="宋体" w:eastAsia="宋体" w:cs="宋体"/>
                <w:i w:val="0"/>
                <w:kern w:val="0"/>
                <w:sz w:val="22"/>
                <w:szCs w:val="22"/>
                <w:u w:val="single"/>
                <w:bdr w:val="none" w:color="auto" w:sz="0" w:space="0"/>
                <w:lang w:val="en-US" w:eastAsia="zh-CN" w:bidi="ar"/>
              </w:rPr>
              <w:fldChar w:fldCharType="end"/>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应用服务器</w:t>
            </w:r>
          </w:p>
        </w:tc>
        <w:tc>
          <w:tcPr>
            <w:tcW w:w="19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10.162.8.81</w:t>
            </w:r>
          </w:p>
        </w:tc>
        <w:tc>
          <w:tcPr>
            <w:tcW w:w="18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administrator</w:t>
            </w:r>
          </w:p>
        </w:tc>
        <w:tc>
          <w:tcPr>
            <w:tcW w:w="13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2"/>
                <w:szCs w:val="22"/>
                <w:u w:val="single"/>
              </w:rPr>
            </w:pPr>
            <w:r>
              <w:rPr>
                <w:rFonts w:hint="eastAsia" w:ascii="宋体" w:hAnsi="宋体" w:eastAsia="宋体" w:cs="宋体"/>
                <w:i w:val="0"/>
                <w:kern w:val="0"/>
                <w:sz w:val="22"/>
                <w:szCs w:val="22"/>
                <w:u w:val="single"/>
                <w:bdr w:val="none" w:color="auto" w:sz="0" w:space="0"/>
                <w:lang w:val="en-US" w:eastAsia="zh-CN" w:bidi="ar"/>
              </w:rPr>
              <w:fldChar w:fldCharType="begin"/>
            </w:r>
            <w:r>
              <w:rPr>
                <w:rFonts w:hint="eastAsia" w:ascii="宋体" w:hAnsi="宋体" w:eastAsia="宋体" w:cs="宋体"/>
                <w:i w:val="0"/>
                <w:kern w:val="0"/>
                <w:sz w:val="22"/>
                <w:szCs w:val="22"/>
                <w:u w:val="single"/>
                <w:bdr w:val="none" w:color="auto" w:sz="0" w:space="0"/>
                <w:lang w:val="en-US" w:eastAsia="zh-CN" w:bidi="ar"/>
              </w:rPr>
              <w:instrText xml:space="preserve"> HYPERLINK "mailto:Hbt@123" </w:instrText>
            </w:r>
            <w:r>
              <w:rPr>
                <w:rFonts w:hint="eastAsia" w:ascii="宋体" w:hAnsi="宋体" w:eastAsia="宋体" w:cs="宋体"/>
                <w:i w:val="0"/>
                <w:kern w:val="0"/>
                <w:sz w:val="22"/>
                <w:szCs w:val="22"/>
                <w:u w:val="single"/>
                <w:bdr w:val="none" w:color="auto" w:sz="0" w:space="0"/>
                <w:lang w:val="en-US" w:eastAsia="zh-CN" w:bidi="ar"/>
              </w:rPr>
              <w:fldChar w:fldCharType="separate"/>
            </w:r>
            <w:r>
              <w:rPr>
                <w:rStyle w:val="4"/>
                <w:rFonts w:hint="eastAsia" w:ascii="宋体" w:hAnsi="宋体" w:eastAsia="宋体" w:cs="宋体"/>
                <w:i w:val="0"/>
                <w:sz w:val="22"/>
                <w:szCs w:val="22"/>
                <w:u w:val="single"/>
                <w:bdr w:val="none" w:color="auto" w:sz="0" w:space="0"/>
              </w:rPr>
              <w:t>Hbt@123</w:t>
            </w:r>
            <w:r>
              <w:rPr>
                <w:rFonts w:hint="eastAsia" w:ascii="宋体" w:hAnsi="宋体" w:eastAsia="宋体" w:cs="宋体"/>
                <w:i w:val="0"/>
                <w:kern w:val="0"/>
                <w:sz w:val="22"/>
                <w:szCs w:val="22"/>
                <w:u w:val="single"/>
                <w:bdr w:val="none" w:color="auto" w:sz="0" w:space="0"/>
                <w:lang w:val="en-US" w:eastAsia="zh-CN" w:bidi="ar"/>
              </w:rPr>
              <w:fldChar w:fldCharType="end"/>
            </w:r>
          </w:p>
        </w:tc>
        <w:tc>
          <w:tcPr>
            <w:tcW w:w="16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远程方式见堡垒机文件。</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情况说明：该企业不属于重点排污单位，已经在国发平台将该企业注销，但是注销至今该企业一直在江西省重点污染源督办工作服务平台向企业和地市环保局发送督办单，现在请求将其从督办平台剔除。</w:t>
      </w:r>
    </w:p>
    <w:p>
      <w:pPr>
        <w:rPr>
          <w:rFonts w:hint="eastAsia"/>
          <w:lang w:val="en-US" w:eastAsia="zh-CN"/>
        </w:rPr>
      </w:pPr>
    </w:p>
    <w:p>
      <w:pPr>
        <w:rPr>
          <w:rFonts w:hint="eastAsia"/>
          <w:lang w:val="en-US" w:eastAsia="zh-CN"/>
        </w:rPr>
      </w:pPr>
      <w:r>
        <w:rPr>
          <w:rFonts w:hint="eastAsia"/>
          <w:lang w:val="en-US" w:eastAsia="zh-CN"/>
        </w:rPr>
        <w:t>江西省重点污染源督办工作服务平台网址：</w:t>
      </w:r>
    </w:p>
    <w:p>
      <w:pPr>
        <w:rPr>
          <w:rFonts w:hint="eastAsia"/>
          <w:lang w:val="en-US" w:eastAsia="zh-CN"/>
        </w:rPr>
      </w:pPr>
      <w:r>
        <w:rPr>
          <w:rFonts w:hint="default"/>
          <w:lang w:val="en-US" w:eastAsia="zh-CN"/>
        </w:rPr>
        <w:fldChar w:fldCharType="begin"/>
      </w:r>
      <w:r>
        <w:rPr>
          <w:rFonts w:hint="default"/>
          <w:lang w:val="en-US" w:eastAsia="zh-CN"/>
        </w:rPr>
        <w:instrText xml:space="preserve"> HYPERLINK "http://duban.jointsky.com/Account/Login?ReturnUrl=%2f" </w:instrText>
      </w:r>
      <w:r>
        <w:rPr>
          <w:rFonts w:hint="default"/>
          <w:lang w:val="en-US" w:eastAsia="zh-CN"/>
        </w:rPr>
        <w:fldChar w:fldCharType="separate"/>
      </w:r>
      <w:r>
        <w:rPr>
          <w:rStyle w:val="4"/>
          <w:rFonts w:hint="default"/>
          <w:lang w:val="en-US" w:eastAsia="zh-CN"/>
        </w:rPr>
        <w:t>http://duban.jointsky.com/Account/Login?ReturnUrl=%2f</w:t>
      </w:r>
      <w:r>
        <w:rPr>
          <w:rFonts w:hint="default"/>
          <w:lang w:val="en-US" w:eastAsia="zh-CN"/>
        </w:rPr>
        <w:fldChar w:fldCharType="end"/>
      </w:r>
      <w:r>
        <w:rPr>
          <w:rFonts w:hint="eastAsia"/>
          <w:lang w:val="en-US" w:eastAsia="zh-CN"/>
        </w:rPr>
        <w:t xml:space="preserve">  </w:t>
      </w:r>
    </w:p>
    <w:p>
      <w:pPr>
        <w:rPr>
          <w:rFonts w:hint="default"/>
          <w:lang w:val="en-US" w:eastAsia="zh-CN"/>
        </w:rPr>
      </w:pPr>
      <w:r>
        <w:rPr>
          <w:rFonts w:hint="eastAsia"/>
          <w:lang w:val="en-US" w:eastAsia="zh-CN"/>
        </w:rPr>
        <w:t>账号密码：18270813693     111111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70539"/>
    <w:rsid w:val="5699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2020-03-04T06:09:00Z</dcterms:created>
  <dc:creator>Administrator</dc:creator>
  <cp:lastModifiedBy>Administrator</cp:lastModifiedBy>
  <dcterms:modified xsi:type="dcterms:W3CDTF">2020-03-04T06:22:54Z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