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酒泉创业水务有限公司第二污水厂排污口和第二污水厂进水口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市局平台有监测仪器，企业端无监测仪器。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酒泉创业水务有限公司  Ps_id=620900000069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第二污水厂排污口  mp_id=62090000009724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66055" cy="2846070"/>
            <wp:effectExtent l="0" t="0" r="10795" b="1143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第二污水厂进水口  mp_id=62090000009766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66690" cy="2711450"/>
            <wp:effectExtent l="0" t="0" r="10160" b="1270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环保端：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74310" cy="2650490"/>
            <wp:effectExtent l="0" t="0" r="2540" b="165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企业端：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73675" cy="2572385"/>
            <wp:effectExtent l="0" t="0" r="3175" b="1841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sz w:val="28"/>
          <w:szCs w:val="36"/>
          <w:lang w:val="en-US" w:eastAsia="zh-CN"/>
        </w:rPr>
        <w:t>用户名：</w:t>
      </w:r>
      <w:r>
        <w:rPr>
          <w:rFonts w:ascii="宋体" w:hAnsi="宋体" w:eastAsia="宋体" w:cs="宋体"/>
          <w:sz w:val="24"/>
          <w:szCs w:val="24"/>
        </w:rPr>
        <w:t>18894099057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/>
          <w:sz w:val="28"/>
          <w:szCs w:val="36"/>
          <w:lang w:val="en-US" w:eastAsia="zh-CN"/>
        </w:rPr>
        <w:t xml:space="preserve">  密码：</w:t>
      </w:r>
      <w:r>
        <w:rPr>
          <w:rFonts w:ascii="宋体" w:hAnsi="宋体" w:eastAsia="宋体" w:cs="宋体"/>
          <w:sz w:val="24"/>
          <w:szCs w:val="24"/>
        </w:rPr>
        <w:t>wr950513.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酒泉市远程方式：</w:t>
      </w:r>
      <w:r>
        <w:rPr>
          <w:rFonts w:hint="default" w:eastAsiaTheme="minorEastAsia"/>
          <w:sz w:val="24"/>
          <w:szCs w:val="32"/>
          <w:lang w:val="en-US" w:eastAsia="zh-CN"/>
        </w:rPr>
        <w:t>60.164.175.48:7088</w:t>
      </w:r>
      <w:r>
        <w:rPr>
          <w:rFonts w:hint="eastAsia"/>
          <w:sz w:val="24"/>
          <w:szCs w:val="32"/>
          <w:lang w:val="en-US" w:eastAsia="zh-CN"/>
        </w:rPr>
        <w:t xml:space="preserve">    administrator    jqhbj@123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数据库服务器</w:t>
      </w:r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：192.168.0.13 administrator    jqhbj@123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应用和通讯服务器：</w:t>
      </w:r>
      <w:r>
        <w:rPr>
          <w:rFonts w:hint="eastAsia"/>
          <w:sz w:val="24"/>
          <w:szCs w:val="32"/>
          <w:lang w:val="en-US" w:eastAsia="zh-CN"/>
        </w:rPr>
        <w:t>192.168.0.20  administrator    jqhbj@123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641F9"/>
    <w:rsid w:val="46EC7C56"/>
    <w:rsid w:val="6B2B338F"/>
    <w:rsid w:val="70147D22"/>
    <w:rsid w:val="72E9241F"/>
    <w:rsid w:val="73B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5B5B5B"/>
      <w:u w:val="non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icon"/>
    <w:basedOn w:val="4"/>
    <w:qFormat/>
    <w:uiPriority w:val="0"/>
  </w:style>
  <w:style w:type="character" w:customStyle="1" w:styleId="8">
    <w:name w:val="icon1"/>
    <w:basedOn w:val="4"/>
    <w:qFormat/>
    <w:uiPriority w:val="0"/>
  </w:style>
  <w:style w:type="character" w:customStyle="1" w:styleId="9">
    <w:name w:val="hover23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0">
    <w:name w:val="hover24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1">
    <w:name w:val="hover25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2">
    <w:name w:val="hover26"/>
    <w:basedOn w:val="4"/>
    <w:uiPriority w:val="0"/>
    <w:rPr>
      <w:color w:val="1192C2"/>
      <w:bdr w:val="single" w:color="B3D7E6" w:sz="6" w:space="0"/>
      <w:shd w:val="clear" w:fill="E0F3FB"/>
    </w:rPr>
  </w:style>
  <w:style w:type="character" w:customStyle="1" w:styleId="13">
    <w:name w:val="hover27"/>
    <w:basedOn w:val="4"/>
    <w:qFormat/>
    <w:uiPriority w:val="0"/>
    <w:rPr>
      <w:color w:val="DE6D12"/>
    </w:rPr>
  </w:style>
  <w:style w:type="character" w:customStyle="1" w:styleId="14">
    <w:name w:val="hover28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5">
    <w:name w:val="hover29"/>
    <w:basedOn w:val="4"/>
    <w:qFormat/>
    <w:uiPriority w:val="0"/>
    <w:rPr>
      <w:color w:val="1192C2"/>
      <w:shd w:val="clear" w:fill="E0F3FB"/>
    </w:rPr>
  </w:style>
  <w:style w:type="character" w:customStyle="1" w:styleId="16">
    <w:name w:val="hover30"/>
    <w:basedOn w:val="4"/>
    <w:qFormat/>
    <w:uiPriority w:val="0"/>
    <w:rPr>
      <w:shd w:val="clear" w:fill="00A1FF"/>
    </w:rPr>
  </w:style>
  <w:style w:type="character" w:customStyle="1" w:styleId="17">
    <w:name w:val="sw570"/>
    <w:basedOn w:val="4"/>
    <w:uiPriority w:val="0"/>
  </w:style>
  <w:style w:type="character" w:customStyle="1" w:styleId="18">
    <w:name w:val="on35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19">
    <w:name w:val="on36"/>
    <w:basedOn w:val="4"/>
    <w:uiPriority w:val="0"/>
    <w:rPr>
      <w:color w:val="1192C2"/>
      <w:shd w:val="clear" w:fill="E0F3F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2019-09-20T08:28:00Z</dcterms:created>
  <dc:creator>Administrator</dc:creator>
  <cp:lastModifiedBy>清澄的＆琉璃色</cp:lastModifiedBy>
  <dcterms:modified xsi:type="dcterms:W3CDTF">2020-08-24T07:09:00Z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