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张抱一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杭主任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13806289918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8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</w:t>
            </w:r>
            <w:bookmarkStart w:id="3" w:name="_GoBack"/>
            <w:bookmarkEnd w:id="3"/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国控重点污染源自动监控系统（江苏省）技术服务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南通国发平台统计报表无法导出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需求背景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>南通国发平台迁移至南通本地后报表始终无法导出，office已激活，DCOM也已配置，文件夹也已授权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始终报错，烦请处理一下。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所有服务器均需通过向日葵连接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IP：10.32.69.239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WIN2012（远程桌面）用户：administrator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向日葵ID：277589782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密码：V6DY01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IP：10.32.69.240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向日葵ID：383361766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密码：43CR5N</w:t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国发平台地址：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"http://10.32.69.239:8080/jointframe/app/AppMain!index.page"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3"/>
                <w:rFonts w:hint="eastAsia"/>
                <w:lang w:val="en-US" w:eastAsia="zh-CN"/>
              </w:rPr>
              <w:t>http://10.32.69.239:8080/jointframe/app/AppMain!index.page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账号：appadmin  密码：q1w2e3r4t5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48275" cy="2628900"/>
                  <wp:effectExtent l="0" t="0" r="9525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680" w:firstLineChars="195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 w:ascii="宋体" w:hAnsi="宋体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32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特殊情况说明：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</w:p>
  <w:p>
    <w:pPr>
      <w:pStyle w:val="17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20.75pt;margin-top:-10.05pt;height:0.2pt;width:490.6pt;z-index:251659264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UR31jbAAAACwEAAA8AAAAAAAAA&#10;AQAgAAAAIgAAAGRycy9kb3ducmV2LnhtbFBLAQIUABQAAAAIAIdO4kBSxiGr1QEAAJMDAAAOAAAA&#10;AAAAAAEAIAAAACoBAABkcnMvZTJvRG9jLnhtbFBLBQYAAAAABgAGAFkBAABxBQAAAAA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7"/>
      <w:wordWrap w:val="0"/>
      <w:jc w:val="right"/>
      <w:rPr>
        <w:rFonts w:hint="eastAsia"/>
      </w:rPr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12065" b="1905"/>
          <wp:wrapTopAndBottom/>
          <wp:docPr id="5" name="图片 1028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8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1"/>
      </w:pBdr>
      <w:wordWrap w:val="0"/>
      <w:jc w:val="right"/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7620" b="2540"/>
          <wp:wrapTopAndBottom/>
          <wp:docPr id="2" name="图片 102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5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8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52.5pt;margin-top:0.2pt;height:0.15pt;width:451.35pt;z-index:251659264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RxD3i1AAAAAYBAAAPAAAAAAAAAAEAIAAAACIAAABk&#10;cnMvZG93bnJldi54bWxQSwECFAAUAAAACACHTuJAoevsA9EBAACTAwAADgAAAAAAAAABACAAAAAj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9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215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90196"/>
    <w:rsid w:val="005920A4"/>
    <w:rsid w:val="00595B8D"/>
    <w:rsid w:val="005A0BD0"/>
    <w:rsid w:val="005A0D3A"/>
    <w:rsid w:val="005A6B5F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802CD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44E5FC9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530352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13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4">
    <w:name w:val="Document Map"/>
    <w:basedOn w:val="1"/>
    <w:qFormat/>
    <w:uiPriority w:val="0"/>
    <w:pPr>
      <w:shd w:val="clear" w:color="auto" w:fill="000080"/>
    </w:pPr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itle"/>
    <w:basedOn w:val="1"/>
    <w:next w:val="2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uiPriority w:val="99"/>
    <w:rPr>
      <w:color w:val="0000FF"/>
      <w:u w:val="single"/>
    </w:rPr>
  </w:style>
  <w:style w:type="character" w:customStyle="1" w:styleId="24">
    <w:name w:val="批注框文本 字符"/>
    <w:link w:val="16"/>
    <w:semiHidden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E:/&#25991;&#26723;/&#32842;&#22825;/WXWork/1688852638283202/Cache/Image/2020-11/&#20225;&#19994;&#24494;&#20449;&#25130;&#22270;_16052484994958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2020-10-26T04:35:00Z</dcterms:created>
  <dc:creator>wutao</dc:creator>
  <cp:lastModifiedBy>紫星</cp:lastModifiedBy>
  <cp:lastPrinted>2002-05-27T05:35:00Z</cp:lastPrinted>
  <dcterms:modified xsi:type="dcterms:W3CDTF">2020-11-14T10:52:31Z</dcterms:modified>
  <dc:title>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