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武威市凉州区黄羊镇广场砖厂   环保端的基本信息同步不到企业端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已联系部里同事确认，交换到了生态环境云（10.100.244.100）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56530" cy="2414905"/>
            <wp:effectExtent l="0" t="0" r="127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环保端：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9230" cy="1664335"/>
            <wp:effectExtent l="0" t="0" r="762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企业端：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5420" cy="1743075"/>
            <wp:effectExtent l="0" t="0" r="11430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36"/>
          <w:lang w:val="en-US" w:eastAsia="zh-CN"/>
        </w:rPr>
        <w:t>用户名：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13893565252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 密码：</w:t>
      </w:r>
      <w:r>
        <w:rPr>
          <w:rFonts w:ascii="宋体" w:hAnsi="宋体" w:eastAsia="宋体" w:cs="宋体"/>
          <w:sz w:val="28"/>
          <w:szCs w:val="28"/>
        </w:rPr>
        <w:t>gc13893565252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武威海伦新材料科技有限公司  </w:t>
      </w:r>
      <w:r>
        <w:rPr>
          <w:rFonts w:hint="eastAsia"/>
          <w:sz w:val="28"/>
          <w:szCs w:val="36"/>
          <w:lang w:val="en-US" w:eastAsia="zh-CN"/>
        </w:rPr>
        <w:t xml:space="preserve"> 环保端的基本信息同步不到企业端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已联系部里同事确认，交换到了生态环境云（10.100.244.100）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0975" cy="3001010"/>
            <wp:effectExtent l="0" t="0" r="15875" b="889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jc w:val="both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环保端：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70500" cy="2539365"/>
            <wp:effectExtent l="0" t="0" r="635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</w:pPr>
    </w:p>
    <w:p>
      <w:pPr>
        <w:numPr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企业端：</w:t>
      </w:r>
    </w:p>
    <w:p>
      <w:pPr>
        <w:numPr>
          <w:numId w:val="0"/>
        </w:numPr>
        <w:jc w:val="both"/>
        <w:rPr>
          <w:rFonts w:hint="eastAsia"/>
          <w:lang w:eastAsia="zh-CN"/>
        </w:rPr>
      </w:pP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62245" cy="2104390"/>
            <wp:effectExtent l="0" t="0" r="1460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eastAsia="zh-CN"/>
        </w:rPr>
        <w:t>账户：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ascii="宋体" w:hAnsi="宋体" w:eastAsia="宋体" w:cs="宋体"/>
          <w:sz w:val="28"/>
          <w:szCs w:val="28"/>
        </w:rPr>
        <w:t>5193552339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密码 ：</w:t>
      </w:r>
      <w:r>
        <w:rPr>
          <w:rFonts w:ascii="宋体" w:hAnsi="宋体" w:eastAsia="宋体" w:cs="宋体"/>
          <w:sz w:val="28"/>
          <w:szCs w:val="28"/>
        </w:rPr>
        <w:t>H</w:t>
      </w:r>
      <w:r>
        <w:rPr>
          <w:rFonts w:ascii="宋体" w:hAnsi="宋体" w:eastAsia="宋体" w:cs="宋体"/>
          <w:sz w:val="28"/>
          <w:szCs w:val="28"/>
        </w:rPr>
        <w:t>Lhl001588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武威市远程方式：</w:t>
      </w:r>
      <w:r>
        <w:rPr>
          <w:rFonts w:hint="default" w:eastAsiaTheme="minorEastAsia"/>
          <w:sz w:val="24"/>
          <w:szCs w:val="32"/>
          <w:lang w:val="en-US" w:eastAsia="zh-CN"/>
        </w:rPr>
        <w:t>124.152.70.203:9009</w:t>
      </w:r>
      <w:r>
        <w:rPr>
          <w:rFonts w:hint="eastAsia"/>
          <w:sz w:val="24"/>
          <w:szCs w:val="32"/>
          <w:lang w:val="en-US" w:eastAsia="zh-CN"/>
        </w:rPr>
        <w:t xml:space="preserve">    administrator    wwhbj@123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数据库服务器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：192.168.2.29  administrator    wwhbj@123 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应用和通讯服务器：</w:t>
      </w:r>
      <w:r>
        <w:rPr>
          <w:rFonts w:hint="eastAsia"/>
          <w:sz w:val="24"/>
          <w:szCs w:val="32"/>
          <w:lang w:val="en-US" w:eastAsia="zh-CN"/>
        </w:rPr>
        <w:t xml:space="preserve">192.168.2.8  administrator    wwhbj@123 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交换服务器：192.168.2.3  administrator    wwhbj@123 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B74FE2"/>
    <w:multiLevelType w:val="singleLevel"/>
    <w:tmpl w:val="B5B74F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A09898"/>
    <w:multiLevelType w:val="singleLevel"/>
    <w:tmpl w:val="7EA098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641F9"/>
    <w:rsid w:val="6B2B338F"/>
    <w:rsid w:val="70147D22"/>
    <w:rsid w:val="72E9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5B5B5B"/>
      <w:u w:val="non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icon"/>
    <w:basedOn w:val="4"/>
    <w:qFormat/>
    <w:uiPriority w:val="0"/>
  </w:style>
  <w:style w:type="character" w:customStyle="1" w:styleId="8">
    <w:name w:val="icon1"/>
    <w:basedOn w:val="4"/>
    <w:qFormat/>
    <w:uiPriority w:val="0"/>
  </w:style>
  <w:style w:type="character" w:customStyle="1" w:styleId="9">
    <w:name w:val="hover23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0">
    <w:name w:val="hover24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1">
    <w:name w:val="hover25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2">
    <w:name w:val="hover26"/>
    <w:basedOn w:val="4"/>
    <w:uiPriority w:val="0"/>
    <w:rPr>
      <w:color w:val="1192C2"/>
      <w:bdr w:val="single" w:color="B3D7E6" w:sz="6" w:space="0"/>
      <w:shd w:val="clear" w:fill="E0F3FB"/>
    </w:rPr>
  </w:style>
  <w:style w:type="character" w:customStyle="1" w:styleId="13">
    <w:name w:val="hover27"/>
    <w:basedOn w:val="4"/>
    <w:qFormat/>
    <w:uiPriority w:val="0"/>
    <w:rPr>
      <w:color w:val="DE6D12"/>
    </w:rPr>
  </w:style>
  <w:style w:type="character" w:customStyle="1" w:styleId="14">
    <w:name w:val="hover28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5">
    <w:name w:val="hover29"/>
    <w:basedOn w:val="4"/>
    <w:uiPriority w:val="0"/>
    <w:rPr>
      <w:color w:val="1192C2"/>
      <w:shd w:val="clear" w:fill="E0F3FB"/>
    </w:rPr>
  </w:style>
  <w:style w:type="character" w:customStyle="1" w:styleId="16">
    <w:name w:val="hover30"/>
    <w:basedOn w:val="4"/>
    <w:uiPriority w:val="0"/>
    <w:rPr>
      <w:shd w:val="clear" w:fill="00A1FF"/>
    </w:rPr>
  </w:style>
  <w:style w:type="character" w:customStyle="1" w:styleId="17">
    <w:name w:val="sw570"/>
    <w:basedOn w:val="4"/>
    <w:uiPriority w:val="0"/>
  </w:style>
  <w:style w:type="character" w:customStyle="1" w:styleId="18">
    <w:name w:val="on3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9">
    <w:name w:val="on36"/>
    <w:basedOn w:val="4"/>
    <w:uiPriority w:val="0"/>
    <w:rPr>
      <w:color w:val="1192C2"/>
      <w:shd w:val="clear" w:fill="E0F3F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2019-09-20T08:28:00Z</dcterms:created>
  <dc:creator>Administrator</dc:creator>
  <cp:lastModifiedBy>清澄的＆琉璃色</cp:lastModifiedBy>
  <dcterms:modified xsi:type="dcterms:W3CDTF">2020-07-27T07:03:53Z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