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55" w:rsidRPr="00DB6D55" w:rsidRDefault="00DB6D55" w:rsidP="00DB6D55">
      <w:pPr>
        <w:jc w:val="center"/>
        <w:rPr>
          <w:b/>
          <w:noProof/>
          <w:sz w:val="32"/>
        </w:rPr>
      </w:pPr>
      <w:r w:rsidRPr="00DB6D55">
        <w:rPr>
          <w:rFonts w:hint="eastAsia"/>
          <w:b/>
          <w:noProof/>
          <w:sz w:val="32"/>
        </w:rPr>
        <w:t>数据标记汇总问题</w:t>
      </w:r>
    </w:p>
    <w:p w:rsidR="00DB6D55" w:rsidRDefault="00DB6D55">
      <w:pPr>
        <w:rPr>
          <w:noProof/>
        </w:rPr>
      </w:pPr>
    </w:p>
    <w:p w:rsidR="008C0435" w:rsidRDefault="00DB6D55">
      <w:r>
        <w:rPr>
          <w:noProof/>
        </w:rPr>
        <w:drawing>
          <wp:inline distT="0" distB="0" distL="0" distR="0" wp14:anchorId="13D5EFB2" wp14:editId="7415F6E0">
            <wp:extent cx="5274310" cy="2277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277110"/>
                    </a:xfrm>
                    <a:prstGeom prst="rect">
                      <a:avLst/>
                    </a:prstGeom>
                  </pic:spPr>
                </pic:pic>
              </a:graphicData>
            </a:graphic>
          </wp:inline>
        </w:drawing>
      </w:r>
    </w:p>
    <w:p w:rsidR="00DB6D55" w:rsidRDefault="00DB6D55"/>
    <w:p w:rsidR="00DB6D55" w:rsidRDefault="00DB6D55"/>
    <w:p w:rsidR="00C33329" w:rsidRDefault="00DB6D55" w:rsidP="00C33329">
      <w:pPr>
        <w:autoSpaceDE w:val="0"/>
        <w:autoSpaceDN w:val="0"/>
        <w:adjustRightInd w:val="0"/>
        <w:ind w:left="200"/>
        <w:jc w:val="left"/>
      </w:pPr>
      <w:r>
        <w:rPr>
          <w:rFonts w:hint="eastAsia"/>
        </w:rPr>
        <w:t xml:space="preserve">例：四川威远西南水泥有限公司 </w:t>
      </w:r>
      <w:r w:rsidR="00C33329">
        <w:rPr>
          <w:rFonts w:hint="eastAsia"/>
        </w:rPr>
        <w:t>（企业端账户</w:t>
      </w:r>
      <w:r w:rsidR="00C33329">
        <w:rPr>
          <w:rFonts w:ascii="宋体" w:eastAsia="宋体" w:cs="宋体"/>
          <w:kern w:val="0"/>
          <w:sz w:val="18"/>
          <w:szCs w:val="18"/>
          <w:lang w:val="zh-CN"/>
        </w:rPr>
        <w:t>13551517591</w:t>
      </w:r>
      <w:r w:rsidR="00C33329">
        <w:rPr>
          <w:rFonts w:hint="eastAsia"/>
        </w:rPr>
        <w:t>密码1</w:t>
      </w:r>
      <w:r w:rsidR="00C33329">
        <w:t>11111</w:t>
      </w:r>
      <w:r w:rsidR="00C33329">
        <w:rPr>
          <w:rFonts w:hint="eastAsia"/>
        </w:rPr>
        <w:t>）</w:t>
      </w:r>
      <w:r>
        <w:t xml:space="preserve"> </w:t>
      </w:r>
      <w:bookmarkStart w:id="0" w:name="_GoBack"/>
      <w:bookmarkEnd w:id="0"/>
    </w:p>
    <w:p w:rsidR="00DB6D55" w:rsidRDefault="00DB6D55" w:rsidP="00C33329">
      <w:pPr>
        <w:autoSpaceDE w:val="0"/>
        <w:autoSpaceDN w:val="0"/>
        <w:adjustRightInd w:val="0"/>
        <w:ind w:left="200"/>
        <w:jc w:val="left"/>
      </w:pPr>
      <w:r>
        <w:rPr>
          <w:rFonts w:hint="eastAsia"/>
        </w:rPr>
        <w:t>这家企业在企业端从4月1日开始无恒值进行标记</w:t>
      </w:r>
      <w:r>
        <w:t>0</w:t>
      </w:r>
      <w:r>
        <w:rPr>
          <w:rFonts w:hint="eastAsia"/>
        </w:rPr>
        <w:t xml:space="preserve">值只有7条数据进行标记 </w:t>
      </w:r>
    </w:p>
    <w:p w:rsidR="00DB6D55" w:rsidRDefault="00DB6D55">
      <w:r>
        <w:rPr>
          <w:noProof/>
        </w:rPr>
        <w:drawing>
          <wp:inline distT="0" distB="0" distL="0" distR="0" wp14:anchorId="3274B2D9" wp14:editId="34F75DA2">
            <wp:extent cx="5274310" cy="10604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060450"/>
                    </a:xfrm>
                    <a:prstGeom prst="rect">
                      <a:avLst/>
                    </a:prstGeom>
                  </pic:spPr>
                </pic:pic>
              </a:graphicData>
            </a:graphic>
          </wp:inline>
        </w:drawing>
      </w:r>
    </w:p>
    <w:p w:rsidR="00DB6D55" w:rsidRDefault="00DB6D55">
      <w:r>
        <w:rPr>
          <w:rFonts w:hint="eastAsia"/>
        </w:rPr>
        <w:t>但是在国发系统的“处置情况汇总表中”有大量未进行标记的数据</w:t>
      </w:r>
    </w:p>
    <w:p w:rsidR="00DB6D55" w:rsidRDefault="00DB6D55">
      <w:r>
        <w:rPr>
          <w:noProof/>
        </w:rPr>
        <w:drawing>
          <wp:inline distT="0" distB="0" distL="0" distR="0" wp14:anchorId="0DA2E50E" wp14:editId="69AC9C18">
            <wp:extent cx="5274310" cy="23596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359660"/>
                    </a:xfrm>
                    <a:prstGeom prst="rect">
                      <a:avLst/>
                    </a:prstGeom>
                  </pic:spPr>
                </pic:pic>
              </a:graphicData>
            </a:graphic>
          </wp:inline>
        </w:drawing>
      </w:r>
    </w:p>
    <w:p w:rsidR="00DB6D55" w:rsidRDefault="00DB6D55">
      <w:r>
        <w:rPr>
          <w:rFonts w:hint="eastAsia"/>
        </w:rPr>
        <w:t>我们在国发系统中可以看到这家企业其实是停运了的</w:t>
      </w:r>
    </w:p>
    <w:p w:rsidR="00DB6D55" w:rsidRDefault="00DB6D55">
      <w:r>
        <w:rPr>
          <w:noProof/>
        </w:rPr>
        <w:lastRenderedPageBreak/>
        <w:drawing>
          <wp:inline distT="0" distB="0" distL="0" distR="0" wp14:anchorId="28572CE0" wp14:editId="6D633E16">
            <wp:extent cx="5274310" cy="23145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314575"/>
                    </a:xfrm>
                    <a:prstGeom prst="rect">
                      <a:avLst/>
                    </a:prstGeom>
                  </pic:spPr>
                </pic:pic>
              </a:graphicData>
            </a:graphic>
          </wp:inline>
        </w:drawing>
      </w:r>
    </w:p>
    <w:p w:rsidR="00DB6D55" w:rsidRDefault="00DB6D55">
      <w:r>
        <w:rPr>
          <w:rFonts w:hint="eastAsia"/>
        </w:rPr>
        <w:t>我们在处置情况汇总表中可以看到该异常时段的数据其实都是停运时间段的数据</w:t>
      </w:r>
    </w:p>
    <w:p w:rsidR="00DB6D55" w:rsidRDefault="00DB6D55">
      <w:r>
        <w:rPr>
          <w:rFonts w:hint="eastAsia"/>
        </w:rPr>
        <w:t xml:space="preserve"> </w:t>
      </w:r>
      <w:r>
        <w:t xml:space="preserve"> </w:t>
      </w:r>
      <w:r>
        <w:rPr>
          <w:rFonts w:hint="eastAsia"/>
        </w:rPr>
        <w:t>当时提了需求需要将企业端废气氧含量高于1</w:t>
      </w:r>
      <w:r>
        <w:t>9</w:t>
      </w:r>
      <w:r>
        <w:rPr>
          <w:rFonts w:hint="eastAsia"/>
        </w:rPr>
        <w:t>%的，停运的数据都能剔除，不进行标记 。废水每小时流量在0</w:t>
      </w:r>
      <w:r>
        <w:t>.5</w:t>
      </w:r>
      <w:r>
        <w:rPr>
          <w:rFonts w:hint="eastAsia"/>
        </w:rPr>
        <w:t>吨一下的都不进行标记 。</w:t>
      </w:r>
    </w:p>
    <w:p w:rsidR="00DB6D55" w:rsidRDefault="00DB6D55">
      <w:r>
        <w:rPr>
          <w:rFonts w:hint="eastAsia"/>
        </w:rPr>
        <w:t xml:space="preserve"> </w:t>
      </w:r>
      <w:r>
        <w:t xml:space="preserve">  </w:t>
      </w:r>
      <w:r>
        <w:rPr>
          <w:rFonts w:hint="eastAsia"/>
        </w:rPr>
        <w:t>现在问题：汇总模块没有按照企业端企业标记的情况进行统计 ，而是将所有异常数据全部都进行了统计 导致企业端标记的情况和汇总情况不一。</w:t>
      </w:r>
    </w:p>
    <w:sectPr w:rsidR="00DB6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23"/>
    <w:rsid w:val="00820D23"/>
    <w:rsid w:val="008C0435"/>
    <w:rsid w:val="00C33329"/>
    <w:rsid w:val="00DB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5AA2"/>
  <w15:chartTrackingRefBased/>
  <w15:docId w15:val="{522481CE-0AB1-40E1-9254-9D1C1019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2019-06-03T03:42:00Z</dcterms:created>
  <dcterms:modified xsi:type="dcterms:W3CDTF">2019-06-03T03:53:00Z</dcterms:modified>
</cp:coreProperties>
</file>