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95" w:rsidRDefault="005D6CBE" w:rsidP="00D31D50">
      <w:pPr>
        <w:spacing w:line="220" w:lineRule="atLeast"/>
        <w:rPr>
          <w:rFonts w:hint="eastAsia"/>
        </w:rPr>
      </w:pPr>
      <w:r>
        <w:rPr>
          <w:rFonts w:hint="eastAsia"/>
        </w:rPr>
        <w:t>第三方公司</w:t>
      </w:r>
      <w:r w:rsidR="00014EEC">
        <w:rPr>
          <w:rFonts w:hint="eastAsia"/>
        </w:rPr>
        <w:t>按照接口说明文档，</w:t>
      </w:r>
      <w:r>
        <w:rPr>
          <w:rFonts w:hint="eastAsia"/>
        </w:rPr>
        <w:t>调用太原开发的接口时</w:t>
      </w:r>
      <w:r w:rsidR="00D16AA6">
        <w:rPr>
          <w:rFonts w:hint="eastAsia"/>
        </w:rPr>
        <w:t>输入接口地址</w:t>
      </w:r>
      <w:r>
        <w:rPr>
          <w:rFonts w:hint="eastAsia"/>
        </w:rPr>
        <w:t>提示无法连接，希望能写一个调用接口的</w:t>
      </w:r>
      <w:r w:rsidR="00014EEC">
        <w:rPr>
          <w:rFonts w:hint="eastAsia"/>
        </w:rPr>
        <w:t>详细过程</w:t>
      </w:r>
      <w:r w:rsidR="00497B95">
        <w:rPr>
          <w:rFonts w:hint="eastAsia"/>
        </w:rPr>
        <w:t>实例供参考。</w:t>
      </w:r>
    </w:p>
    <w:p w:rsidR="00D16AA6" w:rsidRDefault="00D16AA6" w:rsidP="00D31D50">
      <w:pPr>
        <w:spacing w:line="220" w:lineRule="atLeast"/>
        <w:rPr>
          <w:rFonts w:hint="eastAsia"/>
        </w:rPr>
      </w:pPr>
      <w:r>
        <w:rPr>
          <w:rFonts w:hint="eastAsia"/>
        </w:rPr>
        <w:t>接口部署方式：自动监控数据</w:t>
      </w:r>
      <w:r>
        <w:rPr>
          <w:rFonts w:hint="eastAsia"/>
        </w:rPr>
        <w:t>3.2</w:t>
      </w:r>
      <w:r>
        <w:rPr>
          <w:rFonts w:hint="eastAsia"/>
        </w:rPr>
        <w:t>接口</w:t>
      </w:r>
    </w:p>
    <w:p w:rsidR="00D16AA6" w:rsidRDefault="00D16AA6" w:rsidP="00D31D50">
      <w:pPr>
        <w:spacing w:line="220" w:lineRule="atLeast"/>
        <w:rPr>
          <w:rFonts w:hint="eastAsia"/>
        </w:rPr>
      </w:pPr>
      <w:r>
        <w:rPr>
          <w:rFonts w:hint="eastAsia"/>
        </w:rPr>
        <w:t>部署地址：</w:t>
      </w:r>
      <w:r>
        <w:rPr>
          <w:rFonts w:hint="eastAsia"/>
        </w:rPr>
        <w:t xml:space="preserve">10.126.32.23  </w:t>
      </w:r>
      <w:r>
        <w:rPr>
          <w:rFonts w:hint="eastAsia"/>
        </w:rPr>
        <w:t>服务器</w:t>
      </w:r>
      <w:r w:rsidRPr="00D16AA6">
        <w:t>E:\JointskySoftware</w:t>
      </w:r>
    </w:p>
    <w:p w:rsidR="00D16AA6" w:rsidRDefault="00D16AA6" w:rsidP="00D31D50">
      <w:pPr>
        <w:spacing w:line="220" w:lineRule="atLeast"/>
        <w:rPr>
          <w:rFonts w:hint="eastAsia"/>
        </w:rPr>
      </w:pPr>
      <w:r>
        <w:rPr>
          <w:rFonts w:hint="eastAsia"/>
        </w:rPr>
        <w:t>远程方式</w:t>
      </w:r>
      <w:r>
        <w:rPr>
          <w:rFonts w:hint="eastAsia"/>
        </w:rPr>
        <w:t>: 10.126.32.23:6410   zhonglv   Admin@123456</w:t>
      </w:r>
    </w:p>
    <w:p w:rsidR="00497B95" w:rsidRDefault="00497B95" w:rsidP="00D31D50">
      <w:pPr>
        <w:spacing w:line="220" w:lineRule="atLeast"/>
      </w:pPr>
    </w:p>
    <w:p w:rsidR="00497B95" w:rsidRDefault="00497B95" w:rsidP="00D31D50">
      <w:pPr>
        <w:spacing w:line="220" w:lineRule="atLeast"/>
      </w:pPr>
      <w:r>
        <w:rPr>
          <w:rFonts w:hint="eastAsia"/>
        </w:rPr>
        <w:t>以下为运维人员在本地测试过程，</w:t>
      </w:r>
      <w:r w:rsidR="005D6CBE">
        <w:rPr>
          <w:rFonts w:hint="eastAsia"/>
        </w:rPr>
        <w:t>本地</w:t>
      </w:r>
      <w:r w:rsidR="00014EEC">
        <w:rPr>
          <w:rFonts w:hint="eastAsia"/>
        </w:rPr>
        <w:t>在浏览器输入接口地址，页面如下，</w:t>
      </w:r>
    </w:p>
    <w:p w:rsidR="00497B95" w:rsidRDefault="00497B95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59474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57" w:rsidRDefault="00014EEC" w:rsidP="00D31D50">
      <w:pPr>
        <w:spacing w:line="220" w:lineRule="atLeast"/>
      </w:pPr>
      <w:r>
        <w:rPr>
          <w:rFonts w:hint="eastAsia"/>
        </w:rPr>
        <w:t>用</w:t>
      </w:r>
      <w:r>
        <w:rPr>
          <w:rFonts w:hint="eastAsia"/>
        </w:rPr>
        <w:t>wscaller</w:t>
      </w:r>
      <w:r>
        <w:rPr>
          <w:rFonts w:hint="eastAsia"/>
        </w:rPr>
        <w:t>工具检测接口时，在基本信息接口，</w:t>
      </w:r>
      <w:r>
        <w:rPr>
          <w:rFonts w:hint="eastAsia"/>
        </w:rPr>
        <w:t>GetPsinfo</w:t>
      </w:r>
      <w:r>
        <w:rPr>
          <w:rFonts w:hint="eastAsia"/>
        </w:rPr>
        <w:t>方法时，调用结果如下。</w:t>
      </w:r>
    </w:p>
    <w:p w:rsidR="00175B57" w:rsidRDefault="00175B57" w:rsidP="00175B57">
      <w:pPr>
        <w:rPr>
          <w:b/>
          <w:sz w:val="24"/>
        </w:rPr>
      </w:pPr>
      <w:r>
        <w:rPr>
          <w:rFonts w:hint="eastAsia"/>
        </w:rPr>
        <w:t>接口地址</w:t>
      </w:r>
      <w:r>
        <w:rPr>
          <w:sz w:val="24"/>
        </w:rPr>
        <w:t>http://</w:t>
      </w:r>
      <w:r>
        <w:rPr>
          <w:rFonts w:hint="eastAsia"/>
          <w:sz w:val="24"/>
        </w:rPr>
        <w:t>10.126.32.23</w:t>
      </w:r>
      <w:r>
        <w:rPr>
          <w:sz w:val="24"/>
        </w:rPr>
        <w:t>:</w:t>
      </w:r>
      <w:r>
        <w:rPr>
          <w:rFonts w:hint="eastAsia"/>
          <w:sz w:val="24"/>
        </w:rPr>
        <w:t>80</w:t>
      </w:r>
      <w:r>
        <w:rPr>
          <w:sz w:val="24"/>
        </w:rPr>
        <w:t>81/</w:t>
      </w:r>
      <w:r>
        <w:rPr>
          <w:rFonts w:hint="eastAsia"/>
          <w:sz w:val="24"/>
        </w:rPr>
        <w:t>psinfoservice</w:t>
      </w:r>
      <w:r>
        <w:rPr>
          <w:sz w:val="24"/>
        </w:rPr>
        <w:t>/PSInfoService.asmx?WSDL&amp;serviceName=PSInfoService&amp;fromRegionCode=</w:t>
      </w:r>
      <w:r>
        <w:rPr>
          <w:rFonts w:hint="eastAsia"/>
          <w:sz w:val="24"/>
        </w:rPr>
        <w:t>1401</w:t>
      </w:r>
      <w:r>
        <w:rPr>
          <w:sz w:val="24"/>
        </w:rPr>
        <w:t>00000&amp;toRegionCode=</w:t>
      </w:r>
      <w:r>
        <w:rPr>
          <w:rFonts w:hint="eastAsia"/>
          <w:sz w:val="24"/>
        </w:rPr>
        <w:t>1401</w:t>
      </w:r>
      <w:r>
        <w:rPr>
          <w:sz w:val="24"/>
        </w:rPr>
        <w:t>00000&amp;authKey=64A8AE6702C7B3812B34B1DDDB28D3B9436EA4D2598C5DA778F9D5BCD02FEDEE07416CB8A95F385849B8F4F4AE8C7EB791349573C6C1171D7AC2C30997C88F2B7A29146D053F22187FB05F40C56D7EA34E2046D8315B5A213707DECC6A02685D59B081DCD751380D434822B9686E382A1E243B2634E52FF4257D5BC2763E7F308CD0020305877E9C7CBB63CCF815A91C</w:t>
      </w:r>
    </w:p>
    <w:p w:rsidR="00175B57" w:rsidRDefault="00175B57" w:rsidP="00D31D50">
      <w:pPr>
        <w:spacing w:line="220" w:lineRule="atLeast"/>
      </w:pPr>
    </w:p>
    <w:p w:rsidR="00014EEC" w:rsidRDefault="00014EEC" w:rsidP="00D31D50">
      <w:pPr>
        <w:spacing w:line="220" w:lineRule="atLeast"/>
        <w:rPr>
          <w:rFonts w:ascii="新宋体" w:hAnsi="新宋体" w:cs="新宋体"/>
          <w:color w:val="000000"/>
          <w:sz w:val="19"/>
          <w:szCs w:val="19"/>
        </w:rPr>
      </w:pPr>
      <w:r>
        <w:rPr>
          <w:rFonts w:hint="eastAsia"/>
        </w:rPr>
        <w:t>调用其他方法如</w:t>
      </w:r>
      <w:r w:rsidR="00175B57">
        <w:rPr>
          <w:rFonts w:ascii="新宋体" w:hAnsi="新宋体" w:cs="新宋体"/>
          <w:color w:val="000000"/>
          <w:sz w:val="19"/>
          <w:szCs w:val="19"/>
          <w:highlight w:val="white"/>
        </w:rPr>
        <w:t>GetPollutantSet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时，输入以下相应的参数后，结果为空。（</w:t>
      </w:r>
      <w:r w:rsidR="00175B57">
        <w:rPr>
          <w:rFonts w:ascii="新宋体" w:hAnsi="新宋体" w:cs="新宋体"/>
          <w:color w:val="000000"/>
          <w:sz w:val="19"/>
          <w:szCs w:val="19"/>
          <w:highlight w:val="white"/>
        </w:rPr>
        <w:t>如下图</w:t>
      </w:r>
      <w:r>
        <w:rPr>
          <w:rFonts w:ascii="新宋体" w:hAnsi="新宋体" w:cs="新宋体"/>
          <w:color w:val="000000"/>
          <w:sz w:val="19"/>
          <w:szCs w:val="19"/>
          <w:highlight w:val="whit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</w:tblGrid>
      <w:tr w:rsidR="00175B57" w:rsidTr="00A46DF8">
        <w:trPr>
          <w:cantSplit/>
        </w:trPr>
        <w:tc>
          <w:tcPr>
            <w:tcW w:w="1526" w:type="dxa"/>
          </w:tcPr>
          <w:p w:rsidR="00175B57" w:rsidRDefault="00175B57" w:rsidP="00A46DF8">
            <w:pPr>
              <w:pStyle w:val="a5"/>
              <w:ind w:firstLine="0"/>
            </w:pPr>
            <w:r w:rsidRPr="00775840">
              <w:rPr>
                <w:rFonts w:ascii="新宋体" w:hAnsi="新宋体" w:cs="新宋体"/>
                <w:color w:val="000000"/>
                <w:kern w:val="0"/>
                <w:sz w:val="19"/>
                <w:szCs w:val="19"/>
                <w:highlight w:val="white"/>
              </w:rPr>
              <w:lastRenderedPageBreak/>
              <w:t>strsPSCode</w:t>
            </w:r>
          </w:p>
        </w:tc>
      </w:tr>
      <w:tr w:rsidR="00175B57" w:rsidTr="00A46DF8">
        <w:trPr>
          <w:cantSplit/>
        </w:trPr>
        <w:tc>
          <w:tcPr>
            <w:tcW w:w="1526" w:type="dxa"/>
          </w:tcPr>
          <w:p w:rsidR="00175B57" w:rsidRDefault="00175B57" w:rsidP="00A46DF8">
            <w:pPr>
              <w:pStyle w:val="a5"/>
              <w:ind w:firstLine="0"/>
            </w:pPr>
            <w:r w:rsidRPr="00775840">
              <w:rPr>
                <w:rFonts w:ascii="新宋体" w:hAnsi="新宋体" w:cs="新宋体"/>
                <w:color w:val="000000"/>
                <w:kern w:val="0"/>
                <w:sz w:val="19"/>
                <w:szCs w:val="19"/>
                <w:highlight w:val="white"/>
              </w:rPr>
              <w:t>strs</w:t>
            </w:r>
            <w:r w:rsidRPr="00775840">
              <w:rPr>
                <w:rFonts w:ascii="新宋体" w:hAnsi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IO</w:t>
            </w:r>
            <w:r w:rsidRPr="00775840">
              <w:rPr>
                <w:rFonts w:ascii="新宋体" w:hAnsi="新宋体" w:cs="新宋体"/>
                <w:color w:val="000000"/>
                <w:kern w:val="0"/>
                <w:sz w:val="19"/>
                <w:szCs w:val="19"/>
                <w:highlight w:val="white"/>
              </w:rPr>
              <w:t>Code</w:t>
            </w:r>
          </w:p>
        </w:tc>
      </w:tr>
      <w:tr w:rsidR="00175B57" w:rsidTr="00A46DF8">
        <w:trPr>
          <w:cantSplit/>
        </w:trPr>
        <w:tc>
          <w:tcPr>
            <w:tcW w:w="1526" w:type="dxa"/>
          </w:tcPr>
          <w:p w:rsidR="00175B57" w:rsidRDefault="00175B57" w:rsidP="00A46DF8">
            <w:pPr>
              <w:pStyle w:val="a6"/>
              <w:jc w:val="lef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strsIOType</w:t>
            </w:r>
          </w:p>
        </w:tc>
      </w:tr>
    </w:tbl>
    <w:p w:rsidR="00175B57" w:rsidRDefault="00175B57" w:rsidP="00D31D50">
      <w:pPr>
        <w:spacing w:line="220" w:lineRule="atLeast"/>
      </w:pPr>
    </w:p>
    <w:p w:rsidR="004358AB" w:rsidRDefault="00175B57" w:rsidP="00D31D50">
      <w:pPr>
        <w:spacing w:line="220" w:lineRule="atLeast"/>
      </w:pPr>
      <w:r w:rsidRPr="00175B57">
        <w:rPr>
          <w:noProof/>
        </w:rPr>
        <w:drawing>
          <wp:inline distT="0" distB="0" distL="0" distR="0">
            <wp:extent cx="5274310" cy="239183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57" w:rsidRDefault="00175B57" w:rsidP="00D31D50">
      <w:pPr>
        <w:spacing w:line="220" w:lineRule="atLeast"/>
      </w:pPr>
    </w:p>
    <w:p w:rsidR="00175B57" w:rsidRDefault="00175B57" w:rsidP="00175B57">
      <w:pPr>
        <w:ind w:left="357"/>
      </w:pPr>
    </w:p>
    <w:p w:rsidR="00175B57" w:rsidRDefault="00175B57" w:rsidP="00497B95"/>
    <w:p w:rsidR="00175B57" w:rsidRDefault="00175B57" w:rsidP="00175B57">
      <w:pPr>
        <w:ind w:left="357"/>
        <w:rPr>
          <w:b/>
          <w:sz w:val="24"/>
        </w:rPr>
      </w:pPr>
      <w:r>
        <w:rPr>
          <w:rFonts w:hint="eastAsia"/>
        </w:rPr>
        <w:t>污染源自动监控数据接口</w:t>
      </w:r>
      <w:r>
        <w:rPr>
          <w:rFonts w:hint="eastAsia"/>
          <w:sz w:val="24"/>
        </w:rPr>
        <w:t>接口地址</w:t>
      </w:r>
      <w:r>
        <w:rPr>
          <w:rFonts w:hint="eastAsia"/>
          <w:b/>
          <w:sz w:val="24"/>
        </w:rPr>
        <w:t>：</w:t>
      </w:r>
    </w:p>
    <w:p w:rsidR="00175B57" w:rsidRDefault="00A05001" w:rsidP="00175B57">
      <w:pPr>
        <w:ind w:left="357"/>
        <w:rPr>
          <w:sz w:val="24"/>
        </w:rPr>
      </w:pPr>
      <w:hyperlink r:id="rId8" w:history="1">
        <w:r w:rsidR="00175B57" w:rsidRPr="007D2209">
          <w:rPr>
            <w:rStyle w:val="a8"/>
            <w:sz w:val="24"/>
          </w:rPr>
          <w:t>http://</w:t>
        </w:r>
        <w:r w:rsidR="00175B57" w:rsidRPr="007D2209">
          <w:rPr>
            <w:rStyle w:val="a8"/>
            <w:rFonts w:hint="eastAsia"/>
            <w:sz w:val="24"/>
          </w:rPr>
          <w:t>10.126.32.23</w:t>
        </w:r>
        <w:r w:rsidR="00175B57" w:rsidRPr="007D2209">
          <w:rPr>
            <w:rStyle w:val="a8"/>
            <w:sz w:val="24"/>
          </w:rPr>
          <w:t>:8081/AutoMonitorWebSite/WebService/AutoMonitorFacWebServices.asmx?WSDL&amp;serviceName=AutoMonitorFacWebServices&amp;fromRegionCode=</w:t>
        </w:r>
        <w:r w:rsidR="00175B57" w:rsidRPr="007D2209">
          <w:rPr>
            <w:rStyle w:val="a8"/>
            <w:rFonts w:hint="eastAsia"/>
            <w:sz w:val="24"/>
          </w:rPr>
          <w:t>1401</w:t>
        </w:r>
        <w:r w:rsidR="00175B57" w:rsidRPr="007D2209">
          <w:rPr>
            <w:rStyle w:val="a8"/>
            <w:sz w:val="24"/>
          </w:rPr>
          <w:t>00000&amp;toRegionCode=</w:t>
        </w:r>
        <w:r w:rsidR="00175B57" w:rsidRPr="007D2209">
          <w:rPr>
            <w:rStyle w:val="a8"/>
            <w:rFonts w:hint="eastAsia"/>
            <w:sz w:val="24"/>
          </w:rPr>
          <w:t>1401</w:t>
        </w:r>
        <w:r w:rsidR="00175B57" w:rsidRPr="007D2209">
          <w:rPr>
            <w:rStyle w:val="a8"/>
            <w:sz w:val="24"/>
          </w:rPr>
          <w:t>00000&amp;authKey=64A8AE6702C7B3812B34B1DDDB28D3B9436EA4D2598C5DA778F9D5BCD02FEDEE07416CB8A95F385849B8F4F4AE8C7EB791349573C6C1171D7AC2C30997C88F2B7A29146D053F22187FB05F40C56D7EA34E2046D8315B5A213707DECC6A02685D59B081DCD751380D434822B9686E382A1E243B2634E52FF4257D5BC2763E7F308CD0020305877E9C7CBB63CCF815A91C</w:t>
        </w:r>
      </w:hyperlink>
    </w:p>
    <w:p w:rsidR="00175B57" w:rsidRDefault="00175B57" w:rsidP="00175B57">
      <w:pPr>
        <w:ind w:left="357"/>
        <w:rPr>
          <w:sz w:val="24"/>
        </w:rPr>
      </w:pPr>
    </w:p>
    <w:p w:rsidR="00175B57" w:rsidRDefault="00175B57" w:rsidP="00175B57">
      <w:pPr>
        <w:ind w:left="357"/>
      </w:pPr>
      <w:r>
        <w:rPr>
          <w:rFonts w:hint="eastAsia"/>
          <w:sz w:val="24"/>
        </w:rPr>
        <w:t>调用其方法结果都为空，如下图调用方法</w:t>
      </w:r>
      <w:r>
        <w:t>GasFacHourDataS</w:t>
      </w:r>
    </w:p>
    <w:p w:rsidR="00175B57" w:rsidRDefault="00175B57" w:rsidP="00175B57">
      <w:pPr>
        <w:ind w:left="357"/>
        <w:rPr>
          <w:sz w:val="24"/>
        </w:rPr>
      </w:pPr>
      <w:r>
        <w:rPr>
          <w:rFonts w:hint="eastAsia"/>
        </w:rPr>
        <w:t>输入以下参数，结果如下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7"/>
      </w:tblGrid>
      <w:tr w:rsidR="00175B57" w:rsidTr="00A46DF8">
        <w:trPr>
          <w:cantSplit/>
        </w:trPr>
        <w:tc>
          <w:tcPr>
            <w:tcW w:w="1687" w:type="dxa"/>
          </w:tcPr>
          <w:p w:rsidR="00175B57" w:rsidRDefault="00175B57" w:rsidP="00A46DF8">
            <w:pPr>
              <w:pStyle w:val="a5"/>
              <w:ind w:firstLine="0"/>
            </w:pPr>
            <w:r w:rsidRPr="00775840">
              <w:rPr>
                <w:rFonts w:ascii="新宋体" w:hAnsi="新宋体" w:cs="新宋体"/>
                <w:color w:val="000000"/>
                <w:kern w:val="0"/>
                <w:sz w:val="19"/>
                <w:szCs w:val="19"/>
              </w:rPr>
              <w:t>pscode</w:t>
            </w:r>
          </w:p>
        </w:tc>
      </w:tr>
      <w:tr w:rsidR="00175B57" w:rsidTr="00A46DF8">
        <w:trPr>
          <w:cantSplit/>
        </w:trPr>
        <w:tc>
          <w:tcPr>
            <w:tcW w:w="1687" w:type="dxa"/>
          </w:tcPr>
          <w:p w:rsidR="00175B57" w:rsidRDefault="00175B57" w:rsidP="00A46DF8">
            <w:pPr>
              <w:pStyle w:val="a5"/>
              <w:ind w:firstLine="0"/>
            </w:pPr>
            <w:r>
              <w:rPr>
                <w:rFonts w:hint="eastAsia"/>
              </w:rPr>
              <w:t>outputcode</w:t>
            </w:r>
          </w:p>
        </w:tc>
      </w:tr>
      <w:tr w:rsidR="00175B57" w:rsidTr="00A46DF8">
        <w:trPr>
          <w:cantSplit/>
        </w:trPr>
        <w:tc>
          <w:tcPr>
            <w:tcW w:w="1687" w:type="dxa"/>
          </w:tcPr>
          <w:p w:rsidR="00175B57" w:rsidRDefault="00175B57" w:rsidP="00A46DF8">
            <w:pPr>
              <w:pStyle w:val="a5"/>
              <w:ind w:firstLine="0"/>
            </w:pPr>
            <w:r>
              <w:t>pollu</w:t>
            </w:r>
            <w:r>
              <w:rPr>
                <w:rFonts w:hint="eastAsia"/>
              </w:rPr>
              <w:t>t</w:t>
            </w:r>
            <w:r>
              <w:t>antcode</w:t>
            </w:r>
          </w:p>
        </w:tc>
      </w:tr>
      <w:tr w:rsidR="00175B57" w:rsidTr="00A46DF8">
        <w:trPr>
          <w:cantSplit/>
        </w:trPr>
        <w:tc>
          <w:tcPr>
            <w:tcW w:w="1687" w:type="dxa"/>
          </w:tcPr>
          <w:p w:rsidR="00175B57" w:rsidRDefault="00175B57" w:rsidP="00A46DF8">
            <w:pPr>
              <w:pStyle w:val="a5"/>
              <w:ind w:firstLine="0"/>
            </w:pPr>
            <w:r>
              <w:rPr>
                <w:rFonts w:hint="eastAsia"/>
              </w:rPr>
              <w:t>mon</w:t>
            </w:r>
            <w:r>
              <w:t>itor</w:t>
            </w:r>
            <w:r>
              <w:rPr>
                <w:rFonts w:hint="eastAsia"/>
              </w:rPr>
              <w:t>time</w:t>
            </w:r>
          </w:p>
        </w:tc>
      </w:tr>
    </w:tbl>
    <w:p w:rsidR="00175B57" w:rsidRDefault="00175B57" w:rsidP="00175B57">
      <w:pPr>
        <w:ind w:left="357"/>
        <w:rPr>
          <w:sz w:val="24"/>
        </w:rPr>
      </w:pPr>
    </w:p>
    <w:p w:rsidR="00175B57" w:rsidRDefault="00175B57" w:rsidP="00175B57">
      <w:pPr>
        <w:ind w:left="357"/>
        <w:rPr>
          <w:sz w:val="24"/>
        </w:rPr>
      </w:pPr>
      <w:r w:rsidRPr="00175B57">
        <w:rPr>
          <w:noProof/>
          <w:sz w:val="24"/>
        </w:rPr>
        <w:lastRenderedPageBreak/>
        <w:drawing>
          <wp:inline distT="0" distB="0" distL="0" distR="0">
            <wp:extent cx="5274310" cy="241349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57" w:rsidRDefault="00175B57" w:rsidP="00D31D50">
      <w:pPr>
        <w:spacing w:line="220" w:lineRule="atLeast"/>
      </w:pPr>
    </w:p>
    <w:sectPr w:rsidR="00175B5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58" w:rsidRDefault="008E0B58" w:rsidP="005D6CBE">
      <w:pPr>
        <w:spacing w:after="0"/>
      </w:pPr>
      <w:r>
        <w:separator/>
      </w:r>
    </w:p>
  </w:endnote>
  <w:endnote w:type="continuationSeparator" w:id="0">
    <w:p w:rsidR="008E0B58" w:rsidRDefault="008E0B58" w:rsidP="005D6C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58" w:rsidRDefault="008E0B58" w:rsidP="005D6CBE">
      <w:pPr>
        <w:spacing w:after="0"/>
      </w:pPr>
      <w:r>
        <w:separator/>
      </w:r>
    </w:p>
  </w:footnote>
  <w:footnote w:type="continuationSeparator" w:id="0">
    <w:p w:rsidR="008E0B58" w:rsidRDefault="008E0B58" w:rsidP="005D6C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EEC"/>
    <w:rsid w:val="00175B57"/>
    <w:rsid w:val="00323B43"/>
    <w:rsid w:val="003D37D8"/>
    <w:rsid w:val="00426133"/>
    <w:rsid w:val="004358AB"/>
    <w:rsid w:val="00497B95"/>
    <w:rsid w:val="005D6CBE"/>
    <w:rsid w:val="00694BB8"/>
    <w:rsid w:val="008B7726"/>
    <w:rsid w:val="008E0B58"/>
    <w:rsid w:val="00A05001"/>
    <w:rsid w:val="00A169DD"/>
    <w:rsid w:val="00BA499B"/>
    <w:rsid w:val="00D16AA6"/>
    <w:rsid w:val="00D31D50"/>
    <w:rsid w:val="00E0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C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C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C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CBE"/>
    <w:rPr>
      <w:rFonts w:ascii="Tahoma" w:hAnsi="Tahoma"/>
      <w:sz w:val="18"/>
      <w:szCs w:val="18"/>
    </w:rPr>
  </w:style>
  <w:style w:type="character" w:customStyle="1" w:styleId="Char1">
    <w:name w:val="正文缩进 Char"/>
    <w:link w:val="a5"/>
    <w:rsid w:val="00014EEC"/>
    <w:rPr>
      <w:rFonts w:ascii="宋体"/>
      <w:kern w:val="2"/>
      <w:sz w:val="21"/>
    </w:rPr>
  </w:style>
  <w:style w:type="paragraph" w:styleId="a5">
    <w:name w:val="Normal Indent"/>
    <w:basedOn w:val="a"/>
    <w:link w:val="Char1"/>
    <w:rsid w:val="00014EEC"/>
    <w:pPr>
      <w:widowControl w:val="0"/>
      <w:adjustRightInd/>
      <w:snapToGrid/>
      <w:spacing w:after="0" w:line="300" w:lineRule="auto"/>
      <w:ind w:firstLine="420"/>
      <w:jc w:val="both"/>
    </w:pPr>
    <w:rPr>
      <w:rFonts w:ascii="宋体" w:hAnsiTheme="minorHAnsi"/>
      <w:kern w:val="2"/>
      <w:sz w:val="21"/>
    </w:rPr>
  </w:style>
  <w:style w:type="paragraph" w:customStyle="1" w:styleId="a6">
    <w:name w:val="表格属性"/>
    <w:basedOn w:val="a"/>
    <w:rsid w:val="00014EEC"/>
    <w:pPr>
      <w:adjustRightInd/>
      <w:snapToGrid/>
      <w:spacing w:after="0"/>
      <w:jc w:val="center"/>
    </w:pPr>
    <w:rPr>
      <w:rFonts w:ascii="Times New Roman" w:eastAsia="宋体" w:hAnsi="Times New Roman" w:cs="宋体"/>
      <w:color w:val="000000"/>
      <w:kern w:val="2"/>
      <w:sz w:val="20"/>
      <w:szCs w:val="20"/>
      <w:lang w:val="en-GB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014EE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4E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175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6.32.23:8081/AutoMonitorWebSite/WebService/AutoMonitorFacWebServices.asmx?WSDL&amp;serviceName=AutoMonitorFacWebServices&amp;fromRegionCode=140100000&amp;toRegionCode=140100000&amp;authKey=64A8AE6702C7B3812B34B1DDDB28D3B9436EA4D2598C5DA778F9D5BCD02FEDEE07416CB8A95F385849B8F4F4AE8C7EB791349573C6C1171D7AC2C30997C88F2B7A29146D053F22187FB05F40C56D7EA34E2046D8315B5A213707DECC6A02685D59B081DCD751380D434822B9686E382A1E243B2634E52FF4257D5BC2763E7F308CD0020305877E9C7CBB63CCF815A91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2019-09-25T07:43:00Z</dcterms:modified>
</cp:coreProperties>
</file>