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06533" w14:textId="1943D4CA" w:rsidR="000B521D" w:rsidRDefault="00DF1DD6">
      <w:r>
        <w:rPr>
          <w:rFonts w:hint="eastAsia"/>
        </w:rPr>
        <w:t>湖北省鄂州市</w:t>
      </w:r>
    </w:p>
    <w:p w14:paraId="5A471296" w14:textId="1EAD4E3B" w:rsidR="00DF1DD6" w:rsidRPr="006D130A" w:rsidRDefault="00DF1DD6">
      <w:r w:rsidRPr="006D130A">
        <w:rPr>
          <w:rFonts w:hint="eastAsia"/>
        </w:rPr>
        <w:t>鄂城钢铁集团有限责任公司</w:t>
      </w:r>
      <w:r w:rsidRPr="006D130A">
        <w:rPr>
          <w:rFonts w:hint="eastAsia"/>
        </w:rPr>
        <w:t>（</w:t>
      </w:r>
      <w:proofErr w:type="spellStart"/>
      <w:r w:rsidRPr="006D130A">
        <w:rPr>
          <w:rFonts w:hint="eastAsia"/>
        </w:rPr>
        <w:t>pscode</w:t>
      </w:r>
      <w:proofErr w:type="spellEnd"/>
      <w:r w:rsidRPr="006D130A">
        <w:rPr>
          <w:rFonts w:hint="eastAsia"/>
        </w:rPr>
        <w:t>=</w:t>
      </w:r>
      <w:r w:rsidRPr="006D130A">
        <w:t>420700000015</w:t>
      </w:r>
      <w:r w:rsidRPr="006D130A">
        <w:rPr>
          <w:rFonts w:hint="eastAsia"/>
        </w:rPr>
        <w:t>，</w:t>
      </w:r>
      <w:r w:rsidR="008533E3">
        <w:rPr>
          <w:rFonts w:hint="eastAsia"/>
        </w:rPr>
        <w:t>监控点名称：</w:t>
      </w:r>
      <w:r w:rsidR="008533E3" w:rsidRPr="008533E3">
        <w:t>70吨电炉2排口</w:t>
      </w:r>
      <w:r w:rsidR="008533E3">
        <w:rPr>
          <w:rFonts w:hint="eastAsia"/>
        </w:rPr>
        <w:t>，</w:t>
      </w:r>
      <w:proofErr w:type="spellStart"/>
      <w:r w:rsidR="006D130A" w:rsidRPr="006D130A">
        <w:rPr>
          <w:rFonts w:hint="eastAsia"/>
        </w:rPr>
        <w:t>output</w:t>
      </w:r>
      <w:r w:rsidR="006D130A" w:rsidRPr="006D130A">
        <w:t>code</w:t>
      </w:r>
      <w:proofErr w:type="spellEnd"/>
      <w:r w:rsidR="006D130A" w:rsidRPr="006D130A">
        <w:t>=205</w:t>
      </w:r>
      <w:r w:rsidRPr="006D130A">
        <w:rPr>
          <w:rFonts w:hint="eastAsia"/>
        </w:rPr>
        <w:t>）</w:t>
      </w:r>
      <w:bookmarkStart w:id="0" w:name="_GoBack"/>
      <w:bookmarkEnd w:id="0"/>
    </w:p>
    <w:p w14:paraId="477FF3E8" w14:textId="799EFA4F" w:rsidR="00DF1DD6" w:rsidRDefault="00DF1DD6">
      <w:pPr>
        <w:rPr>
          <w:szCs w:val="21"/>
        </w:rPr>
      </w:pPr>
      <w:r>
        <w:rPr>
          <w:rFonts w:hint="eastAsia"/>
        </w:rPr>
        <w:t>问题描述：2</w:t>
      </w:r>
      <w:r>
        <w:t>018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月3</w:t>
      </w:r>
      <w:r>
        <w:t>1</w:t>
      </w:r>
      <w:r>
        <w:rPr>
          <w:rFonts w:hint="eastAsia"/>
        </w:rPr>
        <w:t>日，所有的监控点位传输有效率都是1</w:t>
      </w:r>
      <w:r>
        <w:t>00</w:t>
      </w:r>
      <w:r>
        <w:rPr>
          <w:rFonts w:hint="eastAsia"/>
        </w:rPr>
        <w:t>%，但是企业整体却是</w:t>
      </w:r>
      <w:r>
        <w:rPr>
          <w:szCs w:val="21"/>
        </w:rPr>
        <w:t>98.18%</w:t>
      </w:r>
      <w:r>
        <w:rPr>
          <w:rFonts w:hint="eastAsia"/>
          <w:szCs w:val="21"/>
        </w:rPr>
        <w:t>，查询结果得知实收应收表中</w:t>
      </w:r>
      <w:proofErr w:type="spellStart"/>
      <w:r w:rsidRPr="00DF1DD6">
        <w:rPr>
          <w:szCs w:val="21"/>
        </w:rPr>
        <w:t>StatisticsData.DataTransferRate</w:t>
      </w:r>
      <w:proofErr w:type="spellEnd"/>
      <w:r>
        <w:rPr>
          <w:rFonts w:hint="eastAsia"/>
          <w:szCs w:val="21"/>
        </w:rPr>
        <w:t>，有一个不考核的点位。</w:t>
      </w:r>
    </w:p>
    <w:p w14:paraId="62F59079" w14:textId="6694AD9C" w:rsidR="008533E3" w:rsidRDefault="008533E3">
      <w:pPr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70D51C6D" wp14:editId="760D7872">
            <wp:extent cx="5274310" cy="12896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87F8" w14:textId="79CE9C37" w:rsidR="006D130A" w:rsidRDefault="006D130A">
      <w:r>
        <w:rPr>
          <w:noProof/>
        </w:rPr>
        <w:drawing>
          <wp:inline distT="0" distB="0" distL="0" distR="0" wp14:anchorId="557C52CC" wp14:editId="5AC95BAB">
            <wp:extent cx="5274310" cy="14598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337E5" w14:textId="77777777" w:rsidR="006D130A" w:rsidRDefault="006D130A" w:rsidP="006D130A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</w:rPr>
        <w:t>select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*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from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[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StatisticsData</w:t>
      </w:r>
      <w:proofErr w:type="spellEnd"/>
      <w:proofErr w:type="gramStart"/>
      <w:r>
        <w:rPr>
          <w:rFonts w:ascii="新宋体" w:eastAsia="新宋体" w:cs="新宋体"/>
          <w:color w:val="008080"/>
          <w:kern w:val="0"/>
          <w:sz w:val="19"/>
          <w:szCs w:val="19"/>
        </w:rPr>
        <w:t>]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.</w:t>
      </w:r>
      <w:r>
        <w:rPr>
          <w:rFonts w:ascii="新宋体" w:eastAsia="新宋体" w:cs="新宋体"/>
          <w:color w:val="008080"/>
          <w:kern w:val="0"/>
          <w:sz w:val="19"/>
          <w:szCs w:val="19"/>
        </w:rPr>
        <w:t>[</w:t>
      </w:r>
      <w:proofErr w:type="spellStart"/>
      <w:proofErr w:type="gramEnd"/>
      <w:r>
        <w:rPr>
          <w:rFonts w:ascii="新宋体" w:eastAsia="新宋体" w:cs="新宋体"/>
          <w:color w:val="008080"/>
          <w:kern w:val="0"/>
          <w:sz w:val="19"/>
          <w:szCs w:val="19"/>
        </w:rPr>
        <w:t>CheckBaseCheckTimeRecord</w:t>
      </w:r>
      <w:proofErr w:type="spellEnd"/>
      <w:r>
        <w:rPr>
          <w:rFonts w:ascii="新宋体" w:eastAsia="新宋体" w:cs="新宋体"/>
          <w:color w:val="008080"/>
          <w:kern w:val="0"/>
          <w:sz w:val="19"/>
          <w:szCs w:val="19"/>
        </w:rPr>
        <w:t>]</w:t>
      </w:r>
    </w:p>
    <w:p w14:paraId="7D543A1C" w14:textId="77777777" w:rsidR="006D130A" w:rsidRDefault="006D130A" w:rsidP="006D130A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</w:rPr>
        <w:t>where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</w:rPr>
        <w:t>pscode</w:t>
      </w:r>
      <w:proofErr w:type="spellEnd"/>
      <w:r>
        <w:rPr>
          <w:rFonts w:ascii="新宋体" w:eastAsia="新宋体" w:cs="新宋体"/>
          <w:color w:val="808080"/>
          <w:kern w:val="0"/>
          <w:sz w:val="19"/>
          <w:szCs w:val="19"/>
        </w:rPr>
        <w:t>=</w:t>
      </w:r>
      <w:r>
        <w:rPr>
          <w:rFonts w:ascii="新宋体" w:eastAsia="新宋体" w:cs="新宋体"/>
          <w:kern w:val="0"/>
          <w:sz w:val="19"/>
          <w:szCs w:val="19"/>
        </w:rPr>
        <w:t>420700000015</w:t>
      </w:r>
    </w:p>
    <w:p w14:paraId="23462FFF" w14:textId="56AC0BCC" w:rsidR="006D130A" w:rsidRDefault="006D130A" w:rsidP="006D130A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/>
          <w:color w:val="808080"/>
          <w:kern w:val="0"/>
          <w:sz w:val="19"/>
          <w:szCs w:val="19"/>
        </w:rPr>
        <w:t>and</w:t>
      </w:r>
      <w:r>
        <w:rPr>
          <w:rFonts w:ascii="新宋体" w:eastAsia="新宋体" w:cs="新宋体"/>
          <w:kern w:val="0"/>
          <w:sz w:val="19"/>
          <w:szCs w:val="19"/>
        </w:rPr>
        <w:t xml:space="preserve"> </w:t>
      </w:r>
      <w:r>
        <w:rPr>
          <w:rFonts w:ascii="新宋体" w:eastAsia="新宋体" w:cs="新宋体"/>
          <w:color w:val="FF00FF"/>
          <w:kern w:val="0"/>
          <w:sz w:val="19"/>
          <w:szCs w:val="19"/>
        </w:rPr>
        <w:t>year</w:t>
      </w:r>
      <w:r>
        <w:rPr>
          <w:rFonts w:ascii="新宋体" w:eastAsia="新宋体" w:cs="新宋体"/>
          <w:color w:val="808080"/>
          <w:kern w:val="0"/>
          <w:sz w:val="19"/>
          <w:szCs w:val="19"/>
        </w:rPr>
        <w:t>=</w:t>
      </w:r>
      <w:r>
        <w:rPr>
          <w:rFonts w:ascii="新宋体" w:eastAsia="新宋体" w:cs="新宋体"/>
          <w:kern w:val="0"/>
          <w:sz w:val="19"/>
          <w:szCs w:val="19"/>
        </w:rPr>
        <w:t>2018</w:t>
      </w:r>
    </w:p>
    <w:p w14:paraId="214D79DC" w14:textId="5712BA22" w:rsidR="006D130A" w:rsidRPr="006D130A" w:rsidRDefault="006D130A" w:rsidP="006D130A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</w:rPr>
      </w:pPr>
      <w:r>
        <w:rPr>
          <w:rFonts w:ascii="新宋体" w:eastAsia="新宋体" w:cs="新宋体" w:hint="eastAsia"/>
          <w:kern w:val="0"/>
          <w:sz w:val="19"/>
          <w:szCs w:val="19"/>
        </w:rPr>
        <w:t>用这个语句得知</w:t>
      </w:r>
      <w:proofErr w:type="spellStart"/>
      <w:r w:rsidRPr="006D130A">
        <w:rPr>
          <w:rFonts w:ascii="新宋体" w:eastAsia="新宋体" w:cs="新宋体" w:hint="eastAsia"/>
          <w:kern w:val="0"/>
          <w:sz w:val="19"/>
          <w:szCs w:val="19"/>
        </w:rPr>
        <w:t>output</w:t>
      </w:r>
      <w:r w:rsidRPr="006D130A">
        <w:rPr>
          <w:rFonts w:ascii="新宋体" w:eastAsia="新宋体" w:cs="新宋体"/>
          <w:kern w:val="0"/>
          <w:sz w:val="19"/>
          <w:szCs w:val="19"/>
        </w:rPr>
        <w:t>code</w:t>
      </w:r>
      <w:proofErr w:type="spellEnd"/>
      <w:r w:rsidRPr="006D130A">
        <w:rPr>
          <w:rFonts w:ascii="新宋体" w:eastAsia="新宋体" w:cs="新宋体"/>
          <w:kern w:val="0"/>
          <w:sz w:val="19"/>
          <w:szCs w:val="19"/>
        </w:rPr>
        <w:t>=205</w:t>
      </w:r>
      <w:r w:rsidRPr="006D130A">
        <w:rPr>
          <w:rFonts w:ascii="新宋体" w:eastAsia="新宋体" w:cs="新宋体" w:hint="eastAsia"/>
          <w:kern w:val="0"/>
          <w:sz w:val="19"/>
          <w:szCs w:val="19"/>
        </w:rPr>
        <w:t>不考核</w:t>
      </w:r>
    </w:p>
    <w:p w14:paraId="047B9CFF" w14:textId="6200FEBA" w:rsidR="006D130A" w:rsidRDefault="006D130A" w:rsidP="006D130A">
      <w:pPr>
        <w:autoSpaceDE w:val="0"/>
        <w:autoSpaceDN w:val="0"/>
        <w:adjustRightInd w:val="0"/>
        <w:jc w:val="left"/>
        <w:rPr>
          <w:rFonts w:ascii="新宋体" w:eastAsia="新宋体" w:cs="新宋体" w:hint="eastAsia"/>
          <w:kern w:val="0"/>
          <w:sz w:val="19"/>
          <w:szCs w:val="19"/>
        </w:rPr>
      </w:pPr>
      <w:r>
        <w:rPr>
          <w:noProof/>
        </w:rPr>
        <w:drawing>
          <wp:inline distT="0" distB="0" distL="0" distR="0" wp14:anchorId="5B3908B3" wp14:editId="3828642D">
            <wp:extent cx="5274310" cy="25393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BD5CE" w14:textId="77777777" w:rsidR="006D130A" w:rsidRPr="00DF1DD6" w:rsidRDefault="006D130A">
      <w:pPr>
        <w:rPr>
          <w:rFonts w:hint="eastAsia"/>
        </w:rPr>
      </w:pPr>
    </w:p>
    <w:sectPr w:rsidR="006D130A" w:rsidRPr="00DF1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8C"/>
    <w:rsid w:val="000B521D"/>
    <w:rsid w:val="006D130A"/>
    <w:rsid w:val="008533E3"/>
    <w:rsid w:val="0086498C"/>
    <w:rsid w:val="00D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BB83F"/>
  <w15:chartTrackingRefBased/>
  <w15:docId w15:val="{A35634B0-8E2B-494B-88E6-8B516DF9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73891</dc:creator>
  <cp:keywords/>
  <dc:description/>
  <cp:lastModifiedBy>73891</cp:lastModifiedBy>
  <cp:revision>3</cp:revision>
  <dcterms:created xsi:type="dcterms:W3CDTF">2019-01-04T08:20:00Z</dcterms:created>
  <dcterms:modified xsi:type="dcterms:W3CDTF">2019-01-04T08:37:00Z</dcterms:modified>
</cp:coreProperties>
</file>