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r>
        <w:rPr>
          <w:rFonts w:hint="eastAsia"/>
        </w:rPr>
        <w:t>山西晋城市统计报表定制模块Bug</w:t>
      </w:r>
    </w:p>
    <w:p>
      <w:pPr>
        <w:rPr>
          <w:rFonts w:hint="eastAsia"/>
        </w:rPr>
      </w:pPr>
      <w:r>
        <w:rPr>
          <w:rFonts w:hint="eastAsia"/>
        </w:rPr>
        <w:t>如图晋城统计报表定制的废气排放量汇总报表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571625" cy="18097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如图企业，该企业并没有录入烟尘，但是软件里计算烟尘的数据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5274310" cy="68897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5274310" cy="204152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经过排查数据库，发现数据库中有烟尘数据，所有在这里才会计算烟尘，但是客户认为，我并没有录入烟尘这项污染物，这里就不应该算他的烟尘数据，所有还请研发修改为，只计算录入的污染物的排放量，没录入的即使数据库里有数据也不计算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山西兰花大宁发电有限公司：</w:t>
      </w:r>
      <w:r>
        <w:t>14050000022</w:t>
      </w:r>
      <w:r>
        <w:rPr>
          <w:rFonts w:hint="eastAsia"/>
        </w:rPr>
        <w:t>9</w:t>
      </w:r>
    </w:p>
    <w:p>
      <w:pPr>
        <w:spacing w:line="220" w:lineRule="atLeast"/>
      </w:pPr>
      <w:r>
        <w:drawing>
          <wp:inline distT="0" distB="0" distL="0" distR="0">
            <wp:extent cx="5274310" cy="2966720"/>
            <wp:effectExtent l="19050" t="0" r="2540" b="0"/>
            <wp:docPr id="10" name="图片 10" descr="C:\Users\ADMINI~1\AppData\Local\Temp\WeChat Files\f271bd8185d0bcbcf9400cad72f2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WeChat Files\f271bd8185d0bcbcf9400cad72f2c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晋城远程方式：</w:t>
      </w:r>
    </w:p>
    <w:p>
      <w:pPr>
        <w:spacing w:line="220" w:lineRule="atLeast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进入服务器--可以通过vpn先远程长治市：交换：10.126.64.6:6410  服务器密码：fTq4*KXqMM&amp;iKo2D </w:t>
      </w:r>
    </w:p>
    <w:p>
      <w:pPr>
        <w:pStyle w:val="2"/>
        <w:ind w:left="0" w:leftChars="0" w:firstLine="0" w:firstLineChars="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再远程晋城：</w:t>
      </w:r>
    </w:p>
    <w:p>
      <w:pPr>
        <w:pStyle w:val="2"/>
        <w:ind w:left="0" w:leftChars="0" w:firstLine="0" w:firstLineChars="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应用：10.126.72.36    QaZwSxhjjk123</w:t>
      </w:r>
      <w:bookmarkStart w:id="0" w:name="_GoBack"/>
      <w:bookmarkEnd w:id="0"/>
      <w:r>
        <w:rPr>
          <w:rFonts w:hint="eastAsia"/>
          <w:sz w:val="20"/>
          <w:szCs w:val="20"/>
          <w:lang w:val="en-US" w:eastAsia="zh-CN"/>
        </w:rPr>
        <w:t xml:space="preserve">456   </w:t>
      </w:r>
    </w:p>
    <w:p>
      <w:pPr>
        <w:pStyle w:val="2"/>
        <w:ind w:left="0" w:leftChars="0" w:firstLine="0" w:firstLineChars="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平台：</w:t>
      </w:r>
      <w:r>
        <w:rPr>
          <w:rFonts w:hint="eastAsia"/>
          <w:color w:val="auto"/>
          <w:sz w:val="20"/>
          <w:szCs w:val="20"/>
          <w:u w:val="none"/>
          <w:lang w:val="en-US" w:eastAsia="zh-CN"/>
        </w:rPr>
        <w:t>http://10.126.72.36:8080/jointframe/app/AppMain!index.page</w:t>
      </w:r>
      <w:r>
        <w:rPr>
          <w:rFonts w:hint="eastAsia"/>
          <w:sz w:val="20"/>
          <w:szCs w:val="20"/>
          <w:lang w:val="en-US" w:eastAsia="zh-CN"/>
        </w:rPr>
        <w:t xml:space="preserve">      chenzuhui/666666</w:t>
      </w:r>
    </w:p>
    <w:p>
      <w:pPr>
        <w:pStyle w:val="2"/>
        <w:ind w:left="0" w:leftChars="0" w:firstLine="0" w:firstLineChars="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数据库：10.126.72.35   QaZwSxhjjk123456     sa:hjjk  </w:t>
      </w:r>
    </w:p>
    <w:p>
      <w:pPr>
        <w:pStyle w:val="2"/>
        <w:ind w:left="0" w:leftChars="0" w:firstLine="0" w:firstLineChars="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数据库可通过vpn直接连接。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57F35"/>
    <w:rsid w:val="003D37D8"/>
    <w:rsid w:val="00426133"/>
    <w:rsid w:val="004358AB"/>
    <w:rsid w:val="006245CC"/>
    <w:rsid w:val="008B7726"/>
    <w:rsid w:val="00BA3AFD"/>
    <w:rsid w:val="00D31D50"/>
    <w:rsid w:val="00FF6FE8"/>
    <w:rsid w:val="0373247C"/>
    <w:rsid w:val="22DB1812"/>
    <w:rsid w:val="3CED08F0"/>
    <w:rsid w:val="5A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191</Characters>
  <Lines>1</Lines>
  <Paragraphs>1</Paragraphs>
  <TotalTime>5</TotalTime>
  <ScaleCrop>false</ScaleCrop>
  <LinksUpToDate>false</LinksUpToDate>
  <CharactersWithSpaces>223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怪莪↘太年輕</cp:lastModifiedBy>
  <dcterms:modified xsi:type="dcterms:W3CDTF">2019-03-19T01:00:44Z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