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47" w:rsidRDefault="00487447" w:rsidP="00487447">
      <w:pPr>
        <w:pStyle w:val="a4"/>
      </w:pPr>
      <w:r>
        <w:rPr>
          <w:rFonts w:hint="eastAsia"/>
        </w:rPr>
        <w:t>晋中定制传输有效率查看模块和基数确认模块</w:t>
      </w:r>
      <w:r>
        <w:rPr>
          <w:rFonts w:hint="eastAsia"/>
        </w:rPr>
        <w:t>Bug</w:t>
      </w:r>
    </w:p>
    <w:p w:rsidR="00487447" w:rsidRDefault="00487447" w:rsidP="00487447">
      <w:r>
        <w:rPr>
          <w:rFonts w:hint="eastAsia"/>
        </w:rPr>
        <w:t>晋中定制的传输</w:t>
      </w:r>
      <w:r>
        <w:rPr>
          <w:rFonts w:hint="eastAsia"/>
        </w:rPr>
        <w:t xml:space="preserve"> </w:t>
      </w:r>
      <w:r>
        <w:rPr>
          <w:rFonts w:hint="eastAsia"/>
        </w:rPr>
        <w:t>有效率模块中，存在以下问题</w:t>
      </w:r>
    </w:p>
    <w:p w:rsidR="00487447" w:rsidRPr="00487447" w:rsidRDefault="00487447" w:rsidP="00487447">
      <w:r>
        <w:rPr>
          <w:rFonts w:hint="eastAsia"/>
          <w:noProof/>
        </w:rPr>
        <w:drawing>
          <wp:inline distT="0" distB="0" distL="0" distR="0">
            <wp:extent cx="2371725" cy="2381250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447" w:rsidRDefault="00487447" w:rsidP="00D31D50">
      <w:pPr>
        <w:spacing w:line="220" w:lineRule="atLeast"/>
      </w:pPr>
      <w:r>
        <w:rPr>
          <w:rFonts w:hint="eastAsia"/>
        </w:rPr>
        <w:t>1.</w:t>
      </w:r>
      <w:r>
        <w:rPr>
          <w:rFonts w:hint="eastAsia"/>
        </w:rPr>
        <w:t>停运企业，传输率显示的是</w:t>
      </w:r>
      <w:r>
        <w:rPr>
          <w:rFonts w:hint="eastAsia"/>
        </w:rPr>
        <w:t xml:space="preserve">0 </w:t>
      </w:r>
      <w:r>
        <w:rPr>
          <w:rFonts w:hint="eastAsia"/>
        </w:rPr>
        <w:t>而不是停运。</w:t>
      </w:r>
    </w:p>
    <w:p w:rsidR="004358AB" w:rsidRDefault="00487447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162286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2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447" w:rsidRDefault="00487447" w:rsidP="00D31D50">
      <w:pPr>
        <w:spacing w:line="220" w:lineRule="atLeast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该企业在基数确认模块只选择了</w:t>
      </w:r>
      <w:r>
        <w:rPr>
          <w:rFonts w:hint="eastAsia"/>
        </w:rPr>
        <w:t>COD</w:t>
      </w:r>
      <w:r>
        <w:rPr>
          <w:rFonts w:hint="eastAsia"/>
        </w:rPr>
        <w:t>一项，在数据并未缺失的情况下，传输率不是</w:t>
      </w:r>
      <w:r>
        <w:rPr>
          <w:rFonts w:hint="eastAsia"/>
        </w:rPr>
        <w:t>100%</w:t>
      </w:r>
      <w:r>
        <w:rPr>
          <w:rFonts w:hint="eastAsia"/>
        </w:rPr>
        <w:t>，怀疑还将氨氮也参与计算。</w:t>
      </w:r>
    </w:p>
    <w:p w:rsidR="00066FAC" w:rsidRPr="00066FAC" w:rsidRDefault="00066FAC" w:rsidP="00D31D50">
      <w:pPr>
        <w:spacing w:line="220" w:lineRule="atLeast"/>
      </w:pPr>
      <w:r>
        <w:rPr>
          <w:rFonts w:hint="eastAsia"/>
        </w:rPr>
        <w:t>阜生煤业：</w:t>
      </w:r>
      <w:r w:rsidRPr="00066FAC">
        <w:t>140700000161</w:t>
      </w:r>
    </w:p>
    <w:p w:rsidR="00487447" w:rsidRDefault="00487447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194262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42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447" w:rsidRDefault="00487447" w:rsidP="00D31D50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3.</w:t>
      </w:r>
      <w:r>
        <w:rPr>
          <w:rFonts w:hint="eastAsia"/>
        </w:rPr>
        <w:t>如图两家企业为例，他们在是否烧结无需折算打勾，但是传输率还计算他们的折算数据。</w:t>
      </w:r>
    </w:p>
    <w:p w:rsidR="00066FAC" w:rsidRDefault="00066FAC" w:rsidP="00D31D50">
      <w:pPr>
        <w:spacing w:line="220" w:lineRule="atLeast"/>
        <w:rPr>
          <w:rFonts w:hint="eastAsia"/>
        </w:rPr>
      </w:pPr>
      <w:r>
        <w:rPr>
          <w:rFonts w:hint="eastAsia"/>
        </w:rPr>
        <w:t>晋阳碳素：</w:t>
      </w:r>
      <w:r w:rsidRPr="00066FAC">
        <w:t>140700000898</w:t>
      </w:r>
    </w:p>
    <w:p w:rsidR="00066FAC" w:rsidRDefault="00066FAC" w:rsidP="00D31D50">
      <w:pPr>
        <w:spacing w:line="220" w:lineRule="atLeast"/>
      </w:pPr>
      <w:r>
        <w:rPr>
          <w:rFonts w:hint="eastAsia"/>
        </w:rPr>
        <w:t>宏兴碳素：</w:t>
      </w:r>
      <w:r w:rsidRPr="00066FAC">
        <w:t>140700000892</w:t>
      </w:r>
    </w:p>
    <w:p w:rsidR="00487447" w:rsidRDefault="00487447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58634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8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FAC" w:rsidRDefault="00066FAC" w:rsidP="00D31D50">
      <w:pPr>
        <w:spacing w:line="220" w:lineRule="atLeast"/>
        <w:rPr>
          <w:rFonts w:hint="eastAsia"/>
        </w:rPr>
      </w:pPr>
      <w:r>
        <w:rPr>
          <w:rFonts w:hint="eastAsia"/>
        </w:rPr>
        <w:t>远程方式：</w:t>
      </w:r>
    </w:p>
    <w:p w:rsidR="00066FAC" w:rsidRDefault="00066FAC" w:rsidP="00D31D50">
      <w:pPr>
        <w:spacing w:line="220" w:lineRule="atLeast"/>
        <w:rPr>
          <w:rFonts w:hint="eastAsia"/>
        </w:rPr>
      </w:pPr>
      <w:r>
        <w:t>T</w:t>
      </w:r>
      <w:r>
        <w:rPr>
          <w:rFonts w:hint="eastAsia"/>
        </w:rPr>
        <w:t>eamviewer</w:t>
      </w:r>
      <w:r>
        <w:rPr>
          <w:rFonts w:hint="eastAsia"/>
        </w:rPr>
        <w:t>：</w:t>
      </w:r>
      <w:r>
        <w:rPr>
          <w:rFonts w:hint="eastAsia"/>
        </w:rPr>
        <w:t>1054751239</w:t>
      </w:r>
    </w:p>
    <w:p w:rsidR="00066FAC" w:rsidRDefault="00066FAC" w:rsidP="00D31D50">
      <w:pPr>
        <w:spacing w:line="220" w:lineRule="atLeast"/>
        <w:rPr>
          <w:rFonts w:hint="eastAsia"/>
        </w:rPr>
      </w:pPr>
      <w:r>
        <w:rPr>
          <w:rFonts w:hint="eastAsia"/>
        </w:rPr>
        <w:t>密码：</w:t>
      </w:r>
      <w:r>
        <w:rPr>
          <w:rFonts w:hint="eastAsia"/>
        </w:rPr>
        <w:t>u735id</w:t>
      </w:r>
    </w:p>
    <w:p w:rsidR="00066FAC" w:rsidRDefault="00066FAC" w:rsidP="00D31D50">
      <w:pPr>
        <w:spacing w:line="220" w:lineRule="atLeast"/>
        <w:rPr>
          <w:rFonts w:hint="eastAsia"/>
        </w:rPr>
      </w:pPr>
      <w:r>
        <w:rPr>
          <w:rFonts w:hint="eastAsia"/>
        </w:rPr>
        <w:t>应用：</w:t>
      </w:r>
      <w:r>
        <w:rPr>
          <w:rFonts w:hint="eastAsia"/>
        </w:rPr>
        <w:t>10.126.88.245</w:t>
      </w:r>
    </w:p>
    <w:p w:rsidR="00066FAC" w:rsidRDefault="00066FAC" w:rsidP="00D31D50">
      <w:pPr>
        <w:spacing w:line="220" w:lineRule="atLeast"/>
        <w:rPr>
          <w:rFonts w:hint="eastAsia"/>
        </w:rPr>
      </w:pPr>
      <w:r>
        <w:rPr>
          <w:rFonts w:hint="eastAsia"/>
        </w:rPr>
        <w:t>数据库：</w:t>
      </w:r>
      <w:r>
        <w:rPr>
          <w:rFonts w:hint="eastAsia"/>
        </w:rPr>
        <w:t>10.126.88.241</w:t>
      </w:r>
    </w:p>
    <w:p w:rsidR="00066FAC" w:rsidRDefault="00066FAC" w:rsidP="00D31D50">
      <w:pPr>
        <w:spacing w:line="220" w:lineRule="atLeast"/>
        <w:rPr>
          <w:rFonts w:hint="eastAsia"/>
        </w:rPr>
      </w:pPr>
      <w:r>
        <w:rPr>
          <w:rFonts w:hint="eastAsia"/>
        </w:rPr>
        <w:t>服务器密码：</w:t>
      </w:r>
      <w:r>
        <w:rPr>
          <w:rFonts w:hint="eastAsia"/>
        </w:rPr>
        <w:t>jzhb123!@#</w:t>
      </w:r>
    </w:p>
    <w:p w:rsidR="00066FAC" w:rsidRDefault="00066FAC" w:rsidP="00D31D50">
      <w:pPr>
        <w:spacing w:line="220" w:lineRule="atLeast"/>
        <w:rPr>
          <w:rFonts w:hint="eastAsia"/>
        </w:rPr>
      </w:pPr>
      <w:r>
        <w:t>S</w:t>
      </w:r>
      <w:r>
        <w:rPr>
          <w:rFonts w:hint="eastAsia"/>
        </w:rPr>
        <w:t>a</w:t>
      </w:r>
      <w:r>
        <w:rPr>
          <w:rFonts w:hint="eastAsia"/>
        </w:rPr>
        <w:t>密码：</w:t>
      </w:r>
      <w:r>
        <w:rPr>
          <w:rFonts w:hint="eastAsia"/>
        </w:rPr>
        <w:t>123.com</w:t>
      </w:r>
    </w:p>
    <w:p w:rsidR="00066FAC" w:rsidRDefault="00066FAC" w:rsidP="00D31D50">
      <w:pPr>
        <w:spacing w:line="220" w:lineRule="atLeast"/>
        <w:rPr>
          <w:rFonts w:hint="eastAsia"/>
        </w:rPr>
      </w:pPr>
      <w:r>
        <w:rPr>
          <w:rFonts w:hint="eastAsia"/>
        </w:rPr>
        <w:t>平台地址</w:t>
      </w:r>
      <w:r>
        <w:rPr>
          <w:rFonts w:hint="eastAsia"/>
        </w:rPr>
        <w:t>:</w:t>
      </w:r>
      <w:r w:rsidRPr="00066FAC">
        <w:t xml:space="preserve"> </w:t>
      </w:r>
      <w:hyperlink r:id="rId8" w:history="1">
        <w:r w:rsidRPr="0009046B">
          <w:rPr>
            <w:rStyle w:val="a5"/>
          </w:rPr>
          <w:t>http://10.126.88.245:8080/jointframe/app/AppMain!index.page</w:t>
        </w:r>
      </w:hyperlink>
    </w:p>
    <w:p w:rsidR="00066FAC" w:rsidRDefault="00066FAC" w:rsidP="00D31D50">
      <w:pPr>
        <w:spacing w:line="220" w:lineRule="atLeast"/>
        <w:rPr>
          <w:rFonts w:hint="eastAsia"/>
        </w:rPr>
      </w:pPr>
      <w:r>
        <w:rPr>
          <w:rFonts w:hint="eastAsia"/>
        </w:rPr>
        <w:t>帐号密码：</w:t>
      </w:r>
      <w:r>
        <w:rPr>
          <w:rFonts w:hint="eastAsia"/>
        </w:rPr>
        <w:t>dcj       123</w:t>
      </w:r>
    </w:p>
    <w:p w:rsidR="00066FAC" w:rsidRDefault="00066FAC" w:rsidP="00D31D50">
      <w:pPr>
        <w:spacing w:line="220" w:lineRule="atLeast"/>
      </w:pPr>
    </w:p>
    <w:sectPr w:rsidR="00066FA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66FAC"/>
    <w:rsid w:val="00323B43"/>
    <w:rsid w:val="003D37D8"/>
    <w:rsid w:val="00420670"/>
    <w:rsid w:val="00426133"/>
    <w:rsid w:val="004358AB"/>
    <w:rsid w:val="00437FF4"/>
    <w:rsid w:val="00487447"/>
    <w:rsid w:val="008B7726"/>
    <w:rsid w:val="00C83D4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744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7447"/>
    <w:rPr>
      <w:rFonts w:ascii="Tahoma" w:hAnsi="Tahoma"/>
      <w:sz w:val="18"/>
      <w:szCs w:val="18"/>
    </w:rPr>
  </w:style>
  <w:style w:type="paragraph" w:styleId="a4">
    <w:name w:val="Title"/>
    <w:basedOn w:val="a"/>
    <w:next w:val="a"/>
    <w:link w:val="Char0"/>
    <w:uiPriority w:val="10"/>
    <w:qFormat/>
    <w:rsid w:val="0048744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487447"/>
    <w:rPr>
      <w:rFonts w:asciiTheme="majorHAnsi" w:eastAsia="宋体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066F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26.88.245:8080/jointframe/app/AppMain!index.pag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2019-03-06T06:39:00Z</dcterms:modified>
</cp:coreProperties>
</file>