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一、需要重算企业明细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ascii="宋体" w:hAnsi="宋体" w:eastAsia="宋体" w:cs="宋体"/>
          <w:sz w:val="21"/>
          <w:szCs w:val="21"/>
        </w:rPr>
        <w:t>鄂伦春自治旗鑫昌泰吉文水泥有限公司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pscode=150700000061 窑头监控点outputcode=6，窑尾监控点outputcode=5。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2、呼伦贝尔安泰热电有限责任公司海拉尔热电厂热电分厂（南郊） pscode=150700000063   </w:t>
      </w:r>
      <w:r>
        <w:rPr>
          <w:rFonts w:ascii="宋体" w:hAnsi="宋体" w:eastAsia="宋体" w:cs="宋体"/>
          <w:sz w:val="21"/>
          <w:szCs w:val="21"/>
        </w:rPr>
        <w:t>1号炉净烟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号炉净烟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号炉净烟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3、呼伦贝尔安泰热电有限责任公司海拉尔热电厂 pscode=150700000018 </w:t>
      </w:r>
      <w:r>
        <w:rPr>
          <w:rFonts w:ascii="宋体" w:hAnsi="宋体" w:eastAsia="宋体" w:cs="宋体"/>
          <w:sz w:val="21"/>
          <w:szCs w:val="21"/>
        </w:rPr>
        <w:t>1号锅炉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号锅炉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号锅炉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4、扎兰屯市排水公司 pscode=150700000002 </w:t>
      </w:r>
      <w:r>
        <w:rPr>
          <w:rFonts w:ascii="宋体" w:hAnsi="宋体" w:eastAsia="宋体" w:cs="宋体"/>
          <w:sz w:val="21"/>
          <w:szCs w:val="21"/>
        </w:rPr>
        <w:t>一期出水口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5、呼伦贝尔东能化工有限公司 pscode=150700000022 </w:t>
      </w:r>
      <w:r>
        <w:rPr>
          <w:rFonts w:ascii="宋体" w:hAnsi="宋体" w:eastAsia="宋体" w:cs="宋体"/>
          <w:sz w:val="21"/>
          <w:szCs w:val="21"/>
        </w:rPr>
        <w:t>1号机组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号机组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号机组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3.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4342"/>
    <w:rsid w:val="00300B0F"/>
    <w:rsid w:val="018D4A06"/>
    <w:rsid w:val="03EB0772"/>
    <w:rsid w:val="074B0AFE"/>
    <w:rsid w:val="0ADD2374"/>
    <w:rsid w:val="0E10053F"/>
    <w:rsid w:val="10D06280"/>
    <w:rsid w:val="130152CE"/>
    <w:rsid w:val="13031C14"/>
    <w:rsid w:val="14481397"/>
    <w:rsid w:val="151B6736"/>
    <w:rsid w:val="16EB3C3B"/>
    <w:rsid w:val="1B7C1F64"/>
    <w:rsid w:val="2065586D"/>
    <w:rsid w:val="23D943D8"/>
    <w:rsid w:val="243C204A"/>
    <w:rsid w:val="27A56396"/>
    <w:rsid w:val="2B602C34"/>
    <w:rsid w:val="2E873730"/>
    <w:rsid w:val="2E8B56A3"/>
    <w:rsid w:val="2F4E680B"/>
    <w:rsid w:val="301E0FE0"/>
    <w:rsid w:val="305109CB"/>
    <w:rsid w:val="31267AD3"/>
    <w:rsid w:val="33EE6E8F"/>
    <w:rsid w:val="345C2BA6"/>
    <w:rsid w:val="37415528"/>
    <w:rsid w:val="3EB26D40"/>
    <w:rsid w:val="40C20066"/>
    <w:rsid w:val="41CF19D1"/>
    <w:rsid w:val="41F908EC"/>
    <w:rsid w:val="43B97671"/>
    <w:rsid w:val="44D576A7"/>
    <w:rsid w:val="45B75363"/>
    <w:rsid w:val="45C15F9A"/>
    <w:rsid w:val="46E57BE6"/>
    <w:rsid w:val="48833E08"/>
    <w:rsid w:val="4A6F63F0"/>
    <w:rsid w:val="4B831D8E"/>
    <w:rsid w:val="4D451028"/>
    <w:rsid w:val="4D6D16C5"/>
    <w:rsid w:val="55CD593E"/>
    <w:rsid w:val="57612E9D"/>
    <w:rsid w:val="5A471EC3"/>
    <w:rsid w:val="5B372264"/>
    <w:rsid w:val="5FD5090A"/>
    <w:rsid w:val="61F97FF5"/>
    <w:rsid w:val="621813B1"/>
    <w:rsid w:val="649272A1"/>
    <w:rsid w:val="65A22D55"/>
    <w:rsid w:val="6A3167D7"/>
    <w:rsid w:val="6BA92375"/>
    <w:rsid w:val="6D0705BB"/>
    <w:rsid w:val="72A65302"/>
    <w:rsid w:val="758A4CE5"/>
    <w:rsid w:val="76796F8B"/>
    <w:rsid w:val="780235FA"/>
    <w:rsid w:val="78A4670A"/>
    <w:rsid w:val="7C6436E7"/>
    <w:rsid w:val="7D193CC8"/>
    <w:rsid w:val="7D773AFC"/>
    <w:rsid w:val="7E0E44E3"/>
    <w:rsid w:val="7F14796E"/>
    <w:rsid w:val="7F667801"/>
    <w:rsid w:val="7F9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69560</dc:creator>
  <cp:lastModifiedBy>欢龙唐</cp:lastModifiedBy>
  <dcterms:modified xsi:type="dcterms:W3CDTF">2019-04-25T09:18:15Z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