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632C6" w14:textId="2FB863A5" w:rsidR="002E56E4" w:rsidRDefault="00CD45D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问题：</w:t>
      </w:r>
      <w:r w:rsidRPr="00CD45DF">
        <w:rPr>
          <w:rFonts w:hint="eastAsia"/>
          <w:sz w:val="32"/>
          <w:szCs w:val="32"/>
        </w:rPr>
        <w:t>广西</w:t>
      </w:r>
      <w:proofErr w:type="gramStart"/>
      <w:r w:rsidRPr="00CD45DF">
        <w:rPr>
          <w:rFonts w:hint="eastAsia"/>
          <w:sz w:val="32"/>
          <w:szCs w:val="32"/>
        </w:rPr>
        <w:t>贵港北</w:t>
      </w:r>
      <w:proofErr w:type="gramEnd"/>
      <w:r w:rsidRPr="00CD45DF">
        <w:rPr>
          <w:rFonts w:hint="eastAsia"/>
          <w:sz w:val="32"/>
          <w:szCs w:val="32"/>
        </w:rPr>
        <w:t>控水</w:t>
      </w:r>
      <w:proofErr w:type="gramStart"/>
      <w:r w:rsidRPr="00CD45DF">
        <w:rPr>
          <w:rFonts w:hint="eastAsia"/>
          <w:sz w:val="32"/>
          <w:szCs w:val="32"/>
        </w:rPr>
        <w:t>务</w:t>
      </w:r>
      <w:proofErr w:type="gramEnd"/>
      <w:r w:rsidRPr="00CD45DF">
        <w:rPr>
          <w:rFonts w:hint="eastAsia"/>
          <w:sz w:val="32"/>
          <w:szCs w:val="32"/>
        </w:rPr>
        <w:t>环保有限公司（</w:t>
      </w:r>
      <w:proofErr w:type="spellStart"/>
      <w:r w:rsidRPr="00CD45DF">
        <w:rPr>
          <w:sz w:val="32"/>
          <w:szCs w:val="32"/>
        </w:rPr>
        <w:t>pscode</w:t>
      </w:r>
      <w:proofErr w:type="spellEnd"/>
      <w:r w:rsidRPr="00CD45DF">
        <w:rPr>
          <w:sz w:val="32"/>
          <w:szCs w:val="32"/>
        </w:rPr>
        <w:t>：450800000801） 1号废气排放口（MN=45007750005702） 和 2号废气排放口（MN=45007750005703）2.14号17点-23点国</w:t>
      </w:r>
      <w:proofErr w:type="gramStart"/>
      <w:r w:rsidRPr="00CD45DF">
        <w:rPr>
          <w:sz w:val="32"/>
          <w:szCs w:val="32"/>
        </w:rPr>
        <w:t>发数据</w:t>
      </w:r>
      <w:proofErr w:type="gramEnd"/>
      <w:r w:rsidRPr="00CD45DF">
        <w:rPr>
          <w:sz w:val="32"/>
          <w:szCs w:val="32"/>
        </w:rPr>
        <w:t>与企业</w:t>
      </w:r>
      <w:proofErr w:type="gramStart"/>
      <w:r w:rsidRPr="00CD45DF">
        <w:rPr>
          <w:sz w:val="32"/>
          <w:szCs w:val="32"/>
        </w:rPr>
        <w:t>端数据</w:t>
      </w:r>
      <w:proofErr w:type="gramEnd"/>
      <w:r w:rsidRPr="00CD45DF">
        <w:rPr>
          <w:sz w:val="32"/>
          <w:szCs w:val="32"/>
        </w:rPr>
        <w:t>不一致。</w:t>
      </w:r>
    </w:p>
    <w:p w14:paraId="4FD36B4F" w14:textId="6F98B6F3" w:rsidR="00CD45DF" w:rsidRDefault="00CD45DF">
      <w:pPr>
        <w:rPr>
          <w:sz w:val="32"/>
          <w:szCs w:val="32"/>
        </w:rPr>
      </w:pPr>
    </w:p>
    <w:p w14:paraId="67B16B4C" w14:textId="77777777" w:rsidR="00CD45DF" w:rsidRDefault="00CD45DF">
      <w:pPr>
        <w:rPr>
          <w:sz w:val="32"/>
          <w:szCs w:val="32"/>
        </w:rPr>
      </w:pPr>
      <w:r w:rsidRPr="00CD45DF">
        <w:rPr>
          <w:sz w:val="32"/>
          <w:szCs w:val="32"/>
        </w:rPr>
        <w:t>2号废气排放口（MN=45007750005703）</w:t>
      </w:r>
    </w:p>
    <w:p w14:paraId="50AF7C6A" w14:textId="236EAB61" w:rsidR="00CD45DF" w:rsidRDefault="00CD45D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</w:t>
      </w:r>
      <w:proofErr w:type="gramStart"/>
      <w:r>
        <w:rPr>
          <w:rFonts w:hint="eastAsia"/>
          <w:sz w:val="32"/>
          <w:szCs w:val="32"/>
        </w:rPr>
        <w:t>发数据截</w:t>
      </w:r>
      <w:proofErr w:type="gramEnd"/>
      <w:r>
        <w:rPr>
          <w:rFonts w:hint="eastAsia"/>
          <w:sz w:val="32"/>
          <w:szCs w:val="32"/>
        </w:rPr>
        <w:t>图：</w:t>
      </w:r>
    </w:p>
    <w:p w14:paraId="381471D4" w14:textId="3FC2FF2B" w:rsidR="00CD45DF" w:rsidRDefault="00CD45D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6C3F788" wp14:editId="5B8570EE">
            <wp:extent cx="5274310" cy="25203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09CE0" w14:textId="4E0EA8CD" w:rsidR="00CD45DF" w:rsidRDefault="00CD45D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企业</w:t>
      </w:r>
      <w:proofErr w:type="gramStart"/>
      <w:r>
        <w:rPr>
          <w:rFonts w:hint="eastAsia"/>
          <w:sz w:val="32"/>
          <w:szCs w:val="32"/>
        </w:rPr>
        <w:t>端数据截</w:t>
      </w:r>
      <w:proofErr w:type="gramEnd"/>
      <w:r>
        <w:rPr>
          <w:rFonts w:hint="eastAsia"/>
          <w:sz w:val="32"/>
          <w:szCs w:val="32"/>
        </w:rPr>
        <w:t>图：</w:t>
      </w:r>
    </w:p>
    <w:p w14:paraId="324CAB58" w14:textId="21F53131" w:rsidR="00CD45DF" w:rsidRDefault="00CD45D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66CDE32" wp14:editId="5A37E7D0">
            <wp:extent cx="5274310" cy="23431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D5BC4" w14:textId="68E5F4C0" w:rsidR="00CD45DF" w:rsidRDefault="00CD45D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.14</w:t>
      </w:r>
      <w:r>
        <w:rPr>
          <w:rFonts w:hint="eastAsia"/>
          <w:sz w:val="32"/>
          <w:szCs w:val="32"/>
        </w:rPr>
        <w:t>号1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点原始包如下：</w:t>
      </w:r>
    </w:p>
    <w:p w14:paraId="1ACED2A0" w14:textId="1AA78A63" w:rsidR="00CD45DF" w:rsidRPr="00CD45DF" w:rsidRDefault="00CD45DF">
      <w:pPr>
        <w:rPr>
          <w:rFonts w:hint="eastAsia"/>
          <w:szCs w:val="21"/>
        </w:rPr>
      </w:pPr>
      <w:r w:rsidRPr="00CD45DF">
        <w:rPr>
          <w:szCs w:val="21"/>
        </w:rPr>
        <w:t xml:space="preserve">2019/2/14 18:04:57    </w:t>
      </w:r>
      <w:r w:rsidRPr="00CD45DF">
        <w:rPr>
          <w:szCs w:val="21"/>
        </w:rPr>
        <w:lastRenderedPageBreak/>
        <w:t>##1673QN=20190214180101360;ST=31;CN=2061;PW=876706;MN=45007750005703;CP=&amp;&amp;DataTime=20190214170000;01-Min=13.91,01-Avg=14.57,01-Max=15.12,01-ZsMin=10.13,01-ZsAvg=12.25,01-ZsMax=15.30,01-Cou=0.65;02-Min=0.00,02-Avg=0.03,02-Max=0.41,02-ZsMin=0.00,02-ZsAvg=0.02,02-ZsMax=0.30,02-Cou=0.00;03-Min=152.640,03-Avg=270.411,03-Max=336.330,03-ZsMin=161.200,03-ZsAvg=224.802,03-ZsMax=263.730,03-Cou=12.044;04-Min=0.160,04-Avg=5.841,04-Max=48.330,04-ZsMin=0.170,04-ZsAvg=4.367,04-ZsMax=33.500,04-Cou=0.273;30-Min=10.080,30-Avg=12.430,30-Max=14.460,30-ZsMin=9.710,30-ZsAvg=10.359,30-ZsMax=11.120,30-Cou=10904.561;08-Min=34.880,08-Avg=38.552,08-Max=44.480,08-ZsMin=27.830,08-ZsAvg=32.289,08-ZsMax=38.690,08-Cou=1.718;S01-Min=6.19,S01-Avg=8.96,S01-Max=11.87;S02-Min=12.73,S02-Avg=13.41,S02-Max=37.43;S03-Min=163.30,S03-Avg=163.53,S03-Max=163.78;S05-Min=22.27,S05-Avg=25.76,S05-Max=28.45;S08-Min=-0.505110,S08-Avg=-0.487149,S08-Max=-0.474650;B02-Min=11.39,B02-Avg=12.38,B02-Max=33.95,B02-Cou=44570.04;S07-Min=2.00,S07-Avg=2.00,S07-Max=2.00;901-Min=916.8,901-Avg=994.9,901-Max=1039.5;902-Min=1014.67,902-Avg=1082.85,902-Max=1130.56;T10-Min=952.11,T10-Avg=1028.09,T10-Max=1074.71;T11-Min=894.76,T11-Avg=963.94,T11-Max=1027.45;T12-Min=951.98,T12-Avg=1027.93,T12-Max=1074.59;T20-Min=1041.46,T20-Avg=1118.57,T20-Max=1165.12;T21-Min=558.56,T21-Avg=669.20,T21-Max=766.85;T22-Min=1038.57,T22-Avg=1113.97,T22-Max=1153.23;T30-Min=1009.54,T30-Avg=1068.51,T30-Max=1117.37;T31-Min=950.98,T31-Avg=1012.06,T31-Max=1080.38;T32-Min=559.01,T32-Avg=669.39,T32-Max=767.10;T40-Min=1008.61,T40-Avg=1068.80,T40-Max=1117.65;T41-Min=950.67,T41-Avg=1011.62,T41-Max=1080.38;T42-Min=1041.20,T42-Avg=1118.37,T42-Max=1164.02&amp;&amp;D801</w:t>
      </w:r>
    </w:p>
    <w:p w14:paraId="10A6704A" w14:textId="5C2E8872" w:rsidR="00CD45DF" w:rsidRDefault="00CD45DF">
      <w:pPr>
        <w:rPr>
          <w:rFonts w:hint="eastAsia"/>
          <w:sz w:val="32"/>
          <w:szCs w:val="32"/>
        </w:rPr>
      </w:pPr>
    </w:p>
    <w:p w14:paraId="003554C9" w14:textId="79FE47FE" w:rsidR="00CD45DF" w:rsidRDefault="009C72D6">
      <w:pPr>
        <w:rPr>
          <w:sz w:val="32"/>
          <w:szCs w:val="32"/>
        </w:rPr>
      </w:pPr>
      <w:r w:rsidRPr="00CD45DF">
        <w:rPr>
          <w:sz w:val="32"/>
          <w:szCs w:val="32"/>
        </w:rPr>
        <w:t>1号废气排放口（MN=45007750005702）</w:t>
      </w:r>
    </w:p>
    <w:p w14:paraId="05E5E10F" w14:textId="77777777" w:rsidR="009C72D6" w:rsidRDefault="009C72D6" w:rsidP="009C72D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</w:t>
      </w:r>
      <w:proofErr w:type="gramStart"/>
      <w:r>
        <w:rPr>
          <w:rFonts w:hint="eastAsia"/>
          <w:sz w:val="32"/>
          <w:szCs w:val="32"/>
        </w:rPr>
        <w:t>发数据截</w:t>
      </w:r>
      <w:proofErr w:type="gramEnd"/>
      <w:r>
        <w:rPr>
          <w:rFonts w:hint="eastAsia"/>
          <w:sz w:val="32"/>
          <w:szCs w:val="32"/>
        </w:rPr>
        <w:t>图：</w:t>
      </w:r>
    </w:p>
    <w:p w14:paraId="2B1CC260" w14:textId="733D86C8" w:rsidR="009C72D6" w:rsidRDefault="009C72D6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A68ABBB" wp14:editId="633DBB4A">
            <wp:extent cx="5274310" cy="255841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B2F4A" w14:textId="0232236C" w:rsidR="009C72D6" w:rsidRDefault="009C72D6">
      <w:pPr>
        <w:rPr>
          <w:sz w:val="32"/>
          <w:szCs w:val="32"/>
        </w:rPr>
      </w:pPr>
    </w:p>
    <w:p w14:paraId="08FEA975" w14:textId="77777777" w:rsidR="009C72D6" w:rsidRDefault="009C72D6" w:rsidP="009C72D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企业</w:t>
      </w:r>
      <w:proofErr w:type="gramStart"/>
      <w:r>
        <w:rPr>
          <w:rFonts w:hint="eastAsia"/>
          <w:sz w:val="32"/>
          <w:szCs w:val="32"/>
        </w:rPr>
        <w:t>端数据截</w:t>
      </w:r>
      <w:proofErr w:type="gramEnd"/>
      <w:r>
        <w:rPr>
          <w:rFonts w:hint="eastAsia"/>
          <w:sz w:val="32"/>
          <w:szCs w:val="32"/>
        </w:rPr>
        <w:t>图：</w:t>
      </w:r>
    </w:p>
    <w:p w14:paraId="58858B2C" w14:textId="6D86FEFF" w:rsidR="009C72D6" w:rsidRDefault="009C72D6">
      <w:pPr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6EF17E1C" wp14:editId="6A0A7263">
            <wp:extent cx="5274310" cy="20580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682A5" w14:textId="6F914683" w:rsidR="009C72D6" w:rsidRDefault="009C72D6" w:rsidP="009C72D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.14</w:t>
      </w:r>
      <w:r>
        <w:rPr>
          <w:rFonts w:hint="eastAsia"/>
          <w:sz w:val="32"/>
          <w:szCs w:val="32"/>
        </w:rPr>
        <w:t>号1</w:t>
      </w:r>
      <w:r>
        <w:rPr>
          <w:sz w:val="32"/>
          <w:szCs w:val="32"/>
        </w:rPr>
        <w:t>8</w:t>
      </w:r>
      <w:bookmarkStart w:id="0" w:name="_GoBack"/>
      <w:bookmarkEnd w:id="0"/>
      <w:r>
        <w:rPr>
          <w:rFonts w:hint="eastAsia"/>
          <w:sz w:val="32"/>
          <w:szCs w:val="32"/>
        </w:rPr>
        <w:t>点原始包如下：</w:t>
      </w:r>
    </w:p>
    <w:p w14:paraId="66B30C06" w14:textId="65CB79AB" w:rsidR="00CD45DF" w:rsidRPr="009C72D6" w:rsidRDefault="009C72D6">
      <w:pPr>
        <w:rPr>
          <w:rFonts w:hint="eastAsia"/>
          <w:szCs w:val="21"/>
        </w:rPr>
      </w:pPr>
      <w:r w:rsidRPr="009C72D6">
        <w:rPr>
          <w:szCs w:val="21"/>
        </w:rPr>
        <w:t>2019/2/14 19:06:09    ##1684QN=20190214190101578;ST=31;CN=2061;PW=461716;MN=45007750005702;CP=&amp;&amp;DataTime=20190214180000;01-Min=11.09,01-Avg=12.96,01-Max=22.94,01-ZsMin=8.57,01-ZsAvg=10.51,01-ZsMax=19.27,01-Cou=0.59;02-Min=0.00,02-Avg=10.06,02-Max=24.54,02-ZsMin=0.00,02-ZsAvg=7.76,02-ZsMax=17.72,02-Cou=0.46;03-Min=141.980,03-Avg=237.289,03-Max=312.040,03-ZsMin=99.150,03-ZsAvg=192.397,03-ZsMax=242.450,03-Cou=10.854;04-Min=0.000,04-Avg=23.677,04-Max=275.420,04-ZsMin=0.000,04-ZsAvg=17.257,04-ZsMax=186.200,04-Cou=1.044;30-Min=10.520,30-Avg=12.672,30-Max=14.270,30-ZsMin=9.620,30-ZsAvg=10.217,30-ZsMax=10.860,30-Cou=11379.774;08-Min=29.910,08-Avg=41.257,08-Max=50.320,08-ZsMin=28.980,08-ZsAvg=33.102,08-ZsMax=37.850,08-Cou=1.891;S01-Min=6.22,S01-Avg=8.57,S01-Max=11.31;S02-Min=13.14,S02-Avg=13.82,S02-Max=29.24;S03-Min=158.96,S03-Avg=159.77,S03-Max=160.44;S05-Min=24.34,S05-Avg=26.93,S05-Max=28.46;S08-Min=-0.378450,S08-Avg=-0.369957,S08-Max=-0.362950;B02-Min=12.01,B02-Avg=12.69,B02-Max=26.86,B02-Cou=45696.62;S07-Min=2.00,S07-Avg=2.00,S07-Max=2.00;901-Min=1008.9,901-Avg=1058.7,901-Max=1086.9;902-Min=1018.72,902-Avg=1066.47,902-Max=1099.29;T10-Min=889.79,T10-Avg=970.18,T10-Max=1026.61;T11-Min=982.17,T11-Avg=1017.36,T11-Max=1040.15;T12-Min=926.20,T12-Avg=987.01,T12-Max=1028.72;T20-Min=1042.87,T20-Avg=1106.53,T20-Max=1159.79;T21-Min=1069.38,T21-Avg=1110.52,T21-Max=1134.20;T22-Min=1019.63,T22-Avg=1094.55,T22-Max=1134.94;T30-Min=1042.71,T30-Avg=1106.21,T30-Max=1161.30;T31-Min=989.85,T31-Avg=999.89,T31-Max=1012.88;T32-Min=1069.28,T32-Avg=1110.43,T32-Max=1134.16;T40-Min=1039.61,T40-Avg=1106.43,T40-Max=1161.48;T41-Min=989.96,T41-Avg=1000.00,T41-Max=1012.99;T42-Min=1020.02,T42-Avg=1094.89,T42-Max=1135.34&amp;&amp;E7C1</w:t>
      </w:r>
    </w:p>
    <w:sectPr w:rsidR="00CD45DF" w:rsidRPr="009C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8D"/>
    <w:rsid w:val="000A4752"/>
    <w:rsid w:val="002E56E4"/>
    <w:rsid w:val="009C72D6"/>
    <w:rsid w:val="00C63F8D"/>
    <w:rsid w:val="00C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61CC"/>
  <w15:chartTrackingRefBased/>
  <w15:docId w15:val="{6DB9277F-6E6F-4FF2-810C-D2F92C17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效金 郭</dc:creator>
  <cp:keywords/>
  <dc:description/>
  <cp:lastModifiedBy>效金 郭</cp:lastModifiedBy>
  <cp:revision>2</cp:revision>
  <dcterms:created xsi:type="dcterms:W3CDTF">2019-02-15T02:34:00Z</dcterms:created>
  <dcterms:modified xsi:type="dcterms:W3CDTF">2019-02-15T02:54:00Z</dcterms:modified>
</cp:coreProperties>
</file>