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58AB" w:rsidRDefault="007C2FD6" w:rsidP="007C2FD6">
      <w:pPr>
        <w:pStyle w:val="a7"/>
      </w:pPr>
      <w:r>
        <w:rPr>
          <w:rFonts w:hint="eastAsia"/>
        </w:rPr>
        <w:t>山西省</w:t>
      </w:r>
      <w:r w:rsidR="000D568A">
        <w:rPr>
          <w:rFonts w:hint="eastAsia"/>
        </w:rPr>
        <w:t>吕梁</w:t>
      </w:r>
      <w:r>
        <w:rPr>
          <w:rFonts w:hint="eastAsia"/>
        </w:rPr>
        <w:t>市</w:t>
      </w:r>
      <w:r w:rsidR="00965307">
        <w:rPr>
          <w:rFonts w:hint="eastAsia"/>
        </w:rPr>
        <w:t>污染源监控</w:t>
      </w:r>
      <w:r>
        <w:rPr>
          <w:rFonts w:hint="eastAsia"/>
        </w:rPr>
        <w:t>BUG</w:t>
      </w:r>
    </w:p>
    <w:p w:rsidR="007C2FD6" w:rsidRDefault="007C2FD6" w:rsidP="007C2FD6">
      <w:pPr>
        <w:pStyle w:val="2"/>
        <w:numPr>
          <w:ilvl w:val="0"/>
          <w:numId w:val="1"/>
        </w:numPr>
      </w:pPr>
      <w:r w:rsidRPr="00AD205C">
        <w:t>B</w:t>
      </w:r>
      <w:r w:rsidRPr="00AD205C">
        <w:rPr>
          <w:rFonts w:hint="eastAsia"/>
        </w:rPr>
        <w:t>UG</w:t>
      </w:r>
      <w:r w:rsidRPr="00AD205C">
        <w:t>任务单摘要</w:t>
      </w:r>
    </w:p>
    <w:p w:rsidR="007C2FD6" w:rsidRDefault="007C2FD6" w:rsidP="007C2FD6">
      <w:pPr>
        <w:rPr>
          <w:szCs w:val="21"/>
        </w:rPr>
      </w:pPr>
      <w:r>
        <w:rPr>
          <w:rFonts w:hint="eastAsia"/>
          <w:szCs w:val="21"/>
        </w:rPr>
        <w:t>山西</w:t>
      </w:r>
      <w:r w:rsidRPr="00AD205C">
        <w:rPr>
          <w:rFonts w:hint="eastAsia"/>
          <w:szCs w:val="21"/>
        </w:rPr>
        <w:t>省</w:t>
      </w:r>
      <w:r w:rsidR="00384BB1">
        <w:rPr>
          <w:rFonts w:hint="eastAsia"/>
          <w:szCs w:val="21"/>
        </w:rPr>
        <w:t>吕梁市</w:t>
      </w:r>
      <w:r w:rsidRPr="00AD205C">
        <w:rPr>
          <w:rFonts w:hint="eastAsia"/>
          <w:szCs w:val="21"/>
        </w:rPr>
        <w:t>市</w:t>
      </w:r>
      <w:r>
        <w:rPr>
          <w:rFonts w:hint="eastAsia"/>
          <w:szCs w:val="21"/>
        </w:rPr>
        <w:t>国发平台</w:t>
      </w:r>
      <w:r w:rsidRPr="00AD205C">
        <w:rPr>
          <w:rFonts w:hint="eastAsia"/>
          <w:szCs w:val="21"/>
        </w:rPr>
        <w:t>系统（</w:t>
      </w:r>
      <w:r w:rsidRPr="00AD205C">
        <w:rPr>
          <w:rFonts w:hint="eastAsia"/>
          <w:szCs w:val="21"/>
        </w:rPr>
        <w:t>V</w:t>
      </w:r>
      <w:r>
        <w:rPr>
          <w:rFonts w:hint="eastAsia"/>
          <w:szCs w:val="21"/>
        </w:rPr>
        <w:t>3</w:t>
      </w:r>
      <w:r w:rsidRPr="00AD205C">
        <w:rPr>
          <w:rFonts w:hint="eastAsia"/>
          <w:szCs w:val="21"/>
        </w:rPr>
        <w:t>.</w:t>
      </w:r>
      <w:r>
        <w:rPr>
          <w:rFonts w:hint="eastAsia"/>
          <w:szCs w:val="21"/>
        </w:rPr>
        <w:t>1</w:t>
      </w:r>
      <w:r>
        <w:rPr>
          <w:rFonts w:hint="eastAsia"/>
          <w:szCs w:val="21"/>
        </w:rPr>
        <w:t>定制版</w:t>
      </w:r>
      <w:r w:rsidRPr="00AD205C">
        <w:rPr>
          <w:rFonts w:hint="eastAsia"/>
          <w:szCs w:val="21"/>
        </w:rPr>
        <w:t>）</w:t>
      </w:r>
      <w:r w:rsidR="00965307">
        <w:rPr>
          <w:rFonts w:hint="eastAsia"/>
          <w:szCs w:val="21"/>
        </w:rPr>
        <w:t>污染源监控</w:t>
      </w:r>
      <w:r w:rsidR="00965307">
        <w:rPr>
          <w:szCs w:val="21"/>
        </w:rPr>
        <w:t xml:space="preserve"> </w:t>
      </w:r>
      <w:r w:rsidR="00384BB1">
        <w:rPr>
          <w:rFonts w:hint="eastAsia"/>
          <w:szCs w:val="21"/>
        </w:rPr>
        <w:t>模块的</w:t>
      </w:r>
      <w:r w:rsidR="00965307">
        <w:rPr>
          <w:rFonts w:hint="eastAsia"/>
          <w:szCs w:val="21"/>
        </w:rPr>
        <w:t>在线监测数据</w:t>
      </w:r>
      <w:r w:rsidR="00384BB1">
        <w:rPr>
          <w:rFonts w:hint="eastAsia"/>
          <w:szCs w:val="21"/>
        </w:rPr>
        <w:t>功能</w:t>
      </w:r>
      <w:r w:rsidRPr="00AD205C">
        <w:rPr>
          <w:rFonts w:hint="eastAsia"/>
          <w:szCs w:val="21"/>
        </w:rPr>
        <w:t>出现</w:t>
      </w:r>
      <w:r w:rsidR="00384BB1">
        <w:rPr>
          <w:rFonts w:hint="eastAsia"/>
          <w:szCs w:val="21"/>
        </w:rPr>
        <w:t>bug</w:t>
      </w:r>
      <w:r w:rsidR="00384BB1">
        <w:rPr>
          <w:rFonts w:hint="eastAsia"/>
          <w:szCs w:val="21"/>
        </w:rPr>
        <w:t>，</w:t>
      </w:r>
      <w:r w:rsidR="00E94F44">
        <w:rPr>
          <w:rFonts w:hint="eastAsia"/>
          <w:szCs w:val="21"/>
        </w:rPr>
        <w:t>统计报表、数据修约也有此</w:t>
      </w:r>
      <w:r w:rsidR="00E94F44">
        <w:rPr>
          <w:rFonts w:hint="eastAsia"/>
          <w:szCs w:val="21"/>
        </w:rPr>
        <w:t>bug</w:t>
      </w:r>
      <w:r w:rsidR="00E94F44">
        <w:rPr>
          <w:rFonts w:hint="eastAsia"/>
          <w:szCs w:val="21"/>
        </w:rPr>
        <w:t>，</w:t>
      </w:r>
      <w:bookmarkStart w:id="0" w:name="_GoBack"/>
      <w:bookmarkEnd w:id="0"/>
      <w:r w:rsidR="00965307">
        <w:rPr>
          <w:rFonts w:hint="eastAsia"/>
          <w:szCs w:val="21"/>
        </w:rPr>
        <w:t>已录停运的企业，不能正常判断数据状态，</w:t>
      </w:r>
      <w:r w:rsidR="00384BB1">
        <w:rPr>
          <w:rFonts w:hint="eastAsia"/>
          <w:szCs w:val="21"/>
        </w:rPr>
        <w:t>还请及时解决</w:t>
      </w:r>
      <w:r>
        <w:rPr>
          <w:rFonts w:hint="eastAsia"/>
          <w:szCs w:val="21"/>
        </w:rPr>
        <w:t>。</w:t>
      </w:r>
      <w:r w:rsidR="005F35DC">
        <w:rPr>
          <w:rFonts w:hint="eastAsia"/>
          <w:szCs w:val="21"/>
        </w:rPr>
        <w:t>此问题已出现多次</w:t>
      </w:r>
      <w:r w:rsidR="00E94F44">
        <w:rPr>
          <w:rFonts w:hint="eastAsia"/>
          <w:szCs w:val="21"/>
        </w:rPr>
        <w:t>出现，且在</w:t>
      </w:r>
      <w:r w:rsidR="005F35DC">
        <w:rPr>
          <w:rFonts w:hint="eastAsia"/>
          <w:szCs w:val="21"/>
        </w:rPr>
        <w:t>山西忻州大同等地市也均有出现，希望能及时，永久解决或者给出临时处理方案、方法，在下次出现类似情况时候，可以自行解决</w:t>
      </w:r>
    </w:p>
    <w:p w:rsidR="007C2FD6" w:rsidRDefault="007C2FD6" w:rsidP="007C2FD6">
      <w:pPr>
        <w:pStyle w:val="2"/>
        <w:numPr>
          <w:ilvl w:val="0"/>
          <w:numId w:val="1"/>
        </w:numPr>
      </w:pPr>
      <w:r w:rsidRPr="00AD205C">
        <w:t>BUG</w:t>
      </w:r>
      <w:r w:rsidRPr="00AD205C">
        <w:rPr>
          <w:rFonts w:hint="eastAsia"/>
        </w:rPr>
        <w:t>任务单</w:t>
      </w:r>
      <w:r w:rsidRPr="00AD205C">
        <w:t>说明</w:t>
      </w:r>
    </w:p>
    <w:p w:rsidR="007C2FD6" w:rsidRDefault="00965307" w:rsidP="00615369">
      <w:pPr>
        <w:pStyle w:val="a9"/>
        <w:numPr>
          <w:ilvl w:val="0"/>
          <w:numId w:val="2"/>
        </w:numPr>
        <w:ind w:firstLineChars="0"/>
      </w:pPr>
      <w:r>
        <w:rPr>
          <w:rFonts w:hint="eastAsia"/>
        </w:rPr>
        <w:t>企业名称：</w:t>
      </w:r>
      <w:r w:rsidR="00615369">
        <w:rPr>
          <w:rFonts w:hint="eastAsia"/>
        </w:rPr>
        <w:t>吕梁市城北供热站</w:t>
      </w:r>
      <w:r w:rsidR="00615369">
        <w:rPr>
          <w:rFonts w:hint="eastAsia"/>
        </w:rPr>
        <w:t xml:space="preserve"> </w:t>
      </w:r>
      <w:r>
        <w:rPr>
          <w:rFonts w:hint="eastAsia"/>
        </w:rPr>
        <w:t>监控点名称：</w:t>
      </w:r>
      <w:r w:rsidR="00615369">
        <w:rPr>
          <w:rFonts w:hint="eastAsia"/>
        </w:rPr>
        <w:t>4x80t</w:t>
      </w:r>
      <w:r w:rsidR="00615369">
        <w:rPr>
          <w:rFonts w:hint="eastAsia"/>
        </w:rPr>
        <w:t>锅炉烟囱</w:t>
      </w:r>
      <w:r w:rsidR="00615369">
        <w:rPr>
          <w:rFonts w:hint="eastAsia"/>
        </w:rPr>
        <w:t xml:space="preserve"> </w:t>
      </w:r>
      <w:r>
        <w:rPr>
          <w:rFonts w:hint="eastAsia"/>
        </w:rPr>
        <w:t xml:space="preserve"> </w:t>
      </w:r>
      <w:r>
        <w:rPr>
          <w:rFonts w:hint="eastAsia"/>
        </w:rPr>
        <w:t>该企业已录入停运但污染源监控实时数据模块还能看到该企业的数据，而非“</w:t>
      </w:r>
      <w:r>
        <w:rPr>
          <w:rFonts w:hint="eastAsia"/>
        </w:rPr>
        <w:t>/</w:t>
      </w:r>
      <w:r>
        <w:rPr>
          <w:rFonts w:hint="eastAsia"/>
        </w:rPr>
        <w:t>”表示，执行数据状态判断的</w:t>
      </w:r>
      <w:proofErr w:type="spellStart"/>
      <w:r>
        <w:rPr>
          <w:rFonts w:hint="eastAsia"/>
        </w:rPr>
        <w:t>sql</w:t>
      </w:r>
      <w:proofErr w:type="spellEnd"/>
      <w:r>
        <w:rPr>
          <w:rFonts w:hint="eastAsia"/>
        </w:rPr>
        <w:t>问题依旧</w:t>
      </w:r>
      <w:r w:rsidR="005F35DC">
        <w:rPr>
          <w:rFonts w:hint="eastAsia"/>
        </w:rPr>
        <w:t>，类似情况的企业还有很多，非</w:t>
      </w:r>
      <w:proofErr w:type="gramStart"/>
      <w:r w:rsidR="005F35DC">
        <w:rPr>
          <w:rFonts w:hint="eastAsia"/>
        </w:rPr>
        <w:t>个</w:t>
      </w:r>
      <w:proofErr w:type="gramEnd"/>
      <w:r w:rsidR="005F35DC">
        <w:rPr>
          <w:rFonts w:hint="eastAsia"/>
        </w:rPr>
        <w:t>例</w:t>
      </w:r>
    </w:p>
    <w:p w:rsidR="00615369" w:rsidRDefault="00615369" w:rsidP="00615369">
      <w:pPr>
        <w:pStyle w:val="a9"/>
        <w:ind w:left="360" w:firstLineChars="0" w:firstLine="0"/>
      </w:pPr>
      <w:r>
        <w:rPr>
          <w:rFonts w:hint="eastAsia"/>
        </w:rPr>
        <w:t>已录入停运依旧在在线</w:t>
      </w:r>
      <w:r w:rsidR="00E94F44">
        <w:rPr>
          <w:rFonts w:hint="eastAsia"/>
        </w:rPr>
        <w:t>监测数据</w:t>
      </w:r>
      <w:r>
        <w:rPr>
          <w:rFonts w:hint="eastAsia"/>
        </w:rPr>
        <w:t>模块显示数据而非“</w:t>
      </w:r>
      <w:r>
        <w:rPr>
          <w:rFonts w:hint="eastAsia"/>
        </w:rPr>
        <w:t>/</w:t>
      </w:r>
      <w:r>
        <w:rPr>
          <w:rFonts w:hint="eastAsia"/>
        </w:rPr>
        <w:t>”表示</w:t>
      </w:r>
    </w:p>
    <w:p w:rsidR="00384BB1" w:rsidRDefault="00615369" w:rsidP="007C2FD6">
      <w:r>
        <w:rPr>
          <w:noProof/>
        </w:rPr>
        <w:drawing>
          <wp:inline distT="0" distB="0" distL="0" distR="0" wp14:anchorId="237F3D90" wp14:editId="1CE5DF33">
            <wp:extent cx="5274310" cy="28879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887980"/>
                    </a:xfrm>
                    <a:prstGeom prst="rect">
                      <a:avLst/>
                    </a:prstGeom>
                  </pic:spPr>
                </pic:pic>
              </a:graphicData>
            </a:graphic>
          </wp:inline>
        </w:drawing>
      </w:r>
    </w:p>
    <w:p w:rsidR="00615369" w:rsidRDefault="00615369" w:rsidP="007C2FD6">
      <w:proofErr w:type="gramStart"/>
      <w:r>
        <w:rPr>
          <w:rFonts w:hint="eastAsia"/>
        </w:rPr>
        <w:t>修约模块</w:t>
      </w:r>
      <w:proofErr w:type="gramEnd"/>
      <w:r>
        <w:rPr>
          <w:rFonts w:hint="eastAsia"/>
        </w:rPr>
        <w:t>显示</w:t>
      </w:r>
      <w:r>
        <w:rPr>
          <w:rFonts w:hint="eastAsia"/>
        </w:rPr>
        <w:t xml:space="preserve"> </w:t>
      </w:r>
      <w:r w:rsidR="005F35DC">
        <w:rPr>
          <w:rFonts w:hint="eastAsia"/>
        </w:rPr>
        <w:t>“</w:t>
      </w:r>
      <w:r>
        <w:rPr>
          <w:rFonts w:hint="eastAsia"/>
        </w:rPr>
        <w:t>数据缺失</w:t>
      </w:r>
      <w:r w:rsidR="005F35DC">
        <w:rPr>
          <w:rFonts w:hint="eastAsia"/>
        </w:rPr>
        <w:t>”</w:t>
      </w:r>
      <w:r>
        <w:rPr>
          <w:rFonts w:hint="eastAsia"/>
        </w:rPr>
        <w:t xml:space="preserve"> </w:t>
      </w:r>
      <w:r>
        <w:rPr>
          <w:rFonts w:hint="eastAsia"/>
        </w:rPr>
        <w:t>状态</w:t>
      </w:r>
    </w:p>
    <w:p w:rsidR="00615369" w:rsidRDefault="00615369" w:rsidP="007C2FD6">
      <w:r>
        <w:rPr>
          <w:noProof/>
        </w:rPr>
        <w:lastRenderedPageBreak/>
        <w:drawing>
          <wp:inline distT="0" distB="0" distL="0" distR="0" wp14:anchorId="41E5C3FA" wp14:editId="1AF5D93D">
            <wp:extent cx="5274310" cy="327977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279775"/>
                    </a:xfrm>
                    <a:prstGeom prst="rect">
                      <a:avLst/>
                    </a:prstGeom>
                  </pic:spPr>
                </pic:pic>
              </a:graphicData>
            </a:graphic>
          </wp:inline>
        </w:drawing>
      </w:r>
    </w:p>
    <w:p w:rsidR="00615369" w:rsidRDefault="00615369" w:rsidP="007C2FD6"/>
    <w:p w:rsidR="00615369" w:rsidRDefault="00615369" w:rsidP="007C2FD6">
      <w:r>
        <w:rPr>
          <w:rFonts w:hint="eastAsia"/>
        </w:rPr>
        <w:t>停运管理</w:t>
      </w:r>
      <w:r w:rsidR="005F35DC">
        <w:rPr>
          <w:rFonts w:hint="eastAsia"/>
        </w:rPr>
        <w:t xml:space="preserve"> </w:t>
      </w:r>
      <w:r w:rsidR="005F35DC">
        <w:rPr>
          <w:rFonts w:hint="eastAsia"/>
        </w:rPr>
        <w:t>该企业排口已录入停运</w:t>
      </w:r>
    </w:p>
    <w:p w:rsidR="005F35DC" w:rsidRDefault="005F35DC" w:rsidP="007C2FD6">
      <w:r>
        <w:rPr>
          <w:noProof/>
        </w:rPr>
        <w:drawing>
          <wp:inline distT="0" distB="0" distL="0" distR="0" wp14:anchorId="0CCEF9E9" wp14:editId="6D359739">
            <wp:extent cx="5274310" cy="755015"/>
            <wp:effectExtent l="0" t="0" r="25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755015"/>
                    </a:xfrm>
                    <a:prstGeom prst="rect">
                      <a:avLst/>
                    </a:prstGeom>
                  </pic:spPr>
                </pic:pic>
              </a:graphicData>
            </a:graphic>
          </wp:inline>
        </w:drawing>
      </w:r>
    </w:p>
    <w:p w:rsidR="005F35DC" w:rsidRDefault="005F35DC" w:rsidP="007C2FD6"/>
    <w:p w:rsidR="005F35DC" w:rsidRDefault="005F35DC" w:rsidP="007C2FD6">
      <w:r>
        <w:rPr>
          <w:rFonts w:hint="eastAsia"/>
        </w:rPr>
        <w:t>统计报表模块</w:t>
      </w:r>
      <w:r>
        <w:rPr>
          <w:rFonts w:hint="eastAsia"/>
        </w:rPr>
        <w:t xml:space="preserve"> </w:t>
      </w:r>
      <w:r>
        <w:rPr>
          <w:rFonts w:hint="eastAsia"/>
        </w:rPr>
        <w:t>实测浓度显示</w:t>
      </w:r>
      <w:proofErr w:type="gramStart"/>
      <w:r>
        <w:t>”</w:t>
      </w:r>
      <w:proofErr w:type="gramEnd"/>
      <w:r>
        <w:t xml:space="preserve">/”  </w:t>
      </w:r>
      <w:r>
        <w:rPr>
          <w:rFonts w:hint="eastAsia"/>
        </w:rPr>
        <w:t>折算浓度、流量氧含量等非“</w:t>
      </w:r>
      <w:r>
        <w:rPr>
          <w:rFonts w:hint="eastAsia"/>
        </w:rPr>
        <w:t>/</w:t>
      </w:r>
      <w:r>
        <w:rPr>
          <w:rFonts w:hint="eastAsia"/>
        </w:rPr>
        <w:t>”</w:t>
      </w:r>
      <w:r>
        <w:rPr>
          <w:rFonts w:hint="eastAsia"/>
        </w:rPr>
        <w:t xml:space="preserve"> </w:t>
      </w:r>
      <w:r>
        <w:rPr>
          <w:rFonts w:hint="eastAsia"/>
        </w:rPr>
        <w:t>显示</w:t>
      </w:r>
    </w:p>
    <w:p w:rsidR="005F35DC" w:rsidRDefault="005F35DC" w:rsidP="007C2FD6">
      <w:r>
        <w:rPr>
          <w:noProof/>
        </w:rPr>
        <w:drawing>
          <wp:inline distT="0" distB="0" distL="0" distR="0" wp14:anchorId="453C9072" wp14:editId="4693A5F4">
            <wp:extent cx="5274310" cy="265176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651760"/>
                    </a:xfrm>
                    <a:prstGeom prst="rect">
                      <a:avLst/>
                    </a:prstGeom>
                  </pic:spPr>
                </pic:pic>
              </a:graphicData>
            </a:graphic>
          </wp:inline>
        </w:drawing>
      </w:r>
    </w:p>
    <w:p w:rsidR="00384BB1" w:rsidRDefault="00384BB1" w:rsidP="007C2FD6"/>
    <w:p w:rsidR="007C2FD6" w:rsidRDefault="007C2FD6" w:rsidP="007C2FD6">
      <w:pPr>
        <w:pStyle w:val="2"/>
        <w:numPr>
          <w:ilvl w:val="0"/>
          <w:numId w:val="1"/>
        </w:numPr>
      </w:pPr>
      <w:r w:rsidRPr="00AD205C">
        <w:lastRenderedPageBreak/>
        <w:t>BUG</w:t>
      </w:r>
      <w:r w:rsidRPr="00AD205C">
        <w:rPr>
          <w:rFonts w:hint="eastAsia"/>
        </w:rPr>
        <w:t>任务单</w:t>
      </w:r>
      <w:r>
        <w:rPr>
          <w:rFonts w:hint="eastAsia"/>
        </w:rPr>
        <w:t>附加信息</w:t>
      </w:r>
    </w:p>
    <w:p w:rsidR="005F35DC" w:rsidRPr="005F35DC" w:rsidRDefault="005F35DC" w:rsidP="005F35DC">
      <w:r>
        <w:rPr>
          <w:rFonts w:hint="eastAsia"/>
        </w:rPr>
        <w:t>平台登录地址：</w:t>
      </w:r>
      <w:hyperlink r:id="rId11" w:history="1">
        <w:r w:rsidRPr="005F35DC">
          <w:t>http://10.126.120.10:8080/jointframe/app/AppMain!index.page</w:t>
        </w:r>
      </w:hyperlink>
    </w:p>
    <w:p w:rsidR="005F35DC" w:rsidRPr="005F35DC" w:rsidRDefault="005F35DC" w:rsidP="005F35DC">
      <w:r w:rsidRPr="005F35DC">
        <w:rPr>
          <w:rFonts w:hint="eastAsia"/>
        </w:rPr>
        <w:t>平台用户名</w:t>
      </w:r>
      <w:r w:rsidRPr="005F35DC">
        <w:t xml:space="preserve"> ll_xll </w:t>
      </w:r>
      <w:r w:rsidRPr="005F35DC">
        <w:rPr>
          <w:rFonts w:hint="eastAsia"/>
        </w:rPr>
        <w:t>密码</w:t>
      </w:r>
      <w:r w:rsidRPr="005F35DC">
        <w:t xml:space="preserve"> 2020</w:t>
      </w:r>
    </w:p>
    <w:p w:rsidR="005F35DC" w:rsidRPr="005F35DC" w:rsidRDefault="005F35DC" w:rsidP="005F35DC">
      <w:r w:rsidRPr="005F35DC">
        <w:rPr>
          <w:rFonts w:hint="eastAsia"/>
        </w:rPr>
        <w:t>应用服务器：</w:t>
      </w:r>
      <w:r w:rsidRPr="005F35DC">
        <w:t xml:space="preserve">10.126.120.10   </w:t>
      </w:r>
      <w:r w:rsidRPr="005F35DC">
        <w:rPr>
          <w:rFonts w:hint="eastAsia"/>
        </w:rPr>
        <w:t>远程端口</w:t>
      </w:r>
      <w:r w:rsidRPr="005F35DC">
        <w:t xml:space="preserve"> 25513  </w:t>
      </w:r>
      <w:r w:rsidRPr="005F35DC">
        <w:rPr>
          <w:rFonts w:hint="eastAsia"/>
        </w:rPr>
        <w:t>服务器密码</w:t>
      </w:r>
      <w:r w:rsidRPr="005F35DC">
        <w:t xml:space="preserve"> Llshbj@</w:t>
      </w:r>
      <w:r w:rsidRPr="005F35DC">
        <w:rPr>
          <w:rFonts w:hint="eastAsia"/>
        </w:rPr>
        <w:t>！</w:t>
      </w:r>
      <w:r w:rsidRPr="005F35DC">
        <w:t>@#</w:t>
      </w:r>
      <w:r w:rsidRPr="005F35DC">
        <w:rPr>
          <w:rFonts w:hint="eastAsia"/>
        </w:rPr>
        <w:t>￥</w:t>
      </w:r>
      <w:r w:rsidRPr="005F35DC">
        <w:t>%</w:t>
      </w:r>
      <w:r w:rsidRPr="005F35DC">
        <w:rPr>
          <w:rFonts w:hint="eastAsia"/>
        </w:rPr>
        <w:t>……</w:t>
      </w:r>
      <w:r w:rsidRPr="005F35DC">
        <w:t>&amp;*</w:t>
      </w:r>
      <w:r w:rsidRPr="005F35DC">
        <w:rPr>
          <w:rFonts w:hint="eastAsia"/>
        </w:rPr>
        <w:t>（）</w:t>
      </w:r>
      <w:r w:rsidRPr="005F35DC">
        <w:t>-0123456789</w:t>
      </w:r>
    </w:p>
    <w:p w:rsidR="005F35DC" w:rsidRPr="005F35DC" w:rsidRDefault="005F35DC" w:rsidP="005F35DC">
      <w:r w:rsidRPr="005F35DC">
        <w:rPr>
          <w:rFonts w:hint="eastAsia"/>
        </w:rPr>
        <w:t>数据库服务器：</w:t>
      </w:r>
      <w:r w:rsidRPr="005F35DC">
        <w:t xml:space="preserve">10.126.120.13   </w:t>
      </w:r>
      <w:r w:rsidRPr="005F35DC">
        <w:rPr>
          <w:rFonts w:hint="eastAsia"/>
        </w:rPr>
        <w:t>远程端口</w:t>
      </w:r>
      <w:r w:rsidRPr="005F35DC">
        <w:t xml:space="preserve">25512 </w:t>
      </w:r>
      <w:r w:rsidRPr="005F35DC">
        <w:rPr>
          <w:rFonts w:hint="eastAsia"/>
        </w:rPr>
        <w:t>服务器密码</w:t>
      </w:r>
      <w:r w:rsidRPr="005F35DC">
        <w:t xml:space="preserve"> Llshbj@</w:t>
      </w:r>
      <w:r w:rsidRPr="005F35DC">
        <w:rPr>
          <w:rFonts w:hint="eastAsia"/>
        </w:rPr>
        <w:t>！</w:t>
      </w:r>
      <w:r w:rsidRPr="005F35DC">
        <w:t>@#</w:t>
      </w:r>
      <w:r w:rsidRPr="005F35DC">
        <w:rPr>
          <w:rFonts w:hint="eastAsia"/>
        </w:rPr>
        <w:t>￥</w:t>
      </w:r>
      <w:r w:rsidRPr="005F35DC">
        <w:t>%</w:t>
      </w:r>
      <w:r w:rsidRPr="005F35DC">
        <w:rPr>
          <w:rFonts w:hint="eastAsia"/>
        </w:rPr>
        <w:t>……</w:t>
      </w:r>
      <w:r w:rsidRPr="005F35DC">
        <w:t>&amp;*</w:t>
      </w:r>
      <w:r w:rsidRPr="005F35DC">
        <w:rPr>
          <w:rFonts w:hint="eastAsia"/>
        </w:rPr>
        <w:t>（）</w:t>
      </w:r>
      <w:r w:rsidRPr="005F35DC">
        <w:t>-1234567890</w:t>
      </w:r>
    </w:p>
    <w:p w:rsidR="005F35DC" w:rsidRPr="005F35DC" w:rsidRDefault="005F35DC" w:rsidP="005F35DC">
      <w:r w:rsidRPr="005F35DC">
        <w:t>Sa</w:t>
      </w:r>
      <w:r w:rsidRPr="005F35DC">
        <w:rPr>
          <w:rFonts w:hint="eastAsia"/>
        </w:rPr>
        <w:t>密码：</w:t>
      </w:r>
      <w:hyperlink r:id="rId12" w:history="1">
        <w:r w:rsidRPr="005F35DC">
          <w:t>Llhbj@139.com</w:t>
        </w:r>
      </w:hyperlink>
    </w:p>
    <w:p w:rsidR="00055CDB" w:rsidRDefault="00055CDB" w:rsidP="00055CDB">
      <w:r>
        <w:rPr>
          <w:rFonts w:hint="eastAsia"/>
        </w:rPr>
        <w:t>提出人：</w:t>
      </w:r>
      <w:r w:rsidR="00965307">
        <w:rPr>
          <w:rFonts w:hint="eastAsia"/>
        </w:rPr>
        <w:t>杨</w:t>
      </w:r>
      <w:proofErr w:type="gramStart"/>
      <w:r w:rsidR="00965307">
        <w:rPr>
          <w:rFonts w:hint="eastAsia"/>
        </w:rPr>
        <w:t>浩</w:t>
      </w:r>
      <w:proofErr w:type="gramEnd"/>
    </w:p>
    <w:p w:rsidR="00055CDB" w:rsidRPr="007C2FD6" w:rsidRDefault="00055CDB" w:rsidP="00055CDB">
      <w:r>
        <w:rPr>
          <w:rFonts w:hint="eastAsia"/>
        </w:rPr>
        <w:t>联系方式：</w:t>
      </w:r>
      <w:r w:rsidR="00965307">
        <w:rPr>
          <w:rFonts w:hint="eastAsia"/>
        </w:rPr>
        <w:t>18634600460</w:t>
      </w:r>
    </w:p>
    <w:p w:rsidR="00055CDB" w:rsidRPr="007C2FD6" w:rsidRDefault="00055CDB" w:rsidP="007C2FD6"/>
    <w:sectPr w:rsidR="00055CDB" w:rsidRPr="007C2FD6" w:rsidSect="004358A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3FC4" w:rsidRDefault="00BF3FC4" w:rsidP="007C2FD6">
      <w:pPr>
        <w:spacing w:after="0"/>
      </w:pPr>
      <w:r>
        <w:separator/>
      </w:r>
    </w:p>
  </w:endnote>
  <w:endnote w:type="continuationSeparator" w:id="0">
    <w:p w:rsidR="00BF3FC4" w:rsidRDefault="00BF3FC4" w:rsidP="007C2F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3FC4" w:rsidRDefault="00BF3FC4" w:rsidP="007C2FD6">
      <w:pPr>
        <w:spacing w:after="0"/>
      </w:pPr>
      <w:r>
        <w:separator/>
      </w:r>
    </w:p>
  </w:footnote>
  <w:footnote w:type="continuationSeparator" w:id="0">
    <w:p w:rsidR="00BF3FC4" w:rsidRDefault="00BF3FC4" w:rsidP="007C2FD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B3428"/>
    <w:multiLevelType w:val="hybridMultilevel"/>
    <w:tmpl w:val="0934536C"/>
    <w:lvl w:ilvl="0" w:tplc="6D90AA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7EF557E"/>
    <w:multiLevelType w:val="hybridMultilevel"/>
    <w:tmpl w:val="79648B8E"/>
    <w:lvl w:ilvl="0" w:tplc="45983EE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D50"/>
    <w:rsid w:val="00032418"/>
    <w:rsid w:val="00055CDB"/>
    <w:rsid w:val="000D568A"/>
    <w:rsid w:val="002F1087"/>
    <w:rsid w:val="00323B43"/>
    <w:rsid w:val="00370442"/>
    <w:rsid w:val="00384BB1"/>
    <w:rsid w:val="003D37D8"/>
    <w:rsid w:val="00426133"/>
    <w:rsid w:val="004358AB"/>
    <w:rsid w:val="005F35DC"/>
    <w:rsid w:val="00615369"/>
    <w:rsid w:val="007C2FD6"/>
    <w:rsid w:val="008B7726"/>
    <w:rsid w:val="00936851"/>
    <w:rsid w:val="009554D8"/>
    <w:rsid w:val="00965307"/>
    <w:rsid w:val="009D519D"/>
    <w:rsid w:val="00BF3FC4"/>
    <w:rsid w:val="00D31D50"/>
    <w:rsid w:val="00E94F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E6866F"/>
  <w15:docId w15:val="{AE432A41-5517-4A37-B391-EB6CCDDC4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0"/>
    <w:uiPriority w:val="9"/>
    <w:qFormat/>
    <w:rsid w:val="007C2FD6"/>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7C2FD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C2FD6"/>
    <w:pPr>
      <w:pBdr>
        <w:bottom w:val="single" w:sz="6" w:space="1" w:color="auto"/>
      </w:pBdr>
      <w:tabs>
        <w:tab w:val="center" w:pos="4153"/>
        <w:tab w:val="right" w:pos="8306"/>
      </w:tabs>
      <w:jc w:val="center"/>
    </w:pPr>
    <w:rPr>
      <w:sz w:val="18"/>
      <w:szCs w:val="18"/>
    </w:rPr>
  </w:style>
  <w:style w:type="character" w:customStyle="1" w:styleId="a4">
    <w:name w:val="页眉 字符"/>
    <w:basedOn w:val="a0"/>
    <w:link w:val="a3"/>
    <w:uiPriority w:val="99"/>
    <w:semiHidden/>
    <w:rsid w:val="007C2FD6"/>
    <w:rPr>
      <w:rFonts w:ascii="Tahoma" w:hAnsi="Tahoma"/>
      <w:sz w:val="18"/>
      <w:szCs w:val="18"/>
    </w:rPr>
  </w:style>
  <w:style w:type="paragraph" w:styleId="a5">
    <w:name w:val="footer"/>
    <w:basedOn w:val="a"/>
    <w:link w:val="a6"/>
    <w:uiPriority w:val="99"/>
    <w:semiHidden/>
    <w:unhideWhenUsed/>
    <w:rsid w:val="007C2FD6"/>
    <w:pPr>
      <w:tabs>
        <w:tab w:val="center" w:pos="4153"/>
        <w:tab w:val="right" w:pos="8306"/>
      </w:tabs>
    </w:pPr>
    <w:rPr>
      <w:sz w:val="18"/>
      <w:szCs w:val="18"/>
    </w:rPr>
  </w:style>
  <w:style w:type="character" w:customStyle="1" w:styleId="a6">
    <w:name w:val="页脚 字符"/>
    <w:basedOn w:val="a0"/>
    <w:link w:val="a5"/>
    <w:uiPriority w:val="99"/>
    <w:semiHidden/>
    <w:rsid w:val="007C2FD6"/>
    <w:rPr>
      <w:rFonts w:ascii="Tahoma" w:hAnsi="Tahoma"/>
      <w:sz w:val="18"/>
      <w:szCs w:val="18"/>
    </w:rPr>
  </w:style>
  <w:style w:type="paragraph" w:styleId="a7">
    <w:name w:val="Title"/>
    <w:basedOn w:val="a"/>
    <w:next w:val="a"/>
    <w:link w:val="a8"/>
    <w:uiPriority w:val="10"/>
    <w:qFormat/>
    <w:rsid w:val="007C2FD6"/>
    <w:pPr>
      <w:spacing w:before="240" w:after="60"/>
      <w:jc w:val="center"/>
      <w:outlineLvl w:val="0"/>
    </w:pPr>
    <w:rPr>
      <w:rFonts w:asciiTheme="majorHAnsi" w:eastAsia="宋体" w:hAnsiTheme="majorHAnsi" w:cstheme="majorBidi"/>
      <w:b/>
      <w:bCs/>
      <w:sz w:val="32"/>
      <w:szCs w:val="32"/>
    </w:rPr>
  </w:style>
  <w:style w:type="character" w:customStyle="1" w:styleId="a8">
    <w:name w:val="标题 字符"/>
    <w:basedOn w:val="a0"/>
    <w:link w:val="a7"/>
    <w:uiPriority w:val="10"/>
    <w:rsid w:val="007C2FD6"/>
    <w:rPr>
      <w:rFonts w:asciiTheme="majorHAnsi" w:eastAsia="宋体" w:hAnsiTheme="majorHAnsi" w:cstheme="majorBidi"/>
      <w:b/>
      <w:bCs/>
      <w:sz w:val="32"/>
      <w:szCs w:val="32"/>
    </w:rPr>
  </w:style>
  <w:style w:type="character" w:customStyle="1" w:styleId="10">
    <w:name w:val="标题 1 字符"/>
    <w:basedOn w:val="a0"/>
    <w:link w:val="1"/>
    <w:uiPriority w:val="9"/>
    <w:rsid w:val="007C2FD6"/>
    <w:rPr>
      <w:rFonts w:ascii="Tahoma" w:hAnsi="Tahoma"/>
      <w:b/>
      <w:bCs/>
      <w:kern w:val="44"/>
      <w:sz w:val="44"/>
      <w:szCs w:val="44"/>
    </w:rPr>
  </w:style>
  <w:style w:type="character" w:customStyle="1" w:styleId="20">
    <w:name w:val="标题 2 字符"/>
    <w:basedOn w:val="a0"/>
    <w:link w:val="2"/>
    <w:uiPriority w:val="9"/>
    <w:rsid w:val="007C2FD6"/>
    <w:rPr>
      <w:rFonts w:asciiTheme="majorHAnsi" w:eastAsiaTheme="majorEastAsia" w:hAnsiTheme="majorHAnsi" w:cstheme="majorBidi"/>
      <w:b/>
      <w:bCs/>
      <w:sz w:val="32"/>
      <w:szCs w:val="32"/>
    </w:rPr>
  </w:style>
  <w:style w:type="paragraph" w:styleId="a9">
    <w:name w:val="List Paragraph"/>
    <w:basedOn w:val="a"/>
    <w:uiPriority w:val="34"/>
    <w:qFormat/>
    <w:rsid w:val="007C2FD6"/>
    <w:pPr>
      <w:ind w:firstLineChars="200" w:firstLine="420"/>
    </w:pPr>
  </w:style>
  <w:style w:type="paragraph" w:styleId="aa">
    <w:name w:val="Balloon Text"/>
    <w:basedOn w:val="a"/>
    <w:link w:val="ab"/>
    <w:uiPriority w:val="99"/>
    <w:semiHidden/>
    <w:unhideWhenUsed/>
    <w:rsid w:val="007C2FD6"/>
    <w:pPr>
      <w:spacing w:after="0"/>
    </w:pPr>
    <w:rPr>
      <w:sz w:val="18"/>
      <w:szCs w:val="18"/>
    </w:rPr>
  </w:style>
  <w:style w:type="character" w:customStyle="1" w:styleId="ab">
    <w:name w:val="批注框文本 字符"/>
    <w:basedOn w:val="a0"/>
    <w:link w:val="aa"/>
    <w:uiPriority w:val="99"/>
    <w:semiHidden/>
    <w:rsid w:val="007C2FD6"/>
    <w:rPr>
      <w:rFonts w:ascii="Tahoma" w:hAnsi="Tahoma"/>
      <w:sz w:val="18"/>
      <w:szCs w:val="18"/>
    </w:rPr>
  </w:style>
  <w:style w:type="paragraph" w:styleId="ac">
    <w:name w:val="Normal Indent"/>
    <w:basedOn w:val="a"/>
    <w:semiHidden/>
    <w:unhideWhenUsed/>
    <w:rsid w:val="005F35DC"/>
    <w:pPr>
      <w:widowControl w:val="0"/>
      <w:adjustRightInd/>
      <w:snapToGrid/>
      <w:spacing w:after="0"/>
      <w:ind w:firstLineChars="200" w:firstLine="420"/>
      <w:jc w:val="both"/>
    </w:pPr>
    <w:rPr>
      <w:rFonts w:ascii="Times New Roman" w:eastAsia="宋体" w:hAnsi="Times New Roman" w:cs="Times New Roman"/>
      <w:kern w:val="2"/>
      <w:sz w:val="21"/>
      <w:szCs w:val="20"/>
    </w:rPr>
  </w:style>
  <w:style w:type="character" w:styleId="ad">
    <w:name w:val="Hyperlink"/>
    <w:uiPriority w:val="99"/>
    <w:semiHidden/>
    <w:unhideWhenUsed/>
    <w:rsid w:val="005F35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37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Llhbj@139.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10.126.120.10:8080/jointframe/app/AppMain!index.page"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119</Words>
  <Characters>679</Characters>
  <Application>Microsoft Office Word</Application>
  <DocSecurity>0</DocSecurity>
  <Lines>5</Lines>
  <Paragraphs>1</Paragraphs>
  <ScaleCrop>false</ScaleCrop>
  <Company/>
  <LinksUpToDate>false</LinksUpToDate>
  <CharactersWithSpaces>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Young Areis</cp:lastModifiedBy>
  <cp:revision>4</cp:revision>
  <dcterms:created xsi:type="dcterms:W3CDTF">2018-12-10T04:04:00Z</dcterms:created>
  <dcterms:modified xsi:type="dcterms:W3CDTF">2019-04-02T09:17:00Z</dcterms:modified>
</cp:coreProperties>
</file>