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A2D0" w14:textId="7C560DA3" w:rsidR="00923BFA" w:rsidRDefault="00E10CF6">
      <w:r w:rsidRPr="00E10CF6">
        <w:rPr>
          <w:rFonts w:hint="eastAsia"/>
        </w:rPr>
        <w:t>湖南长沙</w:t>
      </w:r>
    </w:p>
    <w:p w14:paraId="0C561A35" w14:textId="77181075" w:rsidR="005334CE" w:rsidRPr="00E10CF6" w:rsidRDefault="005334CE">
      <w:pPr>
        <w:rPr>
          <w:rFonts w:hint="eastAsia"/>
        </w:rPr>
      </w:pPr>
      <w:r>
        <w:rPr>
          <w:rFonts w:hint="eastAsia"/>
        </w:rPr>
        <w:t>问题描述：停运状态，依旧发送了督办</w:t>
      </w:r>
    </w:p>
    <w:p w14:paraId="1DE0A369" w14:textId="1AFBAFC4" w:rsidR="00E10CF6" w:rsidRPr="005334CE" w:rsidRDefault="00E10CF6">
      <w:r w:rsidRPr="00E10CF6">
        <w:rPr>
          <w:rFonts w:hint="eastAsia"/>
        </w:rPr>
        <w:t>督办信息：</w:t>
      </w:r>
      <w:r w:rsidRPr="005334CE">
        <w:rPr>
          <w:rFonts w:hint="eastAsia"/>
        </w:rPr>
        <w:t>你</w:t>
      </w:r>
      <w:proofErr w:type="gramStart"/>
      <w:r w:rsidRPr="005334CE">
        <w:rPr>
          <w:rFonts w:hint="eastAsia"/>
        </w:rPr>
        <w:t>公司浦湘生物</w:t>
      </w:r>
      <w:proofErr w:type="gramEnd"/>
      <w:r w:rsidRPr="005334CE">
        <w:rPr>
          <w:rFonts w:hint="eastAsia"/>
        </w:rPr>
        <w:t>能源股份有限公司</w:t>
      </w:r>
      <w:r w:rsidRPr="005334CE">
        <w:t>,5</w:t>
      </w:r>
      <w:r w:rsidRPr="005334CE">
        <w:rPr>
          <w:rFonts w:hint="eastAsia"/>
        </w:rPr>
        <w:t>号净烟气监控点与</w:t>
      </w:r>
      <w:r w:rsidRPr="005334CE">
        <w:t>2019-01-05 07</w:t>
      </w:r>
      <w:r w:rsidRPr="005334CE">
        <w:rPr>
          <w:rFonts w:hint="eastAsia"/>
        </w:rPr>
        <w:t>时出现烟尘超标，超标值为</w:t>
      </w:r>
      <w:r w:rsidRPr="005334CE">
        <w:t>:156.57</w:t>
      </w:r>
      <w:r w:rsidRPr="005334CE">
        <w:rPr>
          <w:rFonts w:hint="eastAsia"/>
        </w:rPr>
        <w:t>毫克</w:t>
      </w:r>
      <w:r w:rsidRPr="005334CE">
        <w:t>/</w:t>
      </w:r>
      <w:r w:rsidRPr="005334CE">
        <w:rPr>
          <w:rFonts w:hint="eastAsia"/>
        </w:rPr>
        <w:t>立方米，执行标准为</w:t>
      </w:r>
      <w:r w:rsidRPr="005334CE">
        <w:t>:30</w:t>
      </w:r>
      <w:r w:rsidRPr="005334CE">
        <w:rPr>
          <w:rFonts w:hint="eastAsia"/>
        </w:rPr>
        <w:t>毫克</w:t>
      </w:r>
      <w:r w:rsidRPr="005334CE">
        <w:t>/</w:t>
      </w:r>
      <w:r w:rsidRPr="005334CE">
        <w:rPr>
          <w:rFonts w:hint="eastAsia"/>
        </w:rPr>
        <w:t>立方米</w:t>
      </w:r>
      <w:r w:rsidRPr="005334CE">
        <w:t>,</w:t>
      </w:r>
      <w:r w:rsidRPr="005334CE">
        <w:rPr>
          <w:rFonts w:hint="eastAsia"/>
        </w:rPr>
        <w:t>超标倍数</w:t>
      </w:r>
      <w:r w:rsidRPr="005334CE">
        <w:t>:4.22</w:t>
      </w:r>
      <w:r w:rsidRPr="005334CE">
        <w:rPr>
          <w:rFonts w:hint="eastAsia"/>
        </w:rPr>
        <w:t>倍。请立即查明原因，填报核实结果。</w:t>
      </w:r>
    </w:p>
    <w:p w14:paraId="4492B39E" w14:textId="23377E8E" w:rsidR="00E10CF6" w:rsidRDefault="00E10CF6">
      <w:r>
        <w:rPr>
          <w:rFonts w:hint="eastAsia"/>
        </w:rPr>
        <w:t>企业名称：</w:t>
      </w:r>
      <w:proofErr w:type="gramStart"/>
      <w:r w:rsidRPr="00E10CF6">
        <w:rPr>
          <w:rFonts w:hint="eastAsia"/>
        </w:rPr>
        <w:t>浦湘生物</w:t>
      </w:r>
      <w:proofErr w:type="gramEnd"/>
      <w:r w:rsidRPr="00E10CF6">
        <w:rPr>
          <w:rFonts w:hint="eastAsia"/>
        </w:rPr>
        <w:t>能源股份有限公司</w:t>
      </w:r>
      <w:r>
        <w:rPr>
          <w:rFonts w:hint="eastAsia"/>
        </w:rPr>
        <w:t>（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：</w:t>
      </w:r>
      <w:r w:rsidRPr="00E10CF6">
        <w:t>430100000473</w:t>
      </w:r>
      <w:r>
        <w:rPr>
          <w:rFonts w:hint="eastAsia"/>
        </w:rPr>
        <w:t>）</w:t>
      </w:r>
    </w:p>
    <w:p w14:paraId="22FEC689" w14:textId="713C46A5" w:rsidR="00E10CF6" w:rsidRPr="005334CE" w:rsidRDefault="00E10CF6">
      <w:r>
        <w:rPr>
          <w:rFonts w:hint="eastAsia"/>
        </w:rPr>
        <w:t>监控点名称：</w:t>
      </w:r>
      <w:r w:rsidRPr="005334CE">
        <w:t>5</w:t>
      </w:r>
      <w:r w:rsidRPr="005334CE">
        <w:rPr>
          <w:rFonts w:hint="eastAsia"/>
        </w:rPr>
        <w:t>号净烟气</w:t>
      </w:r>
      <w:r w:rsidRPr="005334CE">
        <w:rPr>
          <w:rFonts w:hint="eastAsia"/>
        </w:rPr>
        <w:t>（outputcode=3</w:t>
      </w:r>
      <w:r w:rsidRPr="005334CE">
        <w:t>0</w:t>
      </w:r>
      <w:r w:rsidRPr="005334CE">
        <w:rPr>
          <w:rFonts w:hint="eastAsia"/>
        </w:rPr>
        <w:t>）</w:t>
      </w:r>
      <w:bookmarkStart w:id="0" w:name="_GoBack"/>
      <w:bookmarkEnd w:id="0"/>
    </w:p>
    <w:p w14:paraId="306F28BF" w14:textId="304E2CAA" w:rsidR="005334CE" w:rsidRDefault="005334CE">
      <w:pPr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noProof/>
        </w:rPr>
        <w:drawing>
          <wp:inline distT="0" distB="0" distL="0" distR="0" wp14:anchorId="1DCD3059" wp14:editId="25CC7917">
            <wp:extent cx="5274310" cy="25654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45045" w14:textId="67EE8618" w:rsidR="005334CE" w:rsidRDefault="005334CE">
      <w:pPr>
        <w:rPr>
          <w:rFonts w:ascii="宋体" w:eastAsia="宋体" w:cs="宋体" w:hint="eastAsia"/>
          <w:kern w:val="0"/>
          <w:sz w:val="20"/>
          <w:szCs w:val="20"/>
          <w:lang w:val="zh-CN"/>
        </w:rPr>
      </w:pPr>
      <w:r>
        <w:rPr>
          <w:noProof/>
        </w:rPr>
        <w:drawing>
          <wp:inline distT="0" distB="0" distL="0" distR="0" wp14:anchorId="449B273A" wp14:editId="1C5E4C49">
            <wp:extent cx="5274310" cy="15030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775E3" w14:textId="77777777" w:rsidR="00E10CF6" w:rsidRDefault="00E10CF6">
      <w:pPr>
        <w:rPr>
          <w:rFonts w:hint="eastAsia"/>
        </w:rPr>
      </w:pPr>
    </w:p>
    <w:sectPr w:rsidR="00E1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75"/>
    <w:rsid w:val="005334CE"/>
    <w:rsid w:val="00923BFA"/>
    <w:rsid w:val="00E07E75"/>
    <w:rsid w:val="00E1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D2CA"/>
  <w15:chartTrackingRefBased/>
  <w15:docId w15:val="{64DD46CE-A0DA-4E53-8933-24E4E47B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73891</dc:creator>
  <cp:keywords/>
  <dc:description/>
  <cp:lastModifiedBy>73891</cp:lastModifiedBy>
  <cp:revision>3</cp:revision>
  <dcterms:created xsi:type="dcterms:W3CDTF">2019-02-12T02:20:00Z</dcterms:created>
  <dcterms:modified xsi:type="dcterms:W3CDTF">2019-02-12T02:27:00Z</dcterms:modified>
</cp:coreProperties>
</file>