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Default="007C2FD6" w:rsidP="007C2FD6">
      <w:pPr>
        <w:pStyle w:val="a7"/>
      </w:pPr>
      <w:r>
        <w:rPr>
          <w:rFonts w:hint="eastAsia"/>
        </w:rPr>
        <w:t>山西省</w:t>
      </w:r>
      <w:r w:rsidR="00F53423">
        <w:rPr>
          <w:rFonts w:hint="eastAsia"/>
        </w:rPr>
        <w:t>大同</w:t>
      </w:r>
      <w:r w:rsidR="00353BCF">
        <w:rPr>
          <w:rFonts w:hint="eastAsia"/>
        </w:rPr>
        <w:t>市</w:t>
      </w:r>
      <w:r w:rsidR="00965307">
        <w:rPr>
          <w:rFonts w:hint="eastAsia"/>
        </w:rPr>
        <w:t>污染源监控</w:t>
      </w:r>
      <w:r>
        <w:rPr>
          <w:rFonts w:hint="eastAsia"/>
        </w:rPr>
        <w:t>BUG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</w:t>
      </w:r>
      <w:r w:rsidRPr="00AD205C">
        <w:rPr>
          <w:rFonts w:hint="eastAsia"/>
        </w:rPr>
        <w:t>UG</w:t>
      </w:r>
      <w:r w:rsidRPr="00AD205C">
        <w:t>任务单摘要</w:t>
      </w:r>
    </w:p>
    <w:p w:rsidR="00916FC1" w:rsidRPr="007F0CB2" w:rsidRDefault="00916FC1" w:rsidP="007F0CB2">
      <w:pPr>
        <w:ind w:left="425"/>
        <w:rPr>
          <w:szCs w:val="21"/>
        </w:rPr>
      </w:pPr>
      <w:r w:rsidRPr="007F0CB2">
        <w:rPr>
          <w:rFonts w:hint="eastAsia"/>
          <w:b/>
          <w:color w:val="FF0000"/>
          <w:szCs w:val="21"/>
        </w:rPr>
        <w:t>客户</w:t>
      </w:r>
      <w:r w:rsidRPr="007F0CB2">
        <w:rPr>
          <w:b/>
          <w:color w:val="FF0000"/>
          <w:szCs w:val="21"/>
        </w:rPr>
        <w:t>在</w:t>
      </w:r>
      <w:r w:rsidRPr="007F0CB2">
        <w:rPr>
          <w:rFonts w:hint="eastAsia"/>
          <w:b/>
          <w:color w:val="FF0000"/>
          <w:szCs w:val="21"/>
        </w:rPr>
        <w:t>国发</w:t>
      </w:r>
      <w:r w:rsidRPr="007F0CB2">
        <w:rPr>
          <w:b/>
          <w:color w:val="FF0000"/>
          <w:szCs w:val="21"/>
        </w:rPr>
        <w:t>平台</w:t>
      </w:r>
      <w:r w:rsidRPr="007F0CB2">
        <w:rPr>
          <w:szCs w:val="21"/>
        </w:rPr>
        <w:t>录停运之后，</w:t>
      </w:r>
      <w:r w:rsidRPr="007F0CB2">
        <w:rPr>
          <w:rFonts w:hint="eastAsia"/>
          <w:szCs w:val="21"/>
        </w:rPr>
        <w:t>山西省大同市国发平台系统（</w:t>
      </w:r>
      <w:r w:rsidRPr="007F0CB2">
        <w:rPr>
          <w:rFonts w:hint="eastAsia"/>
          <w:szCs w:val="21"/>
        </w:rPr>
        <w:t>V3.1</w:t>
      </w:r>
      <w:r w:rsidRPr="007F0CB2">
        <w:rPr>
          <w:rFonts w:hint="eastAsia"/>
          <w:szCs w:val="21"/>
        </w:rPr>
        <w:t>定制版）出现</w:t>
      </w:r>
      <w:r w:rsidRPr="007F0CB2">
        <w:rPr>
          <w:szCs w:val="21"/>
        </w:rPr>
        <w:t>如下问题</w:t>
      </w:r>
      <w:r w:rsidRPr="007F0CB2">
        <w:rPr>
          <w:rFonts w:hint="eastAsia"/>
          <w:szCs w:val="21"/>
        </w:rPr>
        <w:t>：部分</w:t>
      </w:r>
      <w:r w:rsidRPr="007F0CB2">
        <w:rPr>
          <w:szCs w:val="21"/>
        </w:rPr>
        <w:t>企业录停运之后，停运记录能正常</w:t>
      </w:r>
      <w:r w:rsidRPr="007F0CB2">
        <w:rPr>
          <w:rFonts w:hint="eastAsia"/>
          <w:szCs w:val="21"/>
        </w:rPr>
        <w:t>在</w:t>
      </w:r>
      <w:r w:rsidRPr="007F0CB2">
        <w:rPr>
          <w:szCs w:val="21"/>
        </w:rPr>
        <w:t>监控点停运管理</w:t>
      </w:r>
      <w:r w:rsidRPr="007F0CB2">
        <w:rPr>
          <w:rFonts w:hint="eastAsia"/>
          <w:szCs w:val="21"/>
        </w:rPr>
        <w:t>中</w:t>
      </w:r>
      <w:r w:rsidRPr="007F0CB2">
        <w:rPr>
          <w:szCs w:val="21"/>
        </w:rPr>
        <w:t>显示，并能正常修改</w:t>
      </w:r>
      <w:r w:rsidRPr="007F0CB2">
        <w:rPr>
          <w:szCs w:val="21"/>
        </w:rPr>
        <w:t>MonitorOperationData.GasFacHourData</w:t>
      </w:r>
      <w:r w:rsidRPr="007F0CB2">
        <w:rPr>
          <w:rFonts w:hint="eastAsia"/>
          <w:szCs w:val="21"/>
        </w:rPr>
        <w:t>表</w:t>
      </w:r>
      <w:r w:rsidRPr="007F0CB2">
        <w:rPr>
          <w:szCs w:val="21"/>
        </w:rPr>
        <w:t>中的</w:t>
      </w:r>
      <w:r w:rsidRPr="007F0CB2">
        <w:rPr>
          <w:szCs w:val="21"/>
        </w:rPr>
        <w:t>AvailableStatus</w:t>
      </w:r>
      <w:r w:rsidRPr="007F0CB2">
        <w:rPr>
          <w:rFonts w:hint="eastAsia"/>
          <w:szCs w:val="21"/>
        </w:rPr>
        <w:t>，</w:t>
      </w:r>
      <w:r w:rsidRPr="007F0CB2">
        <w:rPr>
          <w:szCs w:val="21"/>
        </w:rPr>
        <w:t>但是并不能修改</w:t>
      </w:r>
      <w:r w:rsidRPr="007F0CB2">
        <w:rPr>
          <w:szCs w:val="21"/>
        </w:rPr>
        <w:t>MonitorOperationData.GasFacHourZsData</w:t>
      </w:r>
      <w:r w:rsidRPr="007F0CB2">
        <w:rPr>
          <w:rFonts w:hint="eastAsia"/>
          <w:szCs w:val="21"/>
        </w:rPr>
        <w:t>表</w:t>
      </w:r>
      <w:r w:rsidRPr="007F0CB2">
        <w:rPr>
          <w:szCs w:val="21"/>
        </w:rPr>
        <w:t>中的</w:t>
      </w:r>
      <w:r w:rsidRPr="007F0CB2">
        <w:rPr>
          <w:szCs w:val="21"/>
        </w:rPr>
        <w:t>AvailableStatus</w:t>
      </w:r>
      <w:r w:rsidRPr="007F0CB2">
        <w:rPr>
          <w:rFonts w:hint="eastAsia"/>
          <w:szCs w:val="21"/>
        </w:rPr>
        <w:t>，</w:t>
      </w:r>
      <w:r w:rsidRPr="007F0CB2">
        <w:rPr>
          <w:szCs w:val="21"/>
        </w:rPr>
        <w:t>这直接导致停运不能生效继续纳入</w:t>
      </w:r>
      <w:r w:rsidRPr="007F0CB2">
        <w:rPr>
          <w:rFonts w:hint="eastAsia"/>
          <w:szCs w:val="21"/>
        </w:rPr>
        <w:t>日均值</w:t>
      </w:r>
      <w:r w:rsidRPr="007F0CB2">
        <w:rPr>
          <w:szCs w:val="21"/>
        </w:rPr>
        <w:t>的计算。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 w:rsidRPr="00AD205C">
        <w:t>说明</w:t>
      </w:r>
    </w:p>
    <w:p w:rsidR="00916FC1" w:rsidRDefault="00916FC1" w:rsidP="00916FC1">
      <w:bookmarkStart w:id="0" w:name="_GoBack"/>
      <w:bookmarkEnd w:id="0"/>
      <w:r>
        <w:rPr>
          <w:rFonts w:hint="eastAsia"/>
        </w:rPr>
        <w:t>企业名称：</w:t>
      </w:r>
      <w:r w:rsidRPr="00916FC1">
        <w:rPr>
          <w:rFonts w:hint="eastAsia"/>
        </w:rPr>
        <w:t>国电电力发展股份有限公司大同第二发电厂</w:t>
      </w:r>
    </w:p>
    <w:p w:rsidR="00916FC1" w:rsidRDefault="00916FC1" w:rsidP="00916FC1">
      <w:r>
        <w:rPr>
          <w:rFonts w:hint="eastAsia"/>
        </w:rPr>
        <w:t>监控点名称：</w:t>
      </w:r>
      <w:r>
        <w:tab/>
      </w:r>
      <w:r w:rsidRPr="00916FC1">
        <w:rPr>
          <w:rFonts w:hint="eastAsia"/>
        </w:rPr>
        <w:t>一期</w:t>
      </w:r>
      <w:r w:rsidRPr="00916FC1">
        <w:rPr>
          <w:rFonts w:hint="eastAsia"/>
        </w:rPr>
        <w:t>1</w:t>
      </w:r>
      <w:r w:rsidRPr="00916FC1">
        <w:rPr>
          <w:rFonts w:hint="eastAsia"/>
        </w:rPr>
        <w:t>号废气排口</w:t>
      </w:r>
      <w:r>
        <w:rPr>
          <w:rFonts w:hint="eastAsia"/>
        </w:rPr>
        <w:t>、</w:t>
      </w:r>
      <w:r w:rsidRPr="00916FC1">
        <w:rPr>
          <w:rFonts w:hint="eastAsia"/>
        </w:rPr>
        <w:t>一期</w:t>
      </w:r>
      <w:r w:rsidRPr="00916FC1">
        <w:rPr>
          <w:rFonts w:hint="eastAsia"/>
        </w:rPr>
        <w:t>2</w:t>
      </w:r>
      <w:r w:rsidRPr="00916FC1">
        <w:rPr>
          <w:rFonts w:hint="eastAsia"/>
        </w:rPr>
        <w:t>号</w:t>
      </w:r>
      <w:r w:rsidRPr="00916FC1">
        <w:rPr>
          <w:rFonts w:hint="eastAsia"/>
        </w:rPr>
        <w:t>3</w:t>
      </w:r>
      <w:r w:rsidRPr="00916FC1">
        <w:rPr>
          <w:rFonts w:hint="eastAsia"/>
        </w:rPr>
        <w:t>号废气排口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2019</w:t>
      </w:r>
      <w:r>
        <w:t>-01-01 00</w:t>
      </w:r>
      <w:r>
        <w:rPr>
          <w:rFonts w:hint="eastAsia"/>
        </w:rPr>
        <w:t>:00</w:t>
      </w:r>
      <w:r>
        <w:t>-</w:t>
      </w:r>
      <w:r>
        <w:rPr>
          <w:rFonts w:hint="eastAsia"/>
        </w:rPr>
        <w:t>2019</w:t>
      </w:r>
      <w:r>
        <w:t>-06-30 23</w:t>
      </w:r>
      <w:r>
        <w:rPr>
          <w:rFonts w:hint="eastAsia"/>
        </w:rPr>
        <w:t>:00</w:t>
      </w:r>
      <w:r>
        <w:rPr>
          <w:rFonts w:hint="eastAsia"/>
        </w:rPr>
        <w:t>）</w:t>
      </w:r>
    </w:p>
    <w:p w:rsidR="00916FC1" w:rsidRDefault="00916FC1" w:rsidP="00916FC1">
      <w:r>
        <w:rPr>
          <w:rFonts w:hint="eastAsia"/>
        </w:rPr>
        <w:t>该企业的两个排口均已通过国发平台录入停运</w:t>
      </w:r>
    </w:p>
    <w:p w:rsidR="00916FC1" w:rsidRDefault="00916FC1" w:rsidP="00BD619B">
      <w:r w:rsidRPr="00916FC1">
        <w:rPr>
          <w:noProof/>
        </w:rPr>
        <w:drawing>
          <wp:inline distT="0" distB="0" distL="0" distR="0">
            <wp:extent cx="5274310" cy="431467"/>
            <wp:effectExtent l="0" t="0" r="2540" b="6985"/>
            <wp:docPr id="3" name="图片 3" descr="C:\Users\solution\AppData\Local\Temp\15499416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ution\AppData\Local\Temp\1549941612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C1" w:rsidRDefault="00916FC1" w:rsidP="00916FC1">
      <w:r>
        <w:rPr>
          <w:rFonts w:hint="eastAsia"/>
        </w:rPr>
        <w:t>以</w:t>
      </w:r>
      <w:r w:rsidRPr="00916FC1">
        <w:rPr>
          <w:rFonts w:hint="eastAsia"/>
        </w:rPr>
        <w:t>一期</w:t>
      </w:r>
      <w:r w:rsidRPr="00916FC1">
        <w:rPr>
          <w:rFonts w:hint="eastAsia"/>
        </w:rPr>
        <w:t>1</w:t>
      </w:r>
      <w:r w:rsidRPr="00916FC1">
        <w:rPr>
          <w:rFonts w:hint="eastAsia"/>
        </w:rPr>
        <w:t>号废气排口</w:t>
      </w:r>
      <w:r>
        <w:rPr>
          <w:rFonts w:hint="eastAsia"/>
        </w:rPr>
        <w:t>为例</w:t>
      </w:r>
      <w:r>
        <w:t>：</w:t>
      </w:r>
    </w:p>
    <w:p w:rsidR="00916FC1" w:rsidRDefault="00916FC1" w:rsidP="00916FC1">
      <w:r>
        <w:rPr>
          <w:rFonts w:hint="eastAsia"/>
        </w:rPr>
        <w:t>实测表</w:t>
      </w:r>
    </w:p>
    <w:p w:rsidR="00916FC1" w:rsidRDefault="00916FC1" w:rsidP="00916FC1">
      <w:r>
        <w:t>select AvailableStatus,* from MonitorOperationData.GasFacHourData</w:t>
      </w:r>
    </w:p>
    <w:p w:rsidR="00916FC1" w:rsidRDefault="00916FC1" w:rsidP="00916FC1">
      <w:r>
        <w:t>where PSCode='140200000253' and OutputCode='3' and MonitorTime between '2019-02-02 00:00:00.000' and '2019-02-03 00:00:00.000'</w:t>
      </w:r>
    </w:p>
    <w:p w:rsidR="00916FC1" w:rsidRDefault="00916FC1" w:rsidP="00916FC1">
      <w:r>
        <w:t>order by MonitorTime</w:t>
      </w:r>
    </w:p>
    <w:p w:rsidR="00916FC1" w:rsidRDefault="00916FC1" w:rsidP="00916FC1">
      <w:r w:rsidRPr="00916FC1">
        <w:rPr>
          <w:noProof/>
        </w:rPr>
        <w:drawing>
          <wp:inline distT="0" distB="0" distL="0" distR="0">
            <wp:extent cx="5274310" cy="1398205"/>
            <wp:effectExtent l="0" t="0" r="2540" b="0"/>
            <wp:docPr id="4" name="图片 4" descr="C:\Users\solution\AppData\Local\Temp\15499416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ution\AppData\Local\Temp\154994168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C1" w:rsidRDefault="00916FC1" w:rsidP="00916FC1">
      <w:r>
        <w:rPr>
          <w:rFonts w:hint="eastAsia"/>
        </w:rPr>
        <w:t>折算</w:t>
      </w:r>
      <w:r>
        <w:t>表</w:t>
      </w:r>
    </w:p>
    <w:p w:rsidR="00916FC1" w:rsidRDefault="00916FC1" w:rsidP="00916FC1">
      <w:r>
        <w:lastRenderedPageBreak/>
        <w:t>select AvailableStatus,* from MonitorOperationData.GasFacHourZsData</w:t>
      </w:r>
    </w:p>
    <w:p w:rsidR="00916FC1" w:rsidRDefault="00916FC1" w:rsidP="00916FC1">
      <w:r>
        <w:t>where PSCode='140200000253' and OutputCode='3' and MonitorTime between '2019-02-02 00:00:00.000' and '2019-02-03 00:00:00.000'</w:t>
      </w:r>
    </w:p>
    <w:p w:rsidR="00916FC1" w:rsidRDefault="00916FC1" w:rsidP="00916FC1">
      <w:r>
        <w:t>order by MonitorTime</w:t>
      </w:r>
    </w:p>
    <w:p w:rsidR="00916FC1" w:rsidRPr="00916FC1" w:rsidRDefault="00916FC1" w:rsidP="00916FC1">
      <w:r w:rsidRPr="00916FC1">
        <w:rPr>
          <w:noProof/>
        </w:rPr>
        <w:drawing>
          <wp:inline distT="0" distB="0" distL="0" distR="0">
            <wp:extent cx="5274310" cy="1398205"/>
            <wp:effectExtent l="0" t="0" r="2540" b="0"/>
            <wp:docPr id="8" name="图片 8" descr="C:\Users\solution\AppData\Local\Temp\15499417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ution\AppData\Local\Temp\154994170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>
        <w:rPr>
          <w:rFonts w:hint="eastAsia"/>
        </w:rPr>
        <w:t>附加信息</w:t>
      </w:r>
    </w:p>
    <w:p w:rsidR="007C2FD6" w:rsidRDefault="00CF2BAC" w:rsidP="007C2FD6">
      <w:r w:rsidRPr="00CF2BAC">
        <w:rPr>
          <w:rFonts w:hint="eastAsia"/>
        </w:rPr>
        <w:t>远程方式：（</w:t>
      </w:r>
      <w:r>
        <w:rPr>
          <w:rFonts w:hint="eastAsia"/>
        </w:rPr>
        <w:t>先远程这个服务器再远程忻州的服务器</w:t>
      </w:r>
      <w:r w:rsidRPr="00CF2BAC">
        <w:rPr>
          <w:rFonts w:hint="eastAsia"/>
        </w:rPr>
        <w:t>）</w:t>
      </w:r>
      <w:r w:rsidRPr="00CF2BAC">
        <w:rPr>
          <w:rFonts w:hint="eastAsia"/>
        </w:rPr>
        <w:t xml:space="preserve"> 10.126.64.10:6410 </w:t>
      </w:r>
      <w:r w:rsidR="00916FC1">
        <w:rPr>
          <w:rFonts w:hint="eastAsia"/>
        </w:rPr>
        <w:t>a</w:t>
      </w:r>
      <w:r w:rsidR="00916FC1">
        <w:t>dministrator</w:t>
      </w:r>
      <w:r w:rsidR="00916FC1" w:rsidRPr="00CF2BAC">
        <w:rPr>
          <w:rFonts w:hint="eastAsia"/>
        </w:rPr>
        <w:t xml:space="preserve"> </w:t>
      </w:r>
      <w:r w:rsidR="00916FC1">
        <w:tab/>
      </w:r>
      <w:r w:rsidR="00916FC1">
        <w:tab/>
      </w:r>
      <w:r w:rsidRPr="00CF2BAC">
        <w:rPr>
          <w:rFonts w:hint="eastAsia"/>
        </w:rPr>
        <w:t>DGtjcn@dUagvRYKP</w:t>
      </w:r>
    </w:p>
    <w:p w:rsidR="007C2FD6" w:rsidRDefault="00CF2BAC" w:rsidP="007C2FD6">
      <w:r>
        <w:rPr>
          <w:rFonts w:hint="eastAsia"/>
        </w:rPr>
        <w:t>忻州</w:t>
      </w:r>
      <w:r w:rsidR="007C2FD6">
        <w:rPr>
          <w:rFonts w:hint="eastAsia"/>
        </w:rPr>
        <w:t>应用服务器：</w:t>
      </w:r>
      <w:r w:rsidR="00055CDB" w:rsidRPr="00055CDB">
        <w:t>10.126.</w:t>
      </w:r>
      <w:r w:rsidR="00BD619B">
        <w:t>48</w:t>
      </w:r>
      <w:r w:rsidR="00384BB1">
        <w:rPr>
          <w:rFonts w:hint="eastAsia"/>
        </w:rPr>
        <w:t>.</w:t>
      </w:r>
      <w:r w:rsidR="00BD619B">
        <w:rPr>
          <w:rFonts w:hint="eastAsia"/>
        </w:rPr>
        <w:t>40</w:t>
      </w:r>
    </w:p>
    <w:p w:rsidR="00055CDB" w:rsidRPr="007C2FD6" w:rsidRDefault="00CF2BAC" w:rsidP="00055CDB">
      <w:r>
        <w:rPr>
          <w:rFonts w:hint="eastAsia"/>
        </w:rPr>
        <w:t>忻州</w:t>
      </w:r>
      <w:r w:rsidR="00055CDB">
        <w:rPr>
          <w:rFonts w:hint="eastAsia"/>
        </w:rPr>
        <w:t>数据库服务器：</w:t>
      </w:r>
      <w:r w:rsidR="00055CDB">
        <w:t>10.126.</w:t>
      </w:r>
      <w:r w:rsidR="00BD619B">
        <w:rPr>
          <w:rFonts w:hint="eastAsia"/>
        </w:rPr>
        <w:t>48.46</w:t>
      </w:r>
    </w:p>
    <w:p w:rsidR="00055CDB" w:rsidRDefault="009328F1" w:rsidP="007C2FD6">
      <w:r>
        <w:rPr>
          <w:rFonts w:hint="eastAsia"/>
        </w:rPr>
        <w:t>应用</w:t>
      </w:r>
      <w:r w:rsidR="00055CDB">
        <w:rPr>
          <w:rFonts w:hint="eastAsia"/>
        </w:rPr>
        <w:t>服务器密码：</w:t>
      </w:r>
      <w:r>
        <w:rPr>
          <w:rFonts w:hint="eastAsia"/>
        </w:rPr>
        <w:t>a</w:t>
      </w:r>
      <w:r>
        <w:t>dministrator</w:t>
      </w:r>
      <w:r w:rsidR="00BD619B">
        <w:tab/>
        <w:t>dthbj@123</w:t>
      </w:r>
      <w:r w:rsidR="00BD619B">
        <w:rPr>
          <w:rStyle w:val="ac"/>
        </w:rPr>
        <w:t xml:space="preserve"> </w:t>
      </w:r>
    </w:p>
    <w:p w:rsidR="009328F1" w:rsidRPr="009328F1" w:rsidRDefault="009328F1" w:rsidP="007C2FD6">
      <w:r>
        <w:rPr>
          <w:rFonts w:hint="eastAsia"/>
        </w:rPr>
        <w:t>数据库服务器密码：</w:t>
      </w:r>
      <w:r>
        <w:t xml:space="preserve">administrator </w:t>
      </w:r>
      <w:r w:rsidR="00BD619B">
        <w:tab/>
        <w:t>Dthbj@123</w:t>
      </w:r>
    </w:p>
    <w:p w:rsidR="00055CDB" w:rsidRDefault="00055CDB" w:rsidP="00055CDB">
      <w:r>
        <w:rPr>
          <w:rFonts w:hint="eastAsia"/>
        </w:rPr>
        <w:t>SA</w:t>
      </w:r>
      <w:r>
        <w:rPr>
          <w:rFonts w:hint="eastAsia"/>
        </w:rPr>
        <w:t>密码：</w:t>
      </w:r>
      <w:r w:rsidR="00BD619B" w:rsidRPr="00BD619B">
        <w:t>dthbj@123</w:t>
      </w:r>
    </w:p>
    <w:p w:rsidR="00BD619B" w:rsidRDefault="00055CDB" w:rsidP="00055CDB">
      <w:r>
        <w:rPr>
          <w:rFonts w:hint="eastAsia"/>
        </w:rPr>
        <w:t>平台登录地址：</w:t>
      </w:r>
      <w:hyperlink r:id="rId10" w:history="1">
        <w:r w:rsidR="00BD619B" w:rsidRPr="00766A87">
          <w:rPr>
            <w:rStyle w:val="ac"/>
          </w:rPr>
          <w:t>http://10.126.48.40:8080/jointframe/app/AppMain!index.page</w:t>
        </w:r>
      </w:hyperlink>
    </w:p>
    <w:p w:rsidR="00055CDB" w:rsidRDefault="00055CDB" w:rsidP="00055CDB">
      <w:r>
        <w:rPr>
          <w:rFonts w:hint="eastAsia"/>
        </w:rPr>
        <w:t>登录帐号密码：</w:t>
      </w:r>
      <w:r w:rsidR="00BD619B">
        <w:t>ceszh</w:t>
      </w:r>
      <w:r w:rsidR="00BD619B">
        <w:rPr>
          <w:rFonts w:hint="eastAsia"/>
        </w:rPr>
        <w:tab/>
      </w:r>
      <w:r w:rsidR="00BD619B">
        <w:tab/>
        <w:t>111111</w:t>
      </w:r>
    </w:p>
    <w:p w:rsidR="00055CDB" w:rsidRDefault="00055CDB" w:rsidP="00055CDB">
      <w:r>
        <w:rPr>
          <w:rFonts w:hint="eastAsia"/>
        </w:rPr>
        <w:t>提出人：</w:t>
      </w:r>
      <w:r w:rsidR="00BD619B">
        <w:rPr>
          <w:rFonts w:hint="eastAsia"/>
        </w:rPr>
        <w:t>张喆</w:t>
      </w:r>
    </w:p>
    <w:p w:rsidR="00055CDB" w:rsidRPr="007C2FD6" w:rsidRDefault="00055CDB" w:rsidP="007C2FD6">
      <w:r>
        <w:rPr>
          <w:rFonts w:hint="eastAsia"/>
        </w:rPr>
        <w:t>联系方式：</w:t>
      </w:r>
      <w:r w:rsidR="00BD619B">
        <w:t>18234132527</w:t>
      </w:r>
    </w:p>
    <w:sectPr w:rsidR="00055CDB" w:rsidRPr="007C2F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31" w:rsidRDefault="00361D31" w:rsidP="007C2FD6">
      <w:pPr>
        <w:spacing w:after="0"/>
      </w:pPr>
      <w:r>
        <w:separator/>
      </w:r>
    </w:p>
  </w:endnote>
  <w:endnote w:type="continuationSeparator" w:id="0">
    <w:p w:rsidR="00361D31" w:rsidRDefault="00361D31" w:rsidP="007C2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31" w:rsidRDefault="00361D31" w:rsidP="007C2FD6">
      <w:pPr>
        <w:spacing w:after="0"/>
      </w:pPr>
      <w:r>
        <w:separator/>
      </w:r>
    </w:p>
  </w:footnote>
  <w:footnote w:type="continuationSeparator" w:id="0">
    <w:p w:rsidR="00361D31" w:rsidRDefault="00361D31" w:rsidP="007C2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F8"/>
    <w:multiLevelType w:val="hybridMultilevel"/>
    <w:tmpl w:val="E6F046BA"/>
    <w:lvl w:ilvl="0" w:tplc="04685622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47EF557E"/>
    <w:multiLevelType w:val="hybridMultilevel"/>
    <w:tmpl w:val="79648B8E"/>
    <w:lvl w:ilvl="0" w:tplc="45983E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2418"/>
    <w:rsid w:val="00055CDB"/>
    <w:rsid w:val="000D568A"/>
    <w:rsid w:val="001D7081"/>
    <w:rsid w:val="00226C73"/>
    <w:rsid w:val="002A762F"/>
    <w:rsid w:val="002F1087"/>
    <w:rsid w:val="00323B43"/>
    <w:rsid w:val="00353BCF"/>
    <w:rsid w:val="00361D31"/>
    <w:rsid w:val="00384BB1"/>
    <w:rsid w:val="003D37D8"/>
    <w:rsid w:val="00426133"/>
    <w:rsid w:val="004358AB"/>
    <w:rsid w:val="0046336F"/>
    <w:rsid w:val="0050209E"/>
    <w:rsid w:val="006900C8"/>
    <w:rsid w:val="007C2FD6"/>
    <w:rsid w:val="007F0CB2"/>
    <w:rsid w:val="00877354"/>
    <w:rsid w:val="008A14D3"/>
    <w:rsid w:val="008B7726"/>
    <w:rsid w:val="00916FC1"/>
    <w:rsid w:val="009328F1"/>
    <w:rsid w:val="00936851"/>
    <w:rsid w:val="009554D8"/>
    <w:rsid w:val="00965307"/>
    <w:rsid w:val="009D519D"/>
    <w:rsid w:val="00A253AA"/>
    <w:rsid w:val="00BD619B"/>
    <w:rsid w:val="00C17492"/>
    <w:rsid w:val="00CF2BAC"/>
    <w:rsid w:val="00D31D50"/>
    <w:rsid w:val="00D52C97"/>
    <w:rsid w:val="00F0331E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DCD57"/>
  <w15:docId w15:val="{AE432A41-5517-4A37-B391-EB6CCDD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7C2F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2F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FD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F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FD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C2F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C2FD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C2FD6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2F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C2FD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C2FD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2FD6"/>
    <w:rPr>
      <w:rFonts w:ascii="Tahoma" w:hAnsi="Tahoma"/>
      <w:sz w:val="18"/>
      <w:szCs w:val="18"/>
    </w:rPr>
  </w:style>
  <w:style w:type="character" w:styleId="ac">
    <w:name w:val="Hyperlink"/>
    <w:basedOn w:val="a0"/>
    <w:uiPriority w:val="99"/>
    <w:unhideWhenUsed/>
    <w:rsid w:val="009328F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0.126.48.40:8080/jointframe/app/AppMain!index.p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solution</cp:lastModifiedBy>
  <cp:revision>15</cp:revision>
  <dcterms:created xsi:type="dcterms:W3CDTF">2018-12-10T04:04:00Z</dcterms:created>
  <dcterms:modified xsi:type="dcterms:W3CDTF">2019-02-13T01:25:00Z</dcterms:modified>
</cp:coreProperties>
</file>