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</w:rPr>
        <w:t>汾阳中科渊昌再生能源有限公司</w:t>
      </w:r>
      <w:r>
        <w:rPr>
          <w:rFonts w:hint="eastAsia"/>
          <w:lang w:val="en-US" w:eastAsia="zh-CN"/>
        </w:rPr>
        <w:t xml:space="preserve"> 141100000042</w:t>
      </w:r>
    </w:p>
    <w:p>
      <w:pPr>
        <w:rPr>
          <w:rFonts w:hint="eastAsia"/>
          <w:lang w:val="zh-CN"/>
        </w:rPr>
      </w:pPr>
      <w:r>
        <w:rPr>
          <w:rFonts w:hint="eastAsia"/>
          <w:lang w:val="en-US" w:eastAsia="zh-CN"/>
        </w:rPr>
        <w:t>企业端登录方式：</w:t>
      </w:r>
      <w:r>
        <w:rPr>
          <w:rFonts w:hint="eastAsia"/>
          <w:lang w:val="zh-CN"/>
        </w:rPr>
        <w:t>18003582911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zh-CN"/>
        </w:rPr>
        <w:t>111111</w:t>
      </w:r>
    </w:p>
    <w:p>
      <w:pPr>
        <w:rPr>
          <w:rFonts w:hint="eastAsia"/>
          <w:lang w:val="zh-CN"/>
        </w:rPr>
      </w:pPr>
    </w:p>
    <w:p>
      <w:pPr>
        <w:ind w:firstLine="420"/>
      </w:pPr>
      <w:r>
        <w:rPr>
          <w:rFonts w:hint="eastAsia"/>
          <w:lang w:val="en-US" w:eastAsia="zh-CN"/>
        </w:rPr>
        <w:t>该企业正常传输数据中，属于老牌企业，也没有存在18排查表中的企业。当时在核实</w:t>
      </w:r>
      <w:r>
        <w:drawing>
          <wp:inline distT="0" distB="0" distL="114300" distR="114300">
            <wp:extent cx="5268595" cy="1093470"/>
            <wp:effectExtent l="0" t="0" r="825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这个中也是看到了该企业、点位的基本信息，仅仅是没有联系人，最近录入了联系人后登陆企业端发现页面空白，只有基本信息</w:t>
      </w:r>
    </w:p>
    <w:p>
      <w:pPr>
        <w:ind w:firstLine="42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021205"/>
            <wp:effectExtent l="0" t="0" r="762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2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2A93FC0"/>
    <w:rsid w:val="56F91FCD"/>
    <w:rsid w:val="76C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2018-12-27T03:37:46Z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