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51" w:rsidRPr="00C74351" w:rsidRDefault="00C74351" w:rsidP="00D31D50">
      <w:pPr>
        <w:spacing w:line="220" w:lineRule="atLeast"/>
        <w:rPr>
          <w:rFonts w:ascii="微软雅黑" w:hAnsi="微软雅黑" w:hint="eastAsia"/>
          <w:sz w:val="18"/>
          <w:szCs w:val="18"/>
        </w:rPr>
      </w:pPr>
      <w:r w:rsidRPr="00C74351">
        <w:rPr>
          <w:rFonts w:ascii="微软雅黑" w:hAnsi="微软雅黑" w:hint="eastAsia"/>
          <w:sz w:val="18"/>
          <w:szCs w:val="18"/>
        </w:rPr>
        <w:t>全区都存在2018年以前统计报表查不出数据问题，以银川市</w:t>
      </w:r>
      <w:r>
        <w:rPr>
          <w:rFonts w:ascii="微软雅黑" w:hAnsi="微软雅黑" w:hint="eastAsia"/>
          <w:sz w:val="18"/>
          <w:szCs w:val="18"/>
        </w:rPr>
        <w:t>华电宁夏灵武发电有限公司1号排放口为例</w:t>
      </w:r>
    </w:p>
    <w:p w:rsidR="002452A5" w:rsidRDefault="002452A5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29704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A5" w:rsidRPr="00C74351" w:rsidRDefault="002452A5" w:rsidP="00D31D50">
      <w:pPr>
        <w:spacing w:line="220" w:lineRule="atLeast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银川市华电宁夏灵武发电有限公司1号排放口</w:t>
      </w:r>
      <w:r w:rsidRPr="00C74351">
        <w:rPr>
          <w:rFonts w:ascii="微软雅黑" w:hAnsi="微软雅黑" w:hint="eastAsia"/>
          <w:sz w:val="18"/>
          <w:szCs w:val="18"/>
        </w:rPr>
        <w:t>废气日报表11月都有数据</w:t>
      </w:r>
    </w:p>
    <w:p w:rsidR="004358AB" w:rsidRDefault="002452A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97377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A5" w:rsidRDefault="002452A5" w:rsidP="00D31D50">
      <w:pPr>
        <w:spacing w:line="220" w:lineRule="atLeast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银川市华电宁夏灵武发电有限公司1号排放口</w:t>
      </w:r>
      <w:r w:rsidRPr="00C74351">
        <w:rPr>
          <w:rFonts w:ascii="微软雅黑" w:hAnsi="微软雅黑" w:hint="eastAsia"/>
          <w:sz w:val="18"/>
          <w:szCs w:val="18"/>
        </w:rPr>
        <w:t>废气月报表</w:t>
      </w:r>
      <w:r>
        <w:rPr>
          <w:rFonts w:ascii="微软雅黑" w:hAnsi="微软雅黑" w:hint="eastAsia"/>
          <w:sz w:val="18"/>
          <w:szCs w:val="18"/>
        </w:rPr>
        <w:t>2017年11月无数据</w:t>
      </w:r>
    </w:p>
    <w:p w:rsidR="002452A5" w:rsidRDefault="002452A5" w:rsidP="00D31D50">
      <w:pPr>
        <w:spacing w:line="220" w:lineRule="atLeast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noProof/>
          <w:sz w:val="18"/>
          <w:szCs w:val="18"/>
        </w:rPr>
        <w:drawing>
          <wp:inline distT="0" distB="0" distL="0" distR="0">
            <wp:extent cx="5274310" cy="2334290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A5" w:rsidRPr="00C74351" w:rsidRDefault="002452A5" w:rsidP="00D31D50">
      <w:pPr>
        <w:spacing w:line="220" w:lineRule="atLeast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银川市华电宁夏灵武发电有限公司1号排放口</w:t>
      </w:r>
      <w:r w:rsidRPr="00C74351">
        <w:rPr>
          <w:rFonts w:ascii="微软雅黑" w:hAnsi="微软雅黑" w:hint="eastAsia"/>
          <w:sz w:val="18"/>
          <w:szCs w:val="18"/>
        </w:rPr>
        <w:t>废气季报表2017年第四季度无数据</w:t>
      </w:r>
    </w:p>
    <w:p w:rsidR="000A0548" w:rsidRDefault="000A0548" w:rsidP="00D31D50">
      <w:pPr>
        <w:spacing w:line="220" w:lineRule="atLeast"/>
        <w:rPr>
          <w:rFonts w:ascii="微软雅黑" w:hAnsi="微软雅黑"/>
          <w:color w:val="5B5B5B"/>
          <w:sz w:val="14"/>
          <w:szCs w:val="14"/>
        </w:rPr>
      </w:pPr>
      <w:r>
        <w:rPr>
          <w:rFonts w:ascii="微软雅黑" w:hAnsi="微软雅黑" w:hint="eastAsia"/>
          <w:noProof/>
          <w:color w:val="5B5B5B"/>
          <w:sz w:val="14"/>
          <w:szCs w:val="14"/>
        </w:rPr>
        <w:lastRenderedPageBreak/>
        <w:drawing>
          <wp:inline distT="0" distB="0" distL="0" distR="0">
            <wp:extent cx="5274310" cy="2950834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48" w:rsidRPr="00C74351" w:rsidRDefault="000A0548" w:rsidP="00D31D50">
      <w:pPr>
        <w:spacing w:line="220" w:lineRule="atLeast"/>
        <w:rPr>
          <w:rFonts w:ascii="微软雅黑" w:hAnsi="微软雅黑"/>
          <w:sz w:val="18"/>
          <w:szCs w:val="18"/>
        </w:rPr>
      </w:pPr>
      <w:r w:rsidRPr="00C74351">
        <w:rPr>
          <w:rFonts w:ascii="微软雅黑" w:hAnsi="微软雅黑" w:hint="eastAsia"/>
          <w:sz w:val="18"/>
          <w:szCs w:val="18"/>
        </w:rPr>
        <w:t>在数据库AMDB_Archive中查也是有数据的</w:t>
      </w:r>
    </w:p>
    <w:p w:rsidR="000A0548" w:rsidRDefault="000A0548" w:rsidP="00D31D50">
      <w:pPr>
        <w:spacing w:line="220" w:lineRule="atLeast"/>
        <w:rPr>
          <w:rFonts w:ascii="微软雅黑" w:hAnsi="微软雅黑"/>
          <w:color w:val="5B5B5B"/>
          <w:sz w:val="14"/>
          <w:szCs w:val="14"/>
        </w:rPr>
      </w:pPr>
    </w:p>
    <w:p w:rsidR="000A0548" w:rsidRDefault="000A0548" w:rsidP="00D31D50">
      <w:pPr>
        <w:spacing w:line="220" w:lineRule="atLeast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华电宁夏灵武发电有限公司ps_id:</w:t>
      </w:r>
      <w:r w:rsidRPr="000A0548">
        <w:t xml:space="preserve"> </w:t>
      </w:r>
      <w:r w:rsidRPr="000A0548">
        <w:rPr>
          <w:rFonts w:ascii="微软雅黑" w:hAnsi="微软雅黑"/>
          <w:sz w:val="18"/>
          <w:szCs w:val="18"/>
        </w:rPr>
        <w:t>640000000005</w:t>
      </w:r>
    </w:p>
    <w:p w:rsidR="003A5361" w:rsidRDefault="000A0548" w:rsidP="00D31D50">
      <w:pPr>
        <w:spacing w:line="220" w:lineRule="atLeast"/>
      </w:pPr>
      <w:r>
        <w:rPr>
          <w:rFonts w:ascii="微软雅黑" w:hAnsi="微软雅黑" w:hint="eastAsia"/>
          <w:sz w:val="18"/>
          <w:szCs w:val="18"/>
        </w:rPr>
        <w:t>1号排放口mp_id:</w:t>
      </w:r>
      <w:r w:rsidRPr="000A0548">
        <w:t xml:space="preserve"> </w:t>
      </w:r>
      <w:r w:rsidRPr="000A0548">
        <w:rPr>
          <w:rFonts w:ascii="微软雅黑" w:hAnsi="微软雅黑"/>
          <w:sz w:val="18"/>
          <w:szCs w:val="18"/>
        </w:rPr>
        <w:t>6400000000052015</w:t>
      </w:r>
    </w:p>
    <w:p w:rsidR="003A5361" w:rsidRDefault="003A5361" w:rsidP="003A5361">
      <w:pPr>
        <w:spacing w:line="220" w:lineRule="atLeast"/>
      </w:pPr>
    </w:p>
    <w:p w:rsidR="00310042" w:rsidRPr="000A0548" w:rsidRDefault="00310042" w:rsidP="00310042">
      <w:pPr>
        <w:spacing w:line="220" w:lineRule="atLeast"/>
        <w:rPr>
          <w:rFonts w:ascii="微软雅黑" w:hAnsi="微软雅黑"/>
          <w:sz w:val="18"/>
          <w:szCs w:val="18"/>
        </w:rPr>
      </w:pPr>
      <w:r w:rsidRPr="000A0548">
        <w:rPr>
          <w:rFonts w:ascii="微软雅黑" w:hAnsi="微软雅黑" w:hint="eastAsia"/>
          <w:sz w:val="18"/>
          <w:szCs w:val="18"/>
        </w:rPr>
        <w:t>外网地址：</w:t>
      </w:r>
      <w:r w:rsidRPr="000A0548">
        <w:rPr>
          <w:rFonts w:ascii="微软雅黑" w:hAnsi="微软雅黑"/>
          <w:sz w:val="18"/>
          <w:szCs w:val="18"/>
        </w:rPr>
        <w:t>119.60.9.17:15338</w:t>
      </w:r>
    </w:p>
    <w:p w:rsidR="00310042" w:rsidRPr="000A0548" w:rsidRDefault="00310042" w:rsidP="00310042">
      <w:pPr>
        <w:spacing w:line="220" w:lineRule="atLeast"/>
        <w:rPr>
          <w:rFonts w:ascii="微软雅黑" w:hAnsi="微软雅黑"/>
          <w:sz w:val="18"/>
          <w:szCs w:val="18"/>
        </w:rPr>
      </w:pPr>
      <w:r w:rsidRPr="000A0548">
        <w:rPr>
          <w:rFonts w:ascii="微软雅黑" w:hAnsi="微软雅黑" w:hint="eastAsia"/>
          <w:sz w:val="18"/>
          <w:szCs w:val="18"/>
        </w:rPr>
        <w:t>密码：</w:t>
      </w:r>
      <w:r w:rsidRPr="000A0548">
        <w:rPr>
          <w:rFonts w:ascii="微软雅黑" w:hAnsi="微软雅黑"/>
          <w:sz w:val="18"/>
          <w:szCs w:val="18"/>
        </w:rPr>
        <w:t>yejinrong@YCHB</w:t>
      </w:r>
    </w:p>
    <w:p w:rsidR="00310042" w:rsidRPr="000A0548" w:rsidRDefault="00310042" w:rsidP="00310042">
      <w:pPr>
        <w:spacing w:line="220" w:lineRule="atLeast"/>
        <w:rPr>
          <w:rFonts w:ascii="微软雅黑" w:hAnsi="微软雅黑"/>
          <w:sz w:val="18"/>
          <w:szCs w:val="18"/>
        </w:rPr>
      </w:pPr>
    </w:p>
    <w:p w:rsidR="00310042" w:rsidRPr="000A0548" w:rsidRDefault="00310042" w:rsidP="00310042">
      <w:pPr>
        <w:spacing w:line="220" w:lineRule="atLeast"/>
        <w:rPr>
          <w:rFonts w:ascii="微软雅黑" w:hAnsi="微软雅黑"/>
          <w:sz w:val="18"/>
          <w:szCs w:val="18"/>
        </w:rPr>
      </w:pPr>
      <w:r w:rsidRPr="000A0548">
        <w:rPr>
          <w:rFonts w:ascii="微软雅黑" w:hAnsi="微软雅黑" w:hint="eastAsia"/>
          <w:sz w:val="18"/>
          <w:szCs w:val="18"/>
        </w:rPr>
        <w:t>应用/数据库：</w:t>
      </w:r>
      <w:r w:rsidRPr="000A0548">
        <w:rPr>
          <w:rFonts w:ascii="微软雅黑" w:hAnsi="微软雅黑"/>
          <w:sz w:val="18"/>
          <w:szCs w:val="18"/>
        </w:rPr>
        <w:t>172.16.94.15</w:t>
      </w:r>
    </w:p>
    <w:p w:rsidR="00310042" w:rsidRPr="000A0548" w:rsidRDefault="00E564EB" w:rsidP="00310042">
      <w:pPr>
        <w:spacing w:line="220" w:lineRule="atLeast"/>
        <w:rPr>
          <w:rFonts w:ascii="微软雅黑" w:hAnsi="微软雅黑"/>
          <w:sz w:val="18"/>
          <w:szCs w:val="18"/>
        </w:rPr>
      </w:pPr>
      <w:hyperlink r:id="rId9" w:history="1">
        <w:r w:rsidR="00310042" w:rsidRPr="000A0548">
          <w:rPr>
            <w:sz w:val="18"/>
            <w:szCs w:val="18"/>
          </w:rPr>
          <w:t>2016.com@ychb</w:t>
        </w:r>
      </w:hyperlink>
    </w:p>
    <w:p w:rsidR="00310042" w:rsidRPr="000A0548" w:rsidRDefault="00310042" w:rsidP="00310042">
      <w:pPr>
        <w:spacing w:line="220" w:lineRule="atLeast"/>
        <w:rPr>
          <w:rFonts w:ascii="微软雅黑" w:hAnsi="微软雅黑"/>
          <w:sz w:val="18"/>
          <w:szCs w:val="18"/>
        </w:rPr>
      </w:pPr>
      <w:r w:rsidRPr="000A0548">
        <w:rPr>
          <w:rFonts w:ascii="微软雅黑" w:hAnsi="微软雅黑" w:hint="eastAsia"/>
          <w:sz w:val="18"/>
          <w:szCs w:val="18"/>
        </w:rPr>
        <w:t xml:space="preserve">sa </w:t>
      </w:r>
    </w:p>
    <w:p w:rsidR="00310042" w:rsidRPr="000A0548" w:rsidRDefault="00310042" w:rsidP="00310042">
      <w:pPr>
        <w:spacing w:line="220" w:lineRule="atLeast"/>
        <w:rPr>
          <w:rFonts w:ascii="微软雅黑" w:hAnsi="微软雅黑"/>
          <w:sz w:val="18"/>
          <w:szCs w:val="18"/>
        </w:rPr>
      </w:pPr>
      <w:r w:rsidRPr="000A0548">
        <w:rPr>
          <w:rFonts w:ascii="微软雅黑" w:hAnsi="微软雅黑"/>
          <w:sz w:val="18"/>
          <w:szCs w:val="18"/>
        </w:rPr>
        <w:t>ychb12369</w:t>
      </w:r>
    </w:p>
    <w:p w:rsidR="00310042" w:rsidRPr="000A0548" w:rsidRDefault="00310042" w:rsidP="00310042">
      <w:pPr>
        <w:spacing w:line="220" w:lineRule="atLeast"/>
        <w:rPr>
          <w:rFonts w:ascii="微软雅黑" w:hAnsi="微软雅黑"/>
          <w:sz w:val="18"/>
          <w:szCs w:val="18"/>
        </w:rPr>
      </w:pPr>
    </w:p>
    <w:p w:rsidR="00310042" w:rsidRPr="000A0548" w:rsidRDefault="00310042" w:rsidP="00310042">
      <w:pPr>
        <w:spacing w:line="220" w:lineRule="atLeast"/>
        <w:rPr>
          <w:rFonts w:ascii="微软雅黑" w:hAnsi="微软雅黑"/>
          <w:sz w:val="18"/>
          <w:szCs w:val="18"/>
        </w:rPr>
      </w:pPr>
      <w:r w:rsidRPr="000A0548">
        <w:rPr>
          <w:rFonts w:ascii="微软雅黑" w:hAnsi="微软雅黑" w:hint="eastAsia"/>
          <w:sz w:val="18"/>
          <w:szCs w:val="18"/>
        </w:rPr>
        <w:t>平台地址：</w:t>
      </w:r>
      <w:hyperlink r:id="rId10" w:history="1">
        <w:r w:rsidRPr="000A0548">
          <w:rPr>
            <w:sz w:val="18"/>
            <w:szCs w:val="18"/>
          </w:rPr>
          <w:t>http://119.60.9.17:8081/jointos/app</w:t>
        </w:r>
      </w:hyperlink>
    </w:p>
    <w:p w:rsidR="00310042" w:rsidRPr="000A0548" w:rsidRDefault="00310042" w:rsidP="00310042">
      <w:pPr>
        <w:spacing w:line="220" w:lineRule="atLeast"/>
        <w:rPr>
          <w:rFonts w:ascii="微软雅黑" w:hAnsi="微软雅黑"/>
          <w:sz w:val="18"/>
          <w:szCs w:val="18"/>
        </w:rPr>
      </w:pPr>
      <w:r w:rsidRPr="000A0548">
        <w:rPr>
          <w:rFonts w:ascii="微软雅黑" w:hAnsi="微软雅黑" w:hint="eastAsia"/>
          <w:sz w:val="18"/>
          <w:szCs w:val="18"/>
        </w:rPr>
        <w:t>test</w:t>
      </w:r>
    </w:p>
    <w:p w:rsidR="00310042" w:rsidRDefault="00310042" w:rsidP="003A5361">
      <w:pPr>
        <w:spacing w:line="220" w:lineRule="atLeast"/>
      </w:pPr>
      <w:r w:rsidRPr="000A0548">
        <w:rPr>
          <w:rFonts w:ascii="微软雅黑" w:hAnsi="微软雅黑" w:hint="eastAsia"/>
          <w:sz w:val="18"/>
          <w:szCs w:val="18"/>
        </w:rPr>
        <w:t>111111</w:t>
      </w:r>
    </w:p>
    <w:p w:rsidR="00310042" w:rsidRPr="003A5361" w:rsidRDefault="00310042" w:rsidP="003A5361">
      <w:pPr>
        <w:spacing w:line="220" w:lineRule="atLeast"/>
      </w:pPr>
    </w:p>
    <w:p w:rsidR="003A5361" w:rsidRDefault="003A5361" w:rsidP="00D31D50">
      <w:pPr>
        <w:spacing w:line="220" w:lineRule="atLeast"/>
      </w:pPr>
    </w:p>
    <w:sectPr w:rsidR="003A53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B60"/>
    <w:multiLevelType w:val="hybridMultilevel"/>
    <w:tmpl w:val="153CEE2C"/>
    <w:lvl w:ilvl="0" w:tplc="E7240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compat>
    <w:useFELayout/>
  </w:compat>
  <w:rsids>
    <w:rsidRoot w:val="00D31D50"/>
    <w:rsid w:val="00040199"/>
    <w:rsid w:val="000A0548"/>
    <w:rsid w:val="002452A5"/>
    <w:rsid w:val="00310042"/>
    <w:rsid w:val="00323B43"/>
    <w:rsid w:val="003A5361"/>
    <w:rsid w:val="003D37D8"/>
    <w:rsid w:val="00426133"/>
    <w:rsid w:val="004358AB"/>
    <w:rsid w:val="00466C81"/>
    <w:rsid w:val="00730C41"/>
    <w:rsid w:val="008B7726"/>
    <w:rsid w:val="009265DF"/>
    <w:rsid w:val="00C74351"/>
    <w:rsid w:val="00D31D50"/>
    <w:rsid w:val="00E564EB"/>
    <w:rsid w:val="00EE717B"/>
    <w:rsid w:val="00FF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36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5361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3A5361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styleId="a5">
    <w:name w:val="Hyperlink"/>
    <w:basedOn w:val="a0"/>
    <w:uiPriority w:val="99"/>
    <w:unhideWhenUsed/>
    <w:rsid w:val="00310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119.60.9.17:8081/jointos/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016.com@ych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2018-12-19T06:26:00Z</dcterms:modified>
</cp:coreProperties>
</file>