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Default="00E50577" w:rsidP="00D31D50">
      <w:pPr>
        <w:spacing w:line="220" w:lineRule="atLeast"/>
        <w:rPr>
          <w:rFonts w:hint="eastAsia"/>
        </w:rPr>
      </w:pPr>
      <w:r>
        <w:rPr>
          <w:rFonts w:hint="eastAsia"/>
        </w:rPr>
        <w:t>服务器远程方式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  <w:r w:rsidRPr="00E50577">
        <w:rPr>
          <w:rFonts w:ascii="宋体" w:eastAsia="宋体" w:hAnsi="宋体" w:cs="宋体"/>
          <w:sz w:val="24"/>
          <w:szCs w:val="24"/>
        </w:rPr>
        <w:br/>
        <w:t>应用服务器：10.126.32.23administrator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E50577" w:rsidRPr="00E50577" w:rsidRDefault="00E50577" w:rsidP="00E50577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</w:t>
      </w:r>
      <w:r w:rsidRPr="00E50577">
        <w:rPr>
          <w:rFonts w:ascii="宋体" w:eastAsia="宋体" w:hAnsi="宋体" w:cs="宋体"/>
          <w:sz w:val="24"/>
          <w:szCs w:val="24"/>
        </w:rPr>
        <w:t>a</w:t>
      </w:r>
      <w:proofErr w:type="spellEnd"/>
      <w:r w:rsidRPr="00E50577">
        <w:rPr>
          <w:rFonts w:ascii="宋体" w:eastAsia="宋体" w:hAnsi="宋体" w:cs="宋体"/>
          <w:sz w:val="24"/>
          <w:szCs w:val="24"/>
        </w:rPr>
        <w:t>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Pr="00E50577">
        <w:rPr>
          <w:rFonts w:ascii="宋体" w:eastAsia="宋体" w:hAnsi="宋体" w:cs="宋体"/>
          <w:sz w:val="24"/>
          <w:szCs w:val="24"/>
        </w:rPr>
        <w:br/>
        <w:t>帐号</w:t>
      </w:r>
      <w:proofErr w:type="spellStart"/>
      <w:r w:rsidRPr="00E50577">
        <w:rPr>
          <w:rFonts w:ascii="宋体" w:eastAsia="宋体" w:hAnsi="宋体" w:cs="宋体"/>
          <w:sz w:val="24"/>
          <w:szCs w:val="24"/>
        </w:rPr>
        <w:t>ty_yxy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50577">
        <w:rPr>
          <w:rFonts w:ascii="宋体" w:eastAsia="宋体" w:hAnsi="宋体" w:cs="宋体"/>
          <w:sz w:val="24"/>
          <w:szCs w:val="24"/>
        </w:rPr>
        <w:t>密码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  <w:rPr>
          <w:rFonts w:hint="eastAsia"/>
        </w:rPr>
      </w:pPr>
    </w:p>
    <w:p w:rsidR="004358AB" w:rsidRDefault="00405995" w:rsidP="00D31D50">
      <w:pPr>
        <w:spacing w:line="220" w:lineRule="atLeast"/>
      </w:pPr>
      <w:r>
        <w:t>问题描述：</w:t>
      </w:r>
    </w:p>
    <w:p w:rsidR="00405995" w:rsidRDefault="00405995" w:rsidP="00AE219F">
      <w:pPr>
        <w:pStyle w:val="a4"/>
        <w:numPr>
          <w:ilvl w:val="0"/>
          <w:numId w:val="3"/>
        </w:numPr>
        <w:spacing w:line="220" w:lineRule="atLeast"/>
        <w:ind w:left="567" w:firstLineChars="0" w:hanging="567"/>
      </w:pPr>
      <w:r>
        <w:rPr>
          <w:rFonts w:hint="eastAsia"/>
        </w:rPr>
        <w:t>企业废</w:t>
      </w:r>
      <w:r w:rsidR="0074782E">
        <w:rPr>
          <w:rFonts w:hint="eastAsia"/>
        </w:rPr>
        <w:t>水日均值与</w:t>
      </w:r>
      <w:r>
        <w:rPr>
          <w:rFonts w:hint="eastAsia"/>
        </w:rPr>
        <w:t>山西报表超标立案中</w:t>
      </w:r>
      <w:r w:rsidR="0074782E">
        <w:rPr>
          <w:rFonts w:hint="eastAsia"/>
        </w:rPr>
        <w:t>数据不一致</w:t>
      </w:r>
    </w:p>
    <w:p w:rsidR="00405995" w:rsidRDefault="00405995" w:rsidP="00405995">
      <w:pPr>
        <w:spacing w:line="220" w:lineRule="atLeast"/>
      </w:pPr>
      <w:r>
        <w:rPr>
          <w:rFonts w:hint="eastAsia"/>
        </w:rPr>
        <w:t>例如企业：</w:t>
      </w:r>
      <w:r w:rsidR="0074782E" w:rsidRPr="0074782E">
        <w:rPr>
          <w:rFonts w:hint="eastAsia"/>
        </w:rPr>
        <w:t>太原煤气化股份有限公司炉峪口煤矿污水处理厂</w:t>
      </w:r>
    </w:p>
    <w:p w:rsidR="00405995" w:rsidRDefault="00405995" w:rsidP="00405995">
      <w:pPr>
        <w:spacing w:line="220" w:lineRule="atLeast"/>
      </w:pPr>
      <w:r>
        <w:rPr>
          <w:rFonts w:hint="eastAsia"/>
        </w:rPr>
        <w:t>排口：</w:t>
      </w:r>
      <w:r w:rsidR="00D257AA">
        <w:rPr>
          <w:rFonts w:hint="eastAsia"/>
        </w:rPr>
        <w:t>污水厂出口</w:t>
      </w:r>
    </w:p>
    <w:p w:rsidR="00D257AA" w:rsidRDefault="00D257AA" w:rsidP="00405995">
      <w:pPr>
        <w:spacing w:line="220" w:lineRule="atLeas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日日均值在统计查询中值为</w:t>
      </w:r>
      <w:r>
        <w:rPr>
          <w:rFonts w:hint="eastAsia"/>
        </w:rPr>
        <w:t>16.03</w:t>
      </w:r>
      <w:r>
        <w:rPr>
          <w:rFonts w:hint="eastAsia"/>
        </w:rPr>
        <w:t>，但再山西报表里面日均值为</w:t>
      </w:r>
      <w:r>
        <w:rPr>
          <w:rFonts w:hint="eastAsia"/>
        </w:rPr>
        <w:t>15.98</w:t>
      </w:r>
      <w:r>
        <w:rPr>
          <w:rFonts w:hint="eastAsia"/>
        </w:rPr>
        <w:t>如下图</w:t>
      </w:r>
    </w:p>
    <w:p w:rsidR="00D257AA" w:rsidRDefault="00D257AA" w:rsidP="00405995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53521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95" w:rsidRDefault="00996A37" w:rsidP="00405995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51831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AA" w:rsidRDefault="00D257AA" w:rsidP="00405995">
      <w:pPr>
        <w:spacing w:line="220" w:lineRule="atLeast"/>
      </w:pPr>
    </w:p>
    <w:p w:rsidR="00D257AA" w:rsidRDefault="00D257AA" w:rsidP="00405995">
      <w:pPr>
        <w:spacing w:line="220" w:lineRule="atLeast"/>
      </w:pPr>
      <w:r>
        <w:rPr>
          <w:rFonts w:hint="eastAsia"/>
        </w:rPr>
        <w:t>经查看，山西报表中的日均值为加权平均值，而统计报表中的日均值为算术平均值。</w:t>
      </w:r>
    </w:p>
    <w:p w:rsidR="00D257AA" w:rsidRDefault="001240A6" w:rsidP="00405995">
      <w:pPr>
        <w:spacing w:line="220" w:lineRule="atLeast"/>
      </w:pPr>
      <w:r>
        <w:rPr>
          <w:rFonts w:hint="eastAsia"/>
        </w:rPr>
        <w:t>执行之前升级加权平均值时的存储过程后无效</w:t>
      </w:r>
      <w:r w:rsidR="00AE219F">
        <w:rPr>
          <w:rFonts w:hint="eastAsia"/>
        </w:rPr>
        <w:t>，</w:t>
      </w:r>
      <w:r w:rsidR="00191F3D">
        <w:rPr>
          <w:rFonts w:hint="eastAsia"/>
        </w:rPr>
        <w:t>请协助查看。</w:t>
      </w:r>
    </w:p>
    <w:p w:rsidR="003A4749" w:rsidRDefault="003A4749" w:rsidP="00405995">
      <w:pPr>
        <w:spacing w:line="220" w:lineRule="atLeast"/>
      </w:pPr>
    </w:p>
    <w:p w:rsidR="003A4749" w:rsidRDefault="003A4749" w:rsidP="001240A6">
      <w:pPr>
        <w:pStyle w:val="a4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山西报表政务公开中</w:t>
      </w:r>
      <w:r w:rsidR="0094029C">
        <w:rPr>
          <w:rFonts w:hint="eastAsia"/>
        </w:rPr>
        <w:t>废水企业不全，缺少企业</w:t>
      </w:r>
      <w:r w:rsidR="0094029C" w:rsidRPr="0074782E">
        <w:rPr>
          <w:rFonts w:hint="eastAsia"/>
        </w:rPr>
        <w:t>太原煤气化股份有限公司炉峪口煤矿污水处理厂</w:t>
      </w:r>
    </w:p>
    <w:p w:rsidR="001240A6" w:rsidRDefault="001240A6" w:rsidP="001240A6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72420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A6" w:rsidRDefault="001240A6" w:rsidP="001240A6">
      <w:pPr>
        <w:spacing w:line="220" w:lineRule="atLeast"/>
      </w:pPr>
    </w:p>
    <w:p w:rsidR="001240A6" w:rsidRDefault="001240A6" w:rsidP="001240A6">
      <w:pPr>
        <w:pStyle w:val="a4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lastRenderedPageBreak/>
        <w:t>政务公开中废水点修约前查询报错</w:t>
      </w:r>
    </w:p>
    <w:p w:rsidR="001240A6" w:rsidRDefault="001240A6" w:rsidP="001240A6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19835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A6" w:rsidRDefault="001240A6" w:rsidP="001240A6">
      <w:pPr>
        <w:spacing w:line="220" w:lineRule="atLeast"/>
      </w:pPr>
      <w:r>
        <w:rPr>
          <w:rFonts w:hint="eastAsia"/>
        </w:rPr>
        <w:t>在服务器上报错信息为</w:t>
      </w:r>
    </w:p>
    <w:p w:rsidR="001240A6" w:rsidRDefault="001240A6" w:rsidP="001240A6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14552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95" w:rsidRDefault="00405995" w:rsidP="00405995">
      <w:pPr>
        <w:spacing w:line="220" w:lineRule="atLeast"/>
      </w:pPr>
    </w:p>
    <w:sectPr w:rsidR="0040599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240A6"/>
    <w:rsid w:val="00191F3D"/>
    <w:rsid w:val="00323B43"/>
    <w:rsid w:val="003A4749"/>
    <w:rsid w:val="003D37D8"/>
    <w:rsid w:val="00405995"/>
    <w:rsid w:val="00426133"/>
    <w:rsid w:val="004358AB"/>
    <w:rsid w:val="0068669A"/>
    <w:rsid w:val="0074782E"/>
    <w:rsid w:val="008B7726"/>
    <w:rsid w:val="0094029C"/>
    <w:rsid w:val="00996A37"/>
    <w:rsid w:val="00AE219F"/>
    <w:rsid w:val="00BA45F9"/>
    <w:rsid w:val="00D257AA"/>
    <w:rsid w:val="00D31D50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2018-12-17T09:43:00Z</dcterms:modified>
</cp:coreProperties>
</file>