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32" w:rsidRDefault="00FC671E">
      <w:pPr>
        <w:rPr>
          <w:rFonts w:hint="eastAsia"/>
        </w:rPr>
      </w:pPr>
      <w:r>
        <w:t>应用</w:t>
      </w:r>
      <w:r w:rsidRPr="00FC671E">
        <w:t>10.166.46.3</w:t>
      </w:r>
      <w:r>
        <w:rPr>
          <w:rFonts w:hint="eastAsia"/>
        </w:rPr>
        <w:t xml:space="preserve">     administrator  </w:t>
      </w:r>
      <w:r w:rsidRPr="00FC671E">
        <w:t>app@srv533!#$</w:t>
      </w:r>
    </w:p>
    <w:p w:rsidR="00FC671E" w:rsidRDefault="00FC671E">
      <w:pPr>
        <w:rPr>
          <w:rFonts w:hint="eastAsia"/>
        </w:rPr>
      </w:pPr>
      <w:r>
        <w:rPr>
          <w:rFonts w:hint="eastAsia"/>
        </w:rPr>
        <w:t>数据库</w:t>
      </w:r>
      <w:r w:rsidRPr="00FC671E">
        <w:t>10.166.46.2</w:t>
      </w:r>
      <w:r>
        <w:rPr>
          <w:rFonts w:hint="eastAsia"/>
        </w:rPr>
        <w:t xml:space="preserve">   administrator   </w:t>
      </w:r>
      <w:r w:rsidRPr="00FC671E">
        <w:t>db@srv532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sa</w:t>
      </w:r>
      <w:proofErr w:type="spellEnd"/>
      <w:r>
        <w:rPr>
          <w:rFonts w:hint="eastAsia"/>
        </w:rPr>
        <w:t>密码</w:t>
      </w:r>
      <w:r w:rsidRPr="00FC671E">
        <w:t>sa@srv533</w:t>
      </w:r>
    </w:p>
    <w:p w:rsidR="00FC671E" w:rsidRDefault="00FC671E">
      <w:pPr>
        <w:rPr>
          <w:rFonts w:hint="eastAsia"/>
        </w:rPr>
      </w:pPr>
      <w:r>
        <w:rPr>
          <w:rFonts w:hint="eastAsia"/>
        </w:rPr>
        <w:t>交换</w:t>
      </w:r>
      <w:r>
        <w:rPr>
          <w:rFonts w:hint="eastAsia"/>
        </w:rPr>
        <w:t xml:space="preserve">  </w:t>
      </w:r>
      <w:r w:rsidRPr="00FC671E">
        <w:t>10.166.46.4</w:t>
      </w:r>
      <w:r>
        <w:rPr>
          <w:rFonts w:hint="eastAsia"/>
        </w:rPr>
        <w:t xml:space="preserve">   administrator   </w:t>
      </w:r>
      <w:r w:rsidRPr="00FC671E">
        <w:t>exc@srv534</w:t>
      </w:r>
    </w:p>
    <w:p w:rsidR="00FC671E" w:rsidRDefault="00FC671E">
      <w:pPr>
        <w:rPr>
          <w:rFonts w:hint="eastAsia"/>
        </w:rPr>
      </w:pPr>
      <w:r>
        <w:rPr>
          <w:rFonts w:hint="eastAsia"/>
        </w:rPr>
        <w:t>通讯</w:t>
      </w:r>
      <w:r>
        <w:rPr>
          <w:rFonts w:hint="eastAsia"/>
        </w:rPr>
        <w:t xml:space="preserve"> </w:t>
      </w:r>
      <w:r w:rsidRPr="00FC671E">
        <w:t>221.214.84.68:22789</w:t>
      </w:r>
      <w:r>
        <w:rPr>
          <w:rFonts w:hint="eastAsia"/>
        </w:rPr>
        <w:t xml:space="preserve">   administrator   </w:t>
      </w:r>
      <w:r w:rsidRPr="00FC671E">
        <w:t>com@srv5318770!*</w:t>
      </w:r>
    </w:p>
    <w:p w:rsidR="00FC671E" w:rsidRDefault="00FC671E">
      <w:pPr>
        <w:rPr>
          <w:rFonts w:hint="eastAsia"/>
        </w:rPr>
      </w:pPr>
      <w:r>
        <w:rPr>
          <w:rFonts w:hint="eastAsia"/>
        </w:rPr>
        <w:t>企业端账号和密码</w:t>
      </w:r>
      <w:r>
        <w:rPr>
          <w:rFonts w:hint="eastAsia"/>
        </w:rPr>
        <w:t xml:space="preserve">   </w:t>
      </w:r>
      <w:hyperlink r:id="rId6" w:history="1">
        <w:r w:rsidRPr="00F41102">
          <w:rPr>
            <w:rStyle w:val="a5"/>
          </w:rPr>
          <w:t>http://qymonitor.envsc.cn/amOnline/index.html</w:t>
        </w:r>
      </w:hyperlink>
      <w:r>
        <w:rPr>
          <w:rFonts w:hint="eastAsia"/>
        </w:rPr>
        <w:t xml:space="preserve">       </w:t>
      </w:r>
    </w:p>
    <w:p w:rsidR="00FC671E" w:rsidRDefault="00FC671E" w:rsidP="00FC671E">
      <w:pPr>
        <w:ind w:firstLineChars="500" w:firstLine="1050"/>
        <w:rPr>
          <w:rFonts w:hint="eastAsia"/>
        </w:rPr>
      </w:pPr>
      <w:r w:rsidRPr="00FC671E">
        <w:t xml:space="preserve">13668825369       </w:t>
      </w:r>
      <w:proofErr w:type="spellStart"/>
      <w:r w:rsidRPr="00FC671E">
        <w:t>shwsclc</w:t>
      </w:r>
      <w:proofErr w:type="spellEnd"/>
    </w:p>
    <w:p w:rsidR="00FC671E" w:rsidRDefault="00FC671E" w:rsidP="00FC671E">
      <w:pPr>
        <w:ind w:firstLineChars="500" w:firstLine="1050"/>
        <w:rPr>
          <w:rFonts w:hint="eastAsia"/>
        </w:rPr>
      </w:pPr>
    </w:p>
    <w:p w:rsidR="00FC671E" w:rsidRDefault="00FC671E" w:rsidP="00FC671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95974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5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71E" w:rsidRDefault="00FC671E" w:rsidP="00FC671E">
      <w:pPr>
        <w:rPr>
          <w:rFonts w:hint="eastAsia"/>
        </w:rPr>
      </w:pPr>
    </w:p>
    <w:p w:rsidR="00FC671E" w:rsidRDefault="00FC671E" w:rsidP="00FC671E">
      <w:r>
        <w:rPr>
          <w:noProof/>
        </w:rPr>
        <w:drawing>
          <wp:inline distT="0" distB="0" distL="0" distR="0">
            <wp:extent cx="5274310" cy="127198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71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671E" w:rsidSect="004B0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889" w:rsidRDefault="00DE0889" w:rsidP="00FC671E">
      <w:r>
        <w:separator/>
      </w:r>
    </w:p>
  </w:endnote>
  <w:endnote w:type="continuationSeparator" w:id="0">
    <w:p w:rsidR="00DE0889" w:rsidRDefault="00DE0889" w:rsidP="00FC6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889" w:rsidRDefault="00DE0889" w:rsidP="00FC671E">
      <w:r>
        <w:separator/>
      </w:r>
    </w:p>
  </w:footnote>
  <w:footnote w:type="continuationSeparator" w:id="0">
    <w:p w:rsidR="00DE0889" w:rsidRDefault="00DE0889" w:rsidP="00FC67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671E"/>
    <w:rsid w:val="004B0232"/>
    <w:rsid w:val="00DE0889"/>
    <w:rsid w:val="00FC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6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67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6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671E"/>
    <w:rPr>
      <w:sz w:val="18"/>
      <w:szCs w:val="18"/>
    </w:rPr>
  </w:style>
  <w:style w:type="character" w:styleId="a5">
    <w:name w:val="Hyperlink"/>
    <w:basedOn w:val="a0"/>
    <w:uiPriority w:val="99"/>
    <w:unhideWhenUsed/>
    <w:rsid w:val="00FC671E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FC671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C67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qymonitor.envsc.cn/amOnline/index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2018-12-13T02:31:00Z</dcterms:created>
  <dcterms:modified xsi:type="dcterms:W3CDTF">2018-12-13T02:36:00Z</dcterms:modified>
</cp:coreProperties>
</file>