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  <w:t>问题：</w:t>
      </w:r>
      <w:r>
        <w:rPr>
          <w:rFonts w:ascii="Helvetica" w:hAnsi="Helvetica" w:eastAsia="Helvetica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</w:rPr>
        <w:t>江苏奇艳丽涂料有限公司</w:t>
      </w:r>
      <w:r>
        <w:rPr>
          <w:rFonts w:hint="eastAsia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  <w:t>, 监控点名称：综合污水排放口，排查系统排查为无需联网的，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  <w:t>2024年</w:t>
      </w:r>
      <w:r>
        <w:rPr>
          <w:rFonts w:hint="eastAsia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  <w:t>即时率正常，补全率不正常</w:t>
      </w:r>
    </w:p>
    <w:p>
      <w:pPr>
        <w:rPr>
          <w:rFonts w:hint="default" w:ascii="Helvetica" w:hAnsi="Helvetica" w:eastAsia="宋体" w:cs="Helvetica"/>
          <w:i w:val="0"/>
          <w:iCs w:val="0"/>
          <w:caps w:val="0"/>
          <w:color w:val="494A4B"/>
          <w:spacing w:val="0"/>
          <w:sz w:val="22"/>
          <w:szCs w:val="22"/>
          <w:shd w:val="clear" w:fill="F8F8F8"/>
          <w:lang w:val="en-US" w:eastAsia="zh-CN"/>
        </w:rPr>
      </w:pPr>
    </w:p>
    <w:p>
      <w:r>
        <w:drawing>
          <wp:inline distT="0" distB="0" distL="114300" distR="114300">
            <wp:extent cx="5260975" cy="1644015"/>
            <wp:effectExtent l="0" t="0" r="158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150" cy="2400300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419350"/>
            <wp:effectExtent l="0" t="0" r="1143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2025-01-07T06:09:10Z</dcterms:created>
  <dc:creator>back</dc:creator>
  <cp:lastModifiedBy>back</cp:lastModifiedBy>
  <dcterms:modified xsi:type="dcterms:W3CDTF">2025-01-07T06:15:22Z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F9BC242C0B51422280FACCF60CF659F9</vt:lpwstr>
  </property>
</Properties>
</file>