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1B3AF" w14:textId="7053A664" w:rsidR="00DF5534" w:rsidRDefault="00DF5534" w:rsidP="00DF5534">
      <w:pPr>
        <w:rPr>
          <w:rFonts w:ascii="宋体" w:eastAsia="宋体" w:hAnsi="宋体" w:cs="宋体" w:hint="eastAsia"/>
          <w:sz w:val="24"/>
        </w:rPr>
      </w:pPr>
      <w:r w:rsidRPr="00052C4E">
        <w:rPr>
          <w:rFonts w:ascii="宋体" w:eastAsia="宋体" w:hAnsi="宋体" w:cs="宋体" w:hint="eastAsia"/>
          <w:color w:val="FF0000"/>
          <w:sz w:val="24"/>
        </w:rPr>
        <w:t>Bug</w:t>
      </w:r>
      <w:r>
        <w:rPr>
          <w:rFonts w:ascii="宋体" w:eastAsia="宋体" w:hAnsi="宋体" w:cs="宋体" w:hint="eastAsia"/>
          <w:color w:val="FF0000"/>
          <w:sz w:val="24"/>
        </w:rPr>
        <w:t>1</w:t>
      </w:r>
      <w:r>
        <w:rPr>
          <w:rFonts w:ascii="宋体" w:eastAsia="宋体" w:hAnsi="宋体" w:cs="宋体" w:hint="eastAsia"/>
          <w:sz w:val="24"/>
        </w:rPr>
        <w:t>选择升级包后不显示详细内容</w:t>
      </w:r>
    </w:p>
    <w:p w14:paraId="7E070E59" w14:textId="77777777" w:rsidR="00DF5534" w:rsidRDefault="00DF5534" w:rsidP="00DF5534">
      <w:pPr>
        <w:rPr>
          <w:rFonts w:ascii="宋体" w:eastAsia="宋体" w:hAnsi="宋体" w:cs="宋体" w:hint="eastAsia"/>
          <w:sz w:val="24"/>
        </w:rPr>
      </w:pPr>
      <w:r>
        <w:rPr>
          <w:noProof/>
        </w:rPr>
        <w:drawing>
          <wp:inline distT="0" distB="0" distL="0" distR="0" wp14:anchorId="6FBE5B00" wp14:editId="74B5F3C7">
            <wp:extent cx="5274310" cy="2531110"/>
            <wp:effectExtent l="0" t="0" r="2540" b="2540"/>
            <wp:docPr id="7150223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022319" name=""/>
                    <pic:cNvPicPr/>
                  </pic:nvPicPr>
                  <pic:blipFill>
                    <a:blip r:embed="rId7"/>
                    <a:stretch>
                      <a:fillRect/>
                    </a:stretch>
                  </pic:blipFill>
                  <pic:spPr>
                    <a:xfrm>
                      <a:off x="0" y="0"/>
                      <a:ext cx="5274310" cy="2531110"/>
                    </a:xfrm>
                    <a:prstGeom prst="rect">
                      <a:avLst/>
                    </a:prstGeom>
                  </pic:spPr>
                </pic:pic>
              </a:graphicData>
            </a:graphic>
          </wp:inline>
        </w:drawing>
      </w:r>
    </w:p>
    <w:p w14:paraId="61C84F11" w14:textId="2D62BFF5" w:rsidR="00DF5534" w:rsidRDefault="00DF5534" w:rsidP="00DF5534">
      <w:pPr>
        <w:rPr>
          <w:rFonts w:ascii="宋体" w:eastAsia="宋体" w:hAnsi="宋体" w:cs="宋体" w:hint="eastAsia"/>
          <w:sz w:val="24"/>
        </w:rPr>
      </w:pPr>
      <w:r>
        <w:rPr>
          <w:rFonts w:ascii="宋体" w:eastAsia="宋体" w:hAnsi="宋体" w:cs="宋体" w:hint="eastAsia"/>
          <w:sz w:val="24"/>
        </w:rPr>
        <w:t>2.任务完成后没有打回按钮,打回通知没法测试</w:t>
      </w:r>
    </w:p>
    <w:p w14:paraId="5C8E2D52" w14:textId="77777777" w:rsidR="00DF5534" w:rsidRDefault="00DF5534" w:rsidP="00DF5534">
      <w:pPr>
        <w:rPr>
          <w:rFonts w:ascii="宋体" w:eastAsia="宋体" w:hAnsi="宋体" w:cs="宋体" w:hint="eastAsia"/>
          <w:sz w:val="24"/>
        </w:rPr>
      </w:pPr>
      <w:r>
        <w:rPr>
          <w:noProof/>
        </w:rPr>
        <w:drawing>
          <wp:inline distT="0" distB="0" distL="0" distR="0" wp14:anchorId="556D7D14" wp14:editId="64643D62">
            <wp:extent cx="5274310" cy="1041400"/>
            <wp:effectExtent l="0" t="0" r="2540" b="6350"/>
            <wp:docPr id="468406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40688" name=""/>
                    <pic:cNvPicPr/>
                  </pic:nvPicPr>
                  <pic:blipFill>
                    <a:blip r:embed="rId8"/>
                    <a:stretch>
                      <a:fillRect/>
                    </a:stretch>
                  </pic:blipFill>
                  <pic:spPr>
                    <a:xfrm>
                      <a:off x="0" y="0"/>
                      <a:ext cx="5274310" cy="1041400"/>
                    </a:xfrm>
                    <a:prstGeom prst="rect">
                      <a:avLst/>
                    </a:prstGeom>
                  </pic:spPr>
                </pic:pic>
              </a:graphicData>
            </a:graphic>
          </wp:inline>
        </w:drawing>
      </w:r>
    </w:p>
    <w:p w14:paraId="6EE0A4E4" w14:textId="5ED2B1C9" w:rsidR="00DF5534" w:rsidRDefault="00DF5534" w:rsidP="00DF5534">
      <w:pPr>
        <w:rPr>
          <w:rFonts w:ascii="宋体" w:eastAsia="宋体" w:hAnsi="宋体" w:cs="宋体" w:hint="eastAsia"/>
          <w:sz w:val="24"/>
        </w:rPr>
      </w:pPr>
      <w:r>
        <w:rPr>
          <w:rFonts w:ascii="宋体" w:eastAsia="宋体" w:hAnsi="宋体" w:cs="宋体" w:hint="eastAsia"/>
          <w:sz w:val="24"/>
        </w:rPr>
        <w:t>3.任务暂存后不见了</w:t>
      </w:r>
    </w:p>
    <w:p w14:paraId="3B22AA93" w14:textId="77777777" w:rsidR="00DF5534" w:rsidRDefault="00DF5534" w:rsidP="00DF5534">
      <w:pPr>
        <w:rPr>
          <w:rFonts w:ascii="宋体" w:eastAsia="宋体" w:hAnsi="宋体" w:cs="宋体" w:hint="eastAsia"/>
          <w:sz w:val="24"/>
        </w:rPr>
      </w:pPr>
      <w:r>
        <w:rPr>
          <w:noProof/>
        </w:rPr>
        <w:drawing>
          <wp:inline distT="0" distB="0" distL="0" distR="0" wp14:anchorId="3BF6AB09" wp14:editId="010C45C0">
            <wp:extent cx="5274310" cy="2139950"/>
            <wp:effectExtent l="0" t="0" r="2540" b="0"/>
            <wp:docPr id="9414930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493008" name=""/>
                    <pic:cNvPicPr/>
                  </pic:nvPicPr>
                  <pic:blipFill>
                    <a:blip r:embed="rId9"/>
                    <a:stretch>
                      <a:fillRect/>
                    </a:stretch>
                  </pic:blipFill>
                  <pic:spPr>
                    <a:xfrm>
                      <a:off x="0" y="0"/>
                      <a:ext cx="5274310" cy="2139950"/>
                    </a:xfrm>
                    <a:prstGeom prst="rect">
                      <a:avLst/>
                    </a:prstGeom>
                  </pic:spPr>
                </pic:pic>
              </a:graphicData>
            </a:graphic>
          </wp:inline>
        </w:drawing>
      </w:r>
    </w:p>
    <w:p w14:paraId="7170FE79" w14:textId="16DF4F5C" w:rsidR="00DF5534" w:rsidRDefault="00DF5534" w:rsidP="00DF5534">
      <w:pPr>
        <w:rPr>
          <w:rFonts w:ascii="宋体" w:eastAsia="宋体" w:hAnsi="宋体" w:cs="宋体" w:hint="eastAsia"/>
          <w:sz w:val="24"/>
        </w:rPr>
      </w:pPr>
      <w:r>
        <w:rPr>
          <w:noProof/>
        </w:rPr>
        <w:drawing>
          <wp:inline distT="0" distB="0" distL="0" distR="0" wp14:anchorId="0FF44960" wp14:editId="6A64C3A6">
            <wp:extent cx="5274310" cy="982345"/>
            <wp:effectExtent l="0" t="0" r="2540" b="8255"/>
            <wp:docPr id="4053131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313111" name=""/>
                    <pic:cNvPicPr/>
                  </pic:nvPicPr>
                  <pic:blipFill>
                    <a:blip r:embed="rId10"/>
                    <a:stretch>
                      <a:fillRect/>
                    </a:stretch>
                  </pic:blipFill>
                  <pic:spPr>
                    <a:xfrm>
                      <a:off x="0" y="0"/>
                      <a:ext cx="5274310" cy="982345"/>
                    </a:xfrm>
                    <a:prstGeom prst="rect">
                      <a:avLst/>
                    </a:prstGeom>
                  </pic:spPr>
                </pic:pic>
              </a:graphicData>
            </a:graphic>
          </wp:inline>
        </w:drawing>
      </w:r>
    </w:p>
    <w:p w14:paraId="0DFAEC1D" w14:textId="646DC5F5" w:rsidR="004A14DC" w:rsidRDefault="004A14DC" w:rsidP="004A14DC">
      <w:pPr>
        <w:rPr>
          <w:rFonts w:ascii="宋体" w:eastAsia="宋体" w:hAnsi="宋体" w:cs="宋体" w:hint="eastAsia"/>
          <w:sz w:val="24"/>
        </w:rPr>
      </w:pPr>
      <w:r>
        <w:rPr>
          <w:rFonts w:ascii="宋体" w:eastAsia="宋体" w:hAnsi="宋体" w:cs="宋体" w:hint="eastAsia"/>
          <w:sz w:val="24"/>
        </w:rPr>
        <w:t>4.超期任务，将完成进度条显示为红色</w:t>
      </w:r>
    </w:p>
    <w:p w14:paraId="6E40DF63" w14:textId="77777777" w:rsidR="004A14DC" w:rsidRDefault="004A14DC" w:rsidP="004A14DC">
      <w:pPr>
        <w:rPr>
          <w:rFonts w:ascii="宋体" w:eastAsia="宋体" w:hAnsi="宋体" w:cs="宋体" w:hint="eastAsia"/>
          <w:sz w:val="24"/>
        </w:rPr>
      </w:pPr>
      <w:r>
        <w:rPr>
          <w:rFonts w:ascii="宋体" w:eastAsia="宋体" w:hAnsi="宋体" w:cs="宋体"/>
          <w:noProof/>
          <w:sz w:val="24"/>
        </w:rPr>
        <w:lastRenderedPageBreak/>
        <w:drawing>
          <wp:inline distT="0" distB="0" distL="114300" distR="114300" wp14:anchorId="49C6C469" wp14:editId="6969DC44">
            <wp:extent cx="5200015" cy="958850"/>
            <wp:effectExtent l="0" t="0" r="12065" b="1270"/>
            <wp:docPr id="1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IMG_256"/>
                    <pic:cNvPicPr>
                      <a:picLocks noChangeAspect="1"/>
                    </pic:cNvPicPr>
                  </pic:nvPicPr>
                  <pic:blipFill>
                    <a:blip r:embed="rId11"/>
                    <a:stretch>
                      <a:fillRect/>
                    </a:stretch>
                  </pic:blipFill>
                  <pic:spPr>
                    <a:xfrm rot="10800000" flipV="1">
                      <a:off x="0" y="0"/>
                      <a:ext cx="5200015" cy="958850"/>
                    </a:xfrm>
                    <a:prstGeom prst="rect">
                      <a:avLst/>
                    </a:prstGeom>
                    <a:noFill/>
                    <a:ln w="9525">
                      <a:noFill/>
                    </a:ln>
                  </pic:spPr>
                </pic:pic>
              </a:graphicData>
            </a:graphic>
          </wp:inline>
        </w:drawing>
      </w:r>
    </w:p>
    <w:p w14:paraId="3B67FC84" w14:textId="4CCCDB33" w:rsidR="004A14DC" w:rsidRDefault="009C56F0" w:rsidP="009C56F0">
      <w:pPr>
        <w:rPr>
          <w:rFonts w:ascii="宋体" w:eastAsia="宋体" w:hAnsi="宋体" w:cs="宋体" w:hint="eastAsia"/>
          <w:sz w:val="24"/>
        </w:rPr>
      </w:pPr>
      <w:r>
        <w:rPr>
          <w:rFonts w:ascii="宋体" w:eastAsia="宋体" w:hAnsi="宋体" w:cs="宋体" w:hint="eastAsia"/>
          <w:sz w:val="24"/>
        </w:rPr>
        <w:t>5</w:t>
      </w:r>
      <w:r w:rsidR="004A14DC">
        <w:rPr>
          <w:rFonts w:ascii="宋体" w:eastAsia="宋体" w:hAnsi="宋体" w:cs="宋体" w:hint="eastAsia"/>
          <w:sz w:val="24"/>
        </w:rPr>
        <w:t>升级回退功能：已发布的任务列表中，有部分任务已经完成的，需要实施人对已完成的升级要有已回退的反馈动作，即在操作中放置【已回退】按钮，无需填写任何信息，实施人回退程序后在此点已回退完结，任务状态变成已回退；升级回退的任务中如果有部分已完成未回退的均放在未完成任务树下，只有当所有任务明细已回退才能算任务完成，放置已撤销状态树下</w:t>
      </w:r>
    </w:p>
    <w:p w14:paraId="5F7B60F5" w14:textId="6876DBB0" w:rsidR="00F04DA9" w:rsidRDefault="004A14DC" w:rsidP="00F04DA9">
      <w:r>
        <w:rPr>
          <w:noProof/>
        </w:rPr>
        <w:drawing>
          <wp:inline distT="0" distB="0" distL="0" distR="0" wp14:anchorId="32D6E8FF" wp14:editId="1B618720">
            <wp:extent cx="5274310" cy="1064260"/>
            <wp:effectExtent l="0" t="0" r="2540" b="2540"/>
            <wp:docPr id="21127644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764448" name=""/>
                    <pic:cNvPicPr/>
                  </pic:nvPicPr>
                  <pic:blipFill>
                    <a:blip r:embed="rId12"/>
                    <a:stretch>
                      <a:fillRect/>
                    </a:stretch>
                  </pic:blipFill>
                  <pic:spPr>
                    <a:xfrm>
                      <a:off x="0" y="0"/>
                      <a:ext cx="5274310" cy="1064260"/>
                    </a:xfrm>
                    <a:prstGeom prst="rect">
                      <a:avLst/>
                    </a:prstGeom>
                  </pic:spPr>
                </pic:pic>
              </a:graphicData>
            </a:graphic>
          </wp:inline>
        </w:drawing>
      </w:r>
    </w:p>
    <w:p w14:paraId="0F35066A" w14:textId="0F16D038" w:rsidR="0007523D" w:rsidRPr="004A14DC" w:rsidRDefault="0007523D" w:rsidP="00F04DA9">
      <w:pPr>
        <w:rPr>
          <w:rFonts w:hint="eastAsia"/>
        </w:rPr>
      </w:pPr>
      <w:r>
        <w:rPr>
          <w:rFonts w:hint="eastAsia"/>
        </w:rPr>
        <w:t>6</w:t>
      </w:r>
      <w:r>
        <w:rPr>
          <w:rFonts w:hint="eastAsia"/>
        </w:rPr>
        <w:t>升级回退没有企业微信通知</w:t>
      </w:r>
    </w:p>
    <w:sectPr w:rsidR="0007523D" w:rsidRPr="004A14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3322E" w14:textId="77777777" w:rsidR="005D5C80" w:rsidRDefault="005D5C80" w:rsidP="00F04DA9">
      <w:r>
        <w:separator/>
      </w:r>
    </w:p>
  </w:endnote>
  <w:endnote w:type="continuationSeparator" w:id="0">
    <w:p w14:paraId="43775D09" w14:textId="77777777" w:rsidR="005D5C80" w:rsidRDefault="005D5C80" w:rsidP="00F0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EF41E" w14:textId="77777777" w:rsidR="005D5C80" w:rsidRDefault="005D5C80" w:rsidP="00F04DA9">
      <w:r>
        <w:separator/>
      </w:r>
    </w:p>
  </w:footnote>
  <w:footnote w:type="continuationSeparator" w:id="0">
    <w:p w14:paraId="2C78CE86" w14:textId="77777777" w:rsidR="005D5C80" w:rsidRDefault="005D5C80" w:rsidP="00F04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AAC65D"/>
    <w:multiLevelType w:val="multilevel"/>
    <w:tmpl w:val="C7AAC65D"/>
    <w:lvl w:ilvl="0">
      <w:start w:val="1"/>
      <w:numFmt w:val="decimal"/>
      <w:suff w:val="nothing"/>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308F07E1"/>
    <w:multiLevelType w:val="hybridMultilevel"/>
    <w:tmpl w:val="F3BE46AC"/>
    <w:lvl w:ilvl="0" w:tplc="C3F416C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1001F64"/>
    <w:multiLevelType w:val="singleLevel"/>
    <w:tmpl w:val="41001F64"/>
    <w:lvl w:ilvl="0">
      <w:start w:val="2"/>
      <w:numFmt w:val="decimal"/>
      <w:suff w:val="nothing"/>
      <w:lvlText w:val="%1、"/>
      <w:lvlJc w:val="left"/>
    </w:lvl>
  </w:abstractNum>
  <w:num w:numId="1" w16cid:durableId="1242832365">
    <w:abstractNumId w:val="0"/>
  </w:num>
  <w:num w:numId="2" w16cid:durableId="352539472">
    <w:abstractNumId w:val="1"/>
  </w:num>
  <w:num w:numId="3" w16cid:durableId="747188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NhODkyODEwMzM0Nzk2ZGY5NmI5NjQ3NzRkYzcyMzcifQ=="/>
  </w:docVars>
  <w:rsids>
    <w:rsidRoot w:val="6C8E78EB"/>
    <w:rsid w:val="0007523D"/>
    <w:rsid w:val="00085745"/>
    <w:rsid w:val="000F17B7"/>
    <w:rsid w:val="001A285D"/>
    <w:rsid w:val="003110D6"/>
    <w:rsid w:val="00450A2D"/>
    <w:rsid w:val="00495654"/>
    <w:rsid w:val="004A14DC"/>
    <w:rsid w:val="0059785C"/>
    <w:rsid w:val="005D5C80"/>
    <w:rsid w:val="0063513D"/>
    <w:rsid w:val="00636CA2"/>
    <w:rsid w:val="00787500"/>
    <w:rsid w:val="0086233C"/>
    <w:rsid w:val="0094686E"/>
    <w:rsid w:val="009C56F0"/>
    <w:rsid w:val="00A02A70"/>
    <w:rsid w:val="00B7139C"/>
    <w:rsid w:val="00BE0852"/>
    <w:rsid w:val="00D86DD7"/>
    <w:rsid w:val="00DF5534"/>
    <w:rsid w:val="00E36CCC"/>
    <w:rsid w:val="00E44A53"/>
    <w:rsid w:val="00F04DA9"/>
    <w:rsid w:val="00F15080"/>
    <w:rsid w:val="00FF3585"/>
    <w:rsid w:val="0D591574"/>
    <w:rsid w:val="31660844"/>
    <w:rsid w:val="55126697"/>
    <w:rsid w:val="55C90470"/>
    <w:rsid w:val="6C8E7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7D970"/>
  <w15:docId w15:val="{A7A7C736-58F0-4A71-957F-9551F198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63513D"/>
    <w:pPr>
      <w:ind w:firstLineChars="200" w:firstLine="420"/>
    </w:pPr>
  </w:style>
  <w:style w:type="paragraph" w:styleId="a4">
    <w:name w:val="header"/>
    <w:basedOn w:val="a"/>
    <w:link w:val="a5"/>
    <w:rsid w:val="00F04DA9"/>
    <w:pPr>
      <w:tabs>
        <w:tab w:val="center" w:pos="4153"/>
        <w:tab w:val="right" w:pos="8306"/>
      </w:tabs>
      <w:snapToGrid w:val="0"/>
      <w:jc w:val="center"/>
    </w:pPr>
    <w:rPr>
      <w:sz w:val="18"/>
      <w:szCs w:val="18"/>
    </w:rPr>
  </w:style>
  <w:style w:type="character" w:customStyle="1" w:styleId="a5">
    <w:name w:val="页眉 字符"/>
    <w:basedOn w:val="a0"/>
    <w:link w:val="a4"/>
    <w:rsid w:val="00F04DA9"/>
    <w:rPr>
      <w:kern w:val="2"/>
      <w:sz w:val="18"/>
      <w:szCs w:val="18"/>
    </w:rPr>
  </w:style>
  <w:style w:type="paragraph" w:styleId="a6">
    <w:name w:val="footer"/>
    <w:basedOn w:val="a"/>
    <w:link w:val="a7"/>
    <w:rsid w:val="00F04DA9"/>
    <w:pPr>
      <w:tabs>
        <w:tab w:val="center" w:pos="4153"/>
        <w:tab w:val="right" w:pos="8306"/>
      </w:tabs>
      <w:snapToGrid w:val="0"/>
      <w:jc w:val="left"/>
    </w:pPr>
    <w:rPr>
      <w:sz w:val="18"/>
      <w:szCs w:val="18"/>
    </w:rPr>
  </w:style>
  <w:style w:type="character" w:customStyle="1" w:styleId="a7">
    <w:name w:val="页脚 字符"/>
    <w:basedOn w:val="a0"/>
    <w:link w:val="a6"/>
    <w:rsid w:val="00F04DA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38</Words>
  <Characters>223</Characters>
  <Application>Microsoft Office Word</Application>
  <DocSecurity>0</DocSecurity>
  <Lines>1</Lines>
  <Paragraphs>1</Paragraphs>
  <ScaleCrop>false</ScaleCrop>
  <Company>Microsoft</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FrankieWang</dc:creator>
  <cp:lastModifiedBy>myd 唐宋元明清</cp:lastModifiedBy>
  <cp:revision>16</cp:revision>
  <dcterms:created xsi:type="dcterms:W3CDTF">2024-07-09T06:04:00Z</dcterms:created>
  <dcterms:modified xsi:type="dcterms:W3CDTF">2024-07-19T08:00:00Z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9611B9EC32F34053BB91A22521C0D356_11</vt:lpwstr>
  </property>
</Properties>
</file>