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8C" w:rsidRPr="002B7C43" w:rsidRDefault="000B3983" w:rsidP="000B3983">
      <w:pPr>
        <w:jc w:val="center"/>
        <w:rPr>
          <w:rFonts w:ascii="宋体" w:eastAsia="宋体" w:hAnsi="宋体"/>
          <w:b/>
          <w:sz w:val="40"/>
        </w:rPr>
      </w:pPr>
      <w:r w:rsidRPr="002B7C43">
        <w:rPr>
          <w:rFonts w:ascii="宋体" w:eastAsia="宋体" w:hAnsi="宋体" w:hint="eastAsia"/>
          <w:b/>
          <w:sz w:val="40"/>
        </w:rPr>
        <w:t>光大环境环保监控平台-水务板块</w:t>
      </w:r>
    </w:p>
    <w:p w:rsidR="000B3983" w:rsidRPr="002B7C43" w:rsidRDefault="00EF01E7" w:rsidP="000B3983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建设</w:t>
      </w:r>
      <w:r w:rsidR="000B3983" w:rsidRPr="002B7C43">
        <w:rPr>
          <w:rFonts w:ascii="宋体" w:eastAsia="宋体" w:hAnsi="宋体" w:hint="eastAsia"/>
          <w:b/>
          <w:sz w:val="40"/>
        </w:rPr>
        <w:t>内容</w:t>
      </w:r>
    </w:p>
    <w:p w:rsidR="002B7C43" w:rsidRPr="002B7C43" w:rsidRDefault="001C218E" w:rsidP="000B398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2B7C43">
        <w:rPr>
          <w:rFonts w:ascii="宋体" w:eastAsia="宋体" w:hAnsi="宋体" w:hint="eastAsia"/>
          <w:sz w:val="24"/>
        </w:rPr>
        <w:t>因《安全与环境管理等级评定运行工况指标评价细则》</w:t>
      </w:r>
      <w:r w:rsidRPr="002B7C43">
        <w:rPr>
          <w:rFonts w:ascii="宋体" w:eastAsia="宋体" w:hAnsi="宋体"/>
          <w:sz w:val="24"/>
        </w:rPr>
        <w:t>增加半年评价</w:t>
      </w:r>
      <w:r w:rsidR="00510A5A">
        <w:rPr>
          <w:rFonts w:ascii="宋体" w:eastAsia="宋体" w:hAnsi="宋体" w:hint="eastAsia"/>
          <w:sz w:val="24"/>
        </w:rPr>
        <w:t>、获取电子督办信息，</w:t>
      </w:r>
      <w:r w:rsidRPr="002B7C43">
        <w:rPr>
          <w:rFonts w:ascii="宋体" w:eastAsia="宋体" w:hAnsi="宋体" w:hint="eastAsia"/>
          <w:sz w:val="24"/>
        </w:rPr>
        <w:t>以及国发系统氨氮、总氮超标规则调整，光大环境环保监控平台水务板块功能，需做相应调整优化开发，具体</w:t>
      </w:r>
      <w:r w:rsidR="00EF01E7">
        <w:rPr>
          <w:rFonts w:ascii="宋体" w:eastAsia="宋体" w:hAnsi="宋体" w:hint="eastAsia"/>
          <w:sz w:val="24"/>
        </w:rPr>
        <w:t>内容</w:t>
      </w:r>
      <w:r w:rsidRPr="002B7C43">
        <w:rPr>
          <w:rFonts w:ascii="宋体" w:eastAsia="宋体" w:hAnsi="宋体" w:hint="eastAsia"/>
          <w:sz w:val="24"/>
        </w:rPr>
        <w:t>如下：</w:t>
      </w:r>
    </w:p>
    <w:p w:rsidR="002B7C43" w:rsidRPr="002B7C43" w:rsidRDefault="002B7C43" w:rsidP="002B7C43">
      <w:pPr>
        <w:pStyle w:val="1"/>
        <w:numPr>
          <w:ilvl w:val="0"/>
          <w:numId w:val="3"/>
        </w:numPr>
        <w:spacing w:line="240" w:lineRule="auto"/>
        <w:rPr>
          <w:rFonts w:ascii="宋体" w:eastAsia="宋体" w:hAnsi="宋体"/>
        </w:rPr>
      </w:pPr>
      <w:r w:rsidRPr="002B7C43">
        <w:rPr>
          <w:rFonts w:ascii="宋体" w:eastAsia="宋体" w:hAnsi="宋体" w:hint="eastAsia"/>
        </w:rPr>
        <w:t>建设内容</w:t>
      </w:r>
    </w:p>
    <w:p w:rsidR="000B3983" w:rsidRDefault="003A6EE2" w:rsidP="002B7C43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考核评分</w:t>
      </w:r>
    </w:p>
    <w:p w:rsidR="00BD5301" w:rsidRPr="00BD5301" w:rsidRDefault="00BD5301" w:rsidP="00BD530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BD5301">
        <w:rPr>
          <w:rFonts w:ascii="宋体" w:eastAsia="宋体" w:hAnsi="宋体" w:hint="eastAsia"/>
          <w:sz w:val="24"/>
        </w:rPr>
        <w:t>在现有季度、年度考核评价</w:t>
      </w:r>
      <w:r w:rsidR="008848D7">
        <w:rPr>
          <w:rFonts w:ascii="宋体" w:eastAsia="宋体" w:hAnsi="宋体" w:hint="eastAsia"/>
          <w:sz w:val="24"/>
        </w:rPr>
        <w:t>及</w:t>
      </w:r>
      <w:r w:rsidRPr="00BD5301">
        <w:rPr>
          <w:rFonts w:ascii="宋体" w:eastAsia="宋体" w:hAnsi="宋体" w:hint="eastAsia"/>
          <w:sz w:val="24"/>
        </w:rPr>
        <w:t>统计的基础上，增加半年度评价。</w:t>
      </w:r>
    </w:p>
    <w:p w:rsidR="003A6EE2" w:rsidRPr="003A6EE2" w:rsidRDefault="003A6EE2" w:rsidP="003A6EE2">
      <w:pPr>
        <w:pStyle w:val="3"/>
        <w:numPr>
          <w:ilvl w:val="0"/>
          <w:numId w:val="10"/>
        </w:numPr>
        <w:rPr>
          <w:rFonts w:ascii="宋体" w:eastAsia="宋体" w:hAnsi="宋体"/>
          <w:sz w:val="28"/>
        </w:rPr>
      </w:pPr>
      <w:r w:rsidRPr="003A6EE2">
        <w:rPr>
          <w:rFonts w:ascii="宋体" w:eastAsia="宋体" w:hAnsi="宋体" w:hint="eastAsia"/>
          <w:sz w:val="28"/>
        </w:rPr>
        <w:t>规则调整</w:t>
      </w:r>
    </w:p>
    <w:p w:rsidR="002B7C43" w:rsidRPr="003A6EE2" w:rsidRDefault="007324AD" w:rsidP="003A6EE2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A6EE2">
        <w:rPr>
          <w:rFonts w:ascii="宋体" w:eastAsia="宋体" w:hAnsi="宋体" w:hint="eastAsia"/>
          <w:b/>
          <w:sz w:val="24"/>
        </w:rPr>
        <w:t>半年度统计时间：</w:t>
      </w:r>
    </w:p>
    <w:p w:rsidR="007324AD" w:rsidRPr="007324AD" w:rsidRDefault="007324AD" w:rsidP="003A6EE2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/>
          <w:sz w:val="24"/>
        </w:rPr>
        <w:t>上半年</w:t>
      </w:r>
      <w:r w:rsidRPr="007324AD">
        <w:rPr>
          <w:rFonts w:ascii="宋体" w:eastAsia="宋体" w:hAnsi="宋体" w:hint="eastAsia"/>
          <w:sz w:val="24"/>
        </w:rPr>
        <w:t>：</w:t>
      </w:r>
      <w:r w:rsidRPr="007324AD">
        <w:rPr>
          <w:rFonts w:ascii="宋体" w:eastAsia="宋体" w:hAnsi="宋体"/>
          <w:sz w:val="24"/>
        </w:rPr>
        <w:t>每年1月1日-6月30日</w:t>
      </w:r>
    </w:p>
    <w:p w:rsidR="007324AD" w:rsidRPr="007324AD" w:rsidRDefault="007324AD" w:rsidP="003A6EE2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/>
          <w:sz w:val="24"/>
        </w:rPr>
        <w:t>下半年</w:t>
      </w:r>
      <w:r w:rsidRPr="007324AD">
        <w:rPr>
          <w:rFonts w:ascii="宋体" w:eastAsia="宋体" w:hAnsi="宋体" w:hint="eastAsia"/>
          <w:sz w:val="24"/>
        </w:rPr>
        <w:t>：</w:t>
      </w:r>
      <w:r w:rsidRPr="007324AD">
        <w:rPr>
          <w:rFonts w:ascii="宋体" w:eastAsia="宋体" w:hAnsi="宋体"/>
          <w:sz w:val="24"/>
        </w:rPr>
        <w:t>每年7月1日-12月31日</w:t>
      </w:r>
    </w:p>
    <w:p w:rsidR="007324AD" w:rsidRPr="003A6EE2" w:rsidRDefault="007324AD" w:rsidP="003A6EE2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A6EE2">
        <w:rPr>
          <w:rFonts w:ascii="宋体" w:eastAsia="宋体" w:hAnsi="宋体" w:hint="eastAsia"/>
          <w:b/>
          <w:sz w:val="24"/>
        </w:rPr>
        <w:t>考核规则：</w:t>
      </w:r>
    </w:p>
    <w:p w:rsidR="007324AD" w:rsidRPr="003A6EE2" w:rsidRDefault="007324AD" w:rsidP="003A6EE2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A6EE2">
        <w:rPr>
          <w:rFonts w:ascii="宋体" w:eastAsia="宋体" w:hAnsi="宋体"/>
          <w:b/>
          <w:sz w:val="24"/>
        </w:rPr>
        <w:t xml:space="preserve">故障、日常维护等时段控制 </w:t>
      </w:r>
    </w:p>
    <w:p w:rsidR="007324AD" w:rsidRPr="007324AD" w:rsidRDefault="007324AD" w:rsidP="007324AD">
      <w:pPr>
        <w:pStyle w:val="a7"/>
        <w:spacing w:line="360" w:lineRule="auto"/>
        <w:ind w:firstLine="48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 w:hint="eastAsia"/>
          <w:sz w:val="24"/>
        </w:rPr>
        <w:t>（</w:t>
      </w:r>
      <w:r w:rsidRPr="007324AD">
        <w:rPr>
          <w:rFonts w:ascii="宋体" w:eastAsia="宋体" w:hAnsi="宋体"/>
          <w:sz w:val="24"/>
        </w:rPr>
        <w:t xml:space="preserve">1）0≤H＜30 小时，得 15 分； </w:t>
      </w:r>
    </w:p>
    <w:p w:rsidR="007324AD" w:rsidRPr="007324AD" w:rsidRDefault="007324AD" w:rsidP="007324AD">
      <w:pPr>
        <w:pStyle w:val="a7"/>
        <w:spacing w:line="360" w:lineRule="auto"/>
        <w:ind w:firstLine="48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 w:hint="eastAsia"/>
          <w:sz w:val="24"/>
        </w:rPr>
        <w:t>（</w:t>
      </w:r>
      <w:r w:rsidRPr="007324AD">
        <w:rPr>
          <w:rFonts w:ascii="宋体" w:eastAsia="宋体" w:hAnsi="宋体"/>
          <w:sz w:val="24"/>
        </w:rPr>
        <w:t xml:space="preserve">2）30≤H＜48 小时，得 8 分； </w:t>
      </w:r>
    </w:p>
    <w:p w:rsidR="007324AD" w:rsidRPr="007324AD" w:rsidRDefault="007324AD" w:rsidP="007324AD">
      <w:pPr>
        <w:pStyle w:val="a7"/>
        <w:spacing w:line="360" w:lineRule="auto"/>
        <w:ind w:firstLine="48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 w:hint="eastAsia"/>
          <w:sz w:val="24"/>
        </w:rPr>
        <w:t>（</w:t>
      </w:r>
      <w:r w:rsidRPr="007324AD">
        <w:rPr>
          <w:rFonts w:ascii="宋体" w:eastAsia="宋体" w:hAnsi="宋体"/>
          <w:sz w:val="24"/>
        </w:rPr>
        <w:t>3）H≥48 小时，得 0 分。</w:t>
      </w:r>
    </w:p>
    <w:p w:rsidR="007324AD" w:rsidRPr="003A6EE2" w:rsidRDefault="007324AD" w:rsidP="003A6EE2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A6EE2">
        <w:rPr>
          <w:rFonts w:ascii="宋体" w:eastAsia="宋体" w:hAnsi="宋体" w:hint="eastAsia"/>
          <w:b/>
          <w:sz w:val="24"/>
        </w:rPr>
        <w:t>其他评价项</w:t>
      </w:r>
    </w:p>
    <w:p w:rsidR="007324AD" w:rsidRDefault="007324AD" w:rsidP="007324AD">
      <w:pPr>
        <w:pStyle w:val="a7"/>
        <w:spacing w:line="360" w:lineRule="auto"/>
        <w:ind w:left="420" w:firstLineChars="0" w:firstLine="0"/>
        <w:rPr>
          <w:rFonts w:ascii="宋体" w:eastAsia="宋体" w:hAnsi="宋体"/>
          <w:sz w:val="24"/>
        </w:rPr>
      </w:pPr>
      <w:r w:rsidRPr="007324AD">
        <w:rPr>
          <w:rFonts w:ascii="宋体" w:eastAsia="宋体" w:hAnsi="宋体" w:hint="eastAsia"/>
          <w:sz w:val="24"/>
        </w:rPr>
        <w:t>取季度最低分为半年度得分。</w:t>
      </w:r>
    </w:p>
    <w:p w:rsidR="007324AD" w:rsidRDefault="007324AD" w:rsidP="007324AD">
      <w:pPr>
        <w:pStyle w:val="a7"/>
        <w:spacing w:line="360" w:lineRule="auto"/>
        <w:ind w:left="42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详细评分规则见文件：</w:t>
      </w:r>
      <w:r>
        <w:rPr>
          <w:rFonts w:ascii="宋体" w:eastAsia="宋体" w:hAnsi="宋体"/>
          <w:sz w:val="24"/>
        </w:rPr>
        <w:object w:dxaOrig="1539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55.7pt" o:ole="">
            <v:imagedata r:id="rId7" o:title=""/>
          </v:shape>
          <o:OLEObject Type="Embed" ProgID="Excel.Sheet.8" ShapeID="_x0000_i1025" DrawAspect="Icon" ObjectID="_1783925374" r:id="rId8"/>
        </w:object>
      </w:r>
    </w:p>
    <w:p w:rsidR="003A6EE2" w:rsidRDefault="003A6EE2" w:rsidP="003A6EE2">
      <w:pPr>
        <w:pStyle w:val="3"/>
        <w:numPr>
          <w:ilvl w:val="0"/>
          <w:numId w:val="10"/>
        </w:numPr>
        <w:rPr>
          <w:rFonts w:ascii="宋体" w:eastAsia="宋体" w:hAnsi="宋体"/>
          <w:sz w:val="28"/>
        </w:rPr>
      </w:pPr>
      <w:r w:rsidRPr="003A6EE2">
        <w:rPr>
          <w:rFonts w:ascii="宋体" w:eastAsia="宋体" w:hAnsi="宋体" w:hint="eastAsia"/>
          <w:sz w:val="28"/>
        </w:rPr>
        <w:t>考核评分</w:t>
      </w:r>
    </w:p>
    <w:p w:rsidR="003A6EE2" w:rsidRPr="0043229A" w:rsidRDefault="003A6EE2" w:rsidP="0043229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43229A">
        <w:rPr>
          <w:rFonts w:ascii="宋体" w:eastAsia="宋体" w:hAnsi="宋体" w:hint="eastAsia"/>
          <w:sz w:val="24"/>
        </w:rPr>
        <w:t>查询条件</w:t>
      </w:r>
      <w:r w:rsidR="0043229A">
        <w:rPr>
          <w:rFonts w:ascii="宋体" w:eastAsia="宋体" w:hAnsi="宋体" w:hint="eastAsia"/>
          <w:sz w:val="24"/>
        </w:rPr>
        <w:t>中增加“半年度”查询，选择半年度后可按年份、上半年或下半</w:t>
      </w:r>
      <w:r w:rsidR="00BD5301">
        <w:rPr>
          <w:rFonts w:ascii="宋体" w:eastAsia="宋体" w:hAnsi="宋体" w:hint="eastAsia"/>
          <w:sz w:val="24"/>
        </w:rPr>
        <w:lastRenderedPageBreak/>
        <w:t>年</w:t>
      </w:r>
      <w:r w:rsidR="0043229A">
        <w:rPr>
          <w:rFonts w:ascii="宋体" w:eastAsia="宋体" w:hAnsi="宋体" w:hint="eastAsia"/>
          <w:sz w:val="24"/>
        </w:rPr>
        <w:t>查询评分结果，并支持将列表数据导出Excel。</w:t>
      </w:r>
    </w:p>
    <w:p w:rsidR="003A6EE2" w:rsidRDefault="003A6EE2" w:rsidP="003A6EE2">
      <w:pPr>
        <w:pStyle w:val="3"/>
        <w:numPr>
          <w:ilvl w:val="0"/>
          <w:numId w:val="10"/>
        </w:numPr>
        <w:rPr>
          <w:rFonts w:ascii="宋体" w:eastAsia="宋体" w:hAnsi="宋体"/>
          <w:sz w:val="28"/>
        </w:rPr>
      </w:pPr>
      <w:r w:rsidRPr="003A6EE2">
        <w:rPr>
          <w:rFonts w:ascii="宋体" w:eastAsia="宋体" w:hAnsi="宋体" w:hint="eastAsia"/>
          <w:sz w:val="28"/>
        </w:rPr>
        <w:t>扣分明细</w:t>
      </w:r>
    </w:p>
    <w:p w:rsidR="0043229A" w:rsidRPr="0043229A" w:rsidRDefault="0043229A" w:rsidP="0043229A">
      <w:pPr>
        <w:spacing w:line="360" w:lineRule="auto"/>
        <w:ind w:firstLineChars="200" w:firstLine="480"/>
        <w:jc w:val="left"/>
      </w:pPr>
      <w:r w:rsidRPr="0043229A">
        <w:rPr>
          <w:rFonts w:ascii="宋体" w:eastAsia="宋体" w:hAnsi="宋体" w:hint="eastAsia"/>
          <w:sz w:val="24"/>
        </w:rPr>
        <w:t>查询</w:t>
      </w:r>
      <w:r w:rsidR="00BD5301">
        <w:rPr>
          <w:rFonts w:ascii="宋体" w:eastAsia="宋体" w:hAnsi="宋体" w:hint="eastAsia"/>
          <w:sz w:val="24"/>
        </w:rPr>
        <w:t>条件中增加“半年度”查询，选择半年度后可按年份、上半年或下半年</w:t>
      </w:r>
      <w:r w:rsidRPr="0043229A">
        <w:rPr>
          <w:rFonts w:ascii="宋体" w:eastAsia="宋体" w:hAnsi="宋体" w:hint="eastAsia"/>
          <w:sz w:val="24"/>
        </w:rPr>
        <w:t>查询</w:t>
      </w:r>
      <w:r>
        <w:rPr>
          <w:rFonts w:ascii="宋体" w:eastAsia="宋体" w:hAnsi="宋体" w:hint="eastAsia"/>
          <w:sz w:val="24"/>
        </w:rPr>
        <w:t>扣分明细</w:t>
      </w:r>
      <w:r w:rsidRPr="0043229A">
        <w:rPr>
          <w:rFonts w:ascii="宋体" w:eastAsia="宋体" w:hAnsi="宋体" w:hint="eastAsia"/>
          <w:sz w:val="24"/>
        </w:rPr>
        <w:t>，并支持将列表数据导出Excel。</w:t>
      </w:r>
    </w:p>
    <w:p w:rsidR="001C218E" w:rsidRPr="002B7C43" w:rsidRDefault="003A6EE2" w:rsidP="002B7C43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电子督办</w:t>
      </w:r>
    </w:p>
    <w:p w:rsidR="002B7C43" w:rsidRDefault="00DF3BA5" w:rsidP="00DF3BA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F3BA5">
        <w:rPr>
          <w:rFonts w:ascii="宋体" w:eastAsia="宋体" w:hAnsi="宋体" w:hint="eastAsia"/>
          <w:sz w:val="24"/>
        </w:rPr>
        <w:t>从国发系统同步各项目公司的电子督办信息，方便集团总部及区域管理员查看各公司的督办汇总及明细内容。</w:t>
      </w:r>
    </w:p>
    <w:p w:rsidR="00C67564" w:rsidRPr="00C67564" w:rsidRDefault="00C67564" w:rsidP="00C86D73">
      <w:pPr>
        <w:pStyle w:val="3"/>
        <w:numPr>
          <w:ilvl w:val="0"/>
          <w:numId w:val="12"/>
        </w:numPr>
        <w:rPr>
          <w:rFonts w:ascii="宋体" w:eastAsia="宋体" w:hAnsi="宋体"/>
          <w:sz w:val="28"/>
        </w:rPr>
      </w:pPr>
      <w:r w:rsidRPr="00C67564">
        <w:rPr>
          <w:rFonts w:ascii="宋体" w:eastAsia="宋体" w:hAnsi="宋体" w:hint="eastAsia"/>
          <w:sz w:val="28"/>
        </w:rPr>
        <w:t>数据同步工具</w:t>
      </w:r>
    </w:p>
    <w:p w:rsidR="00C67564" w:rsidRPr="00C67564" w:rsidRDefault="00C67564" w:rsidP="00C6756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C67564">
        <w:rPr>
          <w:rFonts w:ascii="宋体" w:eastAsia="宋体" w:hAnsi="宋体" w:hint="eastAsia"/>
          <w:sz w:val="24"/>
        </w:rPr>
        <w:t>开发数据同步工具，从国发系统实时获取督办详细、企业回复、生态环境部门核实等信息内容。</w:t>
      </w:r>
    </w:p>
    <w:p w:rsidR="00DF3BA5" w:rsidRPr="00C67564" w:rsidRDefault="00DF3BA5" w:rsidP="00C86D73">
      <w:pPr>
        <w:pStyle w:val="3"/>
        <w:numPr>
          <w:ilvl w:val="0"/>
          <w:numId w:val="12"/>
        </w:numPr>
        <w:rPr>
          <w:rFonts w:ascii="宋体" w:eastAsia="宋体" w:hAnsi="宋体"/>
          <w:sz w:val="28"/>
        </w:rPr>
      </w:pPr>
      <w:r w:rsidRPr="00C67564">
        <w:rPr>
          <w:rFonts w:ascii="宋体" w:eastAsia="宋体" w:hAnsi="宋体" w:hint="eastAsia"/>
          <w:sz w:val="28"/>
        </w:rPr>
        <w:t>督办汇总</w:t>
      </w:r>
    </w:p>
    <w:p w:rsidR="00DF3BA5" w:rsidRPr="003D3357" w:rsidRDefault="00DF3BA5" w:rsidP="0066574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D3357">
        <w:rPr>
          <w:rFonts w:ascii="宋体" w:eastAsia="宋体" w:hAnsi="宋体" w:hint="eastAsia"/>
          <w:b/>
          <w:sz w:val="24"/>
          <w:szCs w:val="24"/>
        </w:rPr>
        <w:t>查询条件</w:t>
      </w:r>
      <w:r w:rsidRPr="003D3357">
        <w:rPr>
          <w:rFonts w:ascii="宋体" w:eastAsia="宋体" w:hAnsi="宋体" w:hint="eastAsia"/>
          <w:sz w:val="24"/>
          <w:szCs w:val="24"/>
        </w:rPr>
        <w:t>：区域、</w:t>
      </w:r>
      <w:r w:rsidR="0092087D" w:rsidRPr="003D3357">
        <w:rPr>
          <w:rFonts w:ascii="宋体" w:eastAsia="宋体" w:hAnsi="宋体" w:hint="eastAsia"/>
          <w:sz w:val="24"/>
          <w:szCs w:val="24"/>
        </w:rPr>
        <w:t>污染源名称</w:t>
      </w:r>
      <w:r w:rsidRPr="003D3357">
        <w:rPr>
          <w:rFonts w:ascii="宋体" w:eastAsia="宋体" w:hAnsi="宋体" w:hint="eastAsia"/>
          <w:sz w:val="24"/>
          <w:szCs w:val="24"/>
        </w:rPr>
        <w:t>、时间段（默认当年1月1日至今）</w:t>
      </w:r>
    </w:p>
    <w:p w:rsidR="00DF3BA5" w:rsidRDefault="00DF3BA5" w:rsidP="0066574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D3357">
        <w:rPr>
          <w:rFonts w:ascii="宋体" w:eastAsia="宋体" w:hAnsi="宋体" w:hint="eastAsia"/>
          <w:b/>
          <w:sz w:val="24"/>
          <w:szCs w:val="24"/>
        </w:rPr>
        <w:t>列表</w:t>
      </w:r>
      <w:r w:rsidRPr="003D3357">
        <w:rPr>
          <w:rFonts w:ascii="宋体" w:eastAsia="宋体" w:hAnsi="宋体" w:hint="eastAsia"/>
          <w:sz w:val="24"/>
          <w:szCs w:val="24"/>
        </w:rPr>
        <w:t>：序号、区域名称、</w:t>
      </w:r>
      <w:r w:rsidR="0092087D" w:rsidRPr="003D3357">
        <w:rPr>
          <w:rFonts w:ascii="宋体" w:eastAsia="宋体" w:hAnsi="宋体" w:hint="eastAsia"/>
          <w:sz w:val="24"/>
          <w:szCs w:val="24"/>
        </w:rPr>
        <w:t>污染源</w:t>
      </w:r>
      <w:r w:rsidRPr="003D3357">
        <w:rPr>
          <w:rFonts w:ascii="宋体" w:eastAsia="宋体" w:hAnsi="宋体" w:hint="eastAsia"/>
          <w:sz w:val="24"/>
          <w:szCs w:val="24"/>
        </w:rPr>
        <w:t>名称、</w:t>
      </w:r>
      <w:r w:rsidR="00B46C79" w:rsidRPr="003D3357">
        <w:rPr>
          <w:rFonts w:ascii="宋体" w:eastAsia="宋体" w:hAnsi="宋体" w:hint="eastAsia"/>
          <w:sz w:val="24"/>
          <w:szCs w:val="24"/>
        </w:rPr>
        <w:t>事前预警（数据缺失、联网异常、有效传输率不达标）、事中调度（数据异常、短时浓度超标、数据缺失）、事后督办（超标排放、有效传输率不达标）</w:t>
      </w:r>
      <w:r w:rsidR="00665743" w:rsidRPr="003D3357">
        <w:rPr>
          <w:rFonts w:ascii="宋体" w:eastAsia="宋体" w:hAnsi="宋体" w:hint="eastAsia"/>
          <w:sz w:val="24"/>
          <w:szCs w:val="24"/>
        </w:rPr>
        <w:t>。</w:t>
      </w:r>
    </w:p>
    <w:p w:rsidR="003D3357" w:rsidRPr="003D3357" w:rsidRDefault="003D3357" w:rsidP="003D3357">
      <w:pPr>
        <w:pStyle w:val="a7"/>
        <w:spacing w:line="360" w:lineRule="auto"/>
        <w:ind w:left="840" w:firstLineChars="0" w:firstLine="0"/>
        <w:rPr>
          <w:rFonts w:ascii="宋体" w:eastAsia="宋体" w:hAnsi="宋体"/>
          <w:sz w:val="24"/>
        </w:rPr>
      </w:pPr>
      <w:r w:rsidRPr="003D3357">
        <w:rPr>
          <w:rFonts w:ascii="宋体" w:eastAsia="宋体" w:hAnsi="宋体" w:hint="eastAsia"/>
          <w:sz w:val="24"/>
        </w:rPr>
        <w:t>点击汇总列表数值，可跳转至督办明细页面。</w:t>
      </w:r>
    </w:p>
    <w:p w:rsidR="00976FD2" w:rsidRPr="003D3357" w:rsidRDefault="00976FD2" w:rsidP="003D3357">
      <w:pPr>
        <w:spacing w:line="360" w:lineRule="auto"/>
        <w:rPr>
          <w:rFonts w:ascii="宋体" w:eastAsia="宋体" w:hAnsi="宋体"/>
          <w:sz w:val="24"/>
          <w:szCs w:val="24"/>
        </w:rPr>
      </w:pPr>
      <w:r w:rsidRPr="003D3357">
        <w:rPr>
          <w:rFonts w:ascii="宋体" w:eastAsia="宋体" w:hAnsi="宋体" w:hint="eastAsia"/>
          <w:sz w:val="24"/>
          <w:szCs w:val="24"/>
        </w:rPr>
        <w:t>督办汇总页面示例图：</w:t>
      </w:r>
    </w:p>
    <w:p w:rsidR="00976FD2" w:rsidRPr="00976FD2" w:rsidRDefault="00976FD2" w:rsidP="00976FD2">
      <w:pPr>
        <w:spacing w:line="360" w:lineRule="auto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765BB3D4" wp14:editId="370ECA6C">
            <wp:extent cx="5274310" cy="1202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D2" w:rsidRPr="003D3357" w:rsidRDefault="00976FD2" w:rsidP="00665743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3D3357">
        <w:rPr>
          <w:rFonts w:ascii="宋体" w:eastAsia="宋体" w:hAnsi="宋体" w:hint="eastAsia"/>
          <w:b/>
          <w:sz w:val="24"/>
        </w:rPr>
        <w:t>视图：</w:t>
      </w:r>
      <w:r w:rsidRPr="003D3357">
        <w:rPr>
          <w:rFonts w:ascii="宋体" w:eastAsia="宋体" w:hAnsi="宋体" w:hint="eastAsia"/>
          <w:sz w:val="24"/>
        </w:rPr>
        <w:t>以堆叠图形式，按照督办总数，展示各企业的督办类型分布情况。</w:t>
      </w:r>
    </w:p>
    <w:p w:rsidR="00976FD2" w:rsidRPr="003D3357" w:rsidRDefault="00976FD2" w:rsidP="00976FD2">
      <w:pPr>
        <w:spacing w:line="360" w:lineRule="auto"/>
        <w:rPr>
          <w:rFonts w:ascii="宋体" w:eastAsia="宋体" w:hAnsi="宋体"/>
          <w:sz w:val="24"/>
        </w:rPr>
      </w:pPr>
      <w:r w:rsidRPr="003D3357">
        <w:rPr>
          <w:rFonts w:ascii="宋体" w:eastAsia="宋体" w:hAnsi="宋体" w:hint="eastAsia"/>
          <w:sz w:val="24"/>
        </w:rPr>
        <w:t>督办汇总视图页面示例图：</w:t>
      </w:r>
    </w:p>
    <w:p w:rsidR="00976FD2" w:rsidRPr="00976FD2" w:rsidRDefault="00976FD2" w:rsidP="00976FD2">
      <w:pPr>
        <w:spacing w:line="360" w:lineRule="auto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3990647C" wp14:editId="1CB0B38C">
            <wp:extent cx="5274310" cy="24930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43" w:rsidRPr="00C67564" w:rsidRDefault="00665743" w:rsidP="00C86D73">
      <w:pPr>
        <w:pStyle w:val="3"/>
        <w:numPr>
          <w:ilvl w:val="0"/>
          <w:numId w:val="12"/>
        </w:numPr>
        <w:rPr>
          <w:rFonts w:ascii="宋体" w:eastAsia="宋体" w:hAnsi="宋体"/>
          <w:sz w:val="28"/>
        </w:rPr>
      </w:pPr>
      <w:r w:rsidRPr="00C67564">
        <w:rPr>
          <w:rFonts w:ascii="宋体" w:eastAsia="宋体" w:hAnsi="宋体" w:hint="eastAsia"/>
          <w:sz w:val="28"/>
        </w:rPr>
        <w:t>督</w:t>
      </w:r>
      <w:r w:rsidR="00063246" w:rsidRPr="00C67564">
        <w:rPr>
          <w:rFonts w:ascii="宋体" w:eastAsia="宋体" w:hAnsi="宋体" w:hint="eastAsia"/>
          <w:sz w:val="28"/>
        </w:rPr>
        <w:t>办明细</w:t>
      </w:r>
    </w:p>
    <w:p w:rsidR="00665743" w:rsidRPr="003D3357" w:rsidRDefault="00665743" w:rsidP="0092087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D3357">
        <w:rPr>
          <w:rFonts w:ascii="宋体" w:eastAsia="宋体" w:hAnsi="宋体" w:hint="eastAsia"/>
          <w:b/>
          <w:sz w:val="24"/>
        </w:rPr>
        <w:t>查询条件：</w:t>
      </w:r>
      <w:r w:rsidRPr="003D3357">
        <w:rPr>
          <w:rFonts w:ascii="宋体" w:eastAsia="宋体" w:hAnsi="宋体" w:hint="eastAsia"/>
          <w:sz w:val="24"/>
        </w:rPr>
        <w:t>区域、</w:t>
      </w:r>
      <w:r w:rsidR="0092087D" w:rsidRPr="003D3357">
        <w:rPr>
          <w:rFonts w:ascii="宋体" w:eastAsia="宋体" w:hAnsi="宋体" w:hint="eastAsia"/>
          <w:sz w:val="24"/>
        </w:rPr>
        <w:t>污染源名称</w:t>
      </w:r>
      <w:r w:rsidRPr="003D3357">
        <w:rPr>
          <w:rFonts w:ascii="宋体" w:eastAsia="宋体" w:hAnsi="宋体" w:hint="eastAsia"/>
          <w:sz w:val="24"/>
        </w:rPr>
        <w:t>、督办分类、督办类型、反馈状态</w:t>
      </w:r>
      <w:r w:rsidR="0092087D" w:rsidRPr="003D3357">
        <w:rPr>
          <w:rFonts w:ascii="宋体" w:eastAsia="宋体" w:hAnsi="宋体" w:hint="eastAsia"/>
          <w:sz w:val="24"/>
        </w:rPr>
        <w:t>、是否超时、</w:t>
      </w:r>
      <w:r w:rsidR="00063246" w:rsidRPr="003D3357">
        <w:rPr>
          <w:rFonts w:ascii="宋体" w:eastAsia="宋体" w:hAnsi="宋体" w:hint="eastAsia"/>
          <w:sz w:val="24"/>
        </w:rPr>
        <w:t>核实状态、</w:t>
      </w:r>
      <w:r w:rsidR="0092087D" w:rsidRPr="003D3357">
        <w:rPr>
          <w:rFonts w:ascii="宋体" w:eastAsia="宋体" w:hAnsi="宋体" w:hint="eastAsia"/>
          <w:sz w:val="24"/>
        </w:rPr>
        <w:t>时间段（默认当年1月1日至今）</w:t>
      </w:r>
    </w:p>
    <w:p w:rsidR="0092087D" w:rsidRPr="003D3357" w:rsidRDefault="0092087D" w:rsidP="0092087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D3357">
        <w:rPr>
          <w:rFonts w:ascii="宋体" w:eastAsia="宋体" w:hAnsi="宋体" w:hint="eastAsia"/>
          <w:b/>
          <w:sz w:val="24"/>
        </w:rPr>
        <w:t>列表：</w:t>
      </w:r>
      <w:r w:rsidRPr="003D3357">
        <w:rPr>
          <w:rFonts w:ascii="宋体" w:eastAsia="宋体" w:hAnsi="宋体" w:hint="eastAsia"/>
          <w:sz w:val="24"/>
        </w:rPr>
        <w:t>序号、区域、污染源、监控点名称、督办分类、督办类型、督办发送时间、反馈状态、反馈时间、是否超时、</w:t>
      </w:r>
      <w:r w:rsidR="00063246" w:rsidRPr="003D3357">
        <w:rPr>
          <w:rFonts w:ascii="宋体" w:eastAsia="宋体" w:hAnsi="宋体" w:hint="eastAsia"/>
          <w:sz w:val="24"/>
        </w:rPr>
        <w:t>核实状态、</w:t>
      </w:r>
      <w:r w:rsidRPr="003D3357">
        <w:rPr>
          <w:rFonts w:ascii="宋体" w:eastAsia="宋体" w:hAnsi="宋体" w:hint="eastAsia"/>
          <w:sz w:val="24"/>
        </w:rPr>
        <w:t>督办内容、操作（详情）。</w:t>
      </w:r>
    </w:p>
    <w:p w:rsidR="00063246" w:rsidRPr="003D3357" w:rsidRDefault="00063246" w:rsidP="00063246">
      <w:pPr>
        <w:spacing w:line="360" w:lineRule="auto"/>
        <w:ind w:left="420"/>
        <w:rPr>
          <w:rFonts w:ascii="宋体" w:eastAsia="宋体" w:hAnsi="宋体"/>
          <w:sz w:val="24"/>
        </w:rPr>
      </w:pPr>
      <w:r w:rsidRPr="003D3357">
        <w:rPr>
          <w:rFonts w:ascii="宋体" w:eastAsia="宋体" w:hAnsi="宋体" w:hint="eastAsia"/>
          <w:sz w:val="24"/>
        </w:rPr>
        <w:t>督办明细列表页面示例图：</w:t>
      </w:r>
    </w:p>
    <w:p w:rsidR="00063246" w:rsidRPr="00063246" w:rsidRDefault="00063246" w:rsidP="00063246">
      <w:pPr>
        <w:spacing w:line="360" w:lineRule="auto"/>
        <w:rPr>
          <w:rFonts w:ascii="宋体" w:eastAsia="宋体" w:hAnsi="宋体"/>
          <w:b/>
          <w:sz w:val="28"/>
        </w:rPr>
      </w:pPr>
      <w:r>
        <w:rPr>
          <w:noProof/>
        </w:rPr>
        <w:drawing>
          <wp:inline distT="0" distB="0" distL="0" distR="0" wp14:anchorId="7F8CE5C8" wp14:editId="21556042">
            <wp:extent cx="5274310" cy="1774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54" w:rsidRPr="003D3357" w:rsidRDefault="00063246" w:rsidP="00063246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3D3357">
        <w:rPr>
          <w:rFonts w:ascii="宋体" w:eastAsia="宋体" w:hAnsi="宋体" w:hint="eastAsia"/>
          <w:b/>
          <w:sz w:val="24"/>
        </w:rPr>
        <w:t>督办详情：</w:t>
      </w:r>
      <w:r w:rsidRPr="003D3357">
        <w:rPr>
          <w:rFonts w:ascii="宋体" w:eastAsia="宋体" w:hAnsi="宋体" w:hint="eastAsia"/>
          <w:sz w:val="24"/>
        </w:rPr>
        <w:t>展示督办单详细、企业反馈信息、生态环境部门核实信息。</w:t>
      </w:r>
    </w:p>
    <w:p w:rsidR="00063246" w:rsidRPr="003D3357" w:rsidRDefault="00063246" w:rsidP="00063246">
      <w:pPr>
        <w:spacing w:line="360" w:lineRule="auto"/>
        <w:rPr>
          <w:rFonts w:ascii="宋体" w:eastAsia="宋体" w:hAnsi="宋体"/>
          <w:sz w:val="24"/>
        </w:rPr>
      </w:pPr>
      <w:r w:rsidRPr="003D3357">
        <w:rPr>
          <w:rFonts w:ascii="宋体" w:eastAsia="宋体" w:hAnsi="宋体" w:hint="eastAsia"/>
          <w:sz w:val="24"/>
        </w:rPr>
        <w:t>督办详情页面示例图:</w:t>
      </w:r>
    </w:p>
    <w:p w:rsidR="00063246" w:rsidRDefault="00063246" w:rsidP="00063246">
      <w:pPr>
        <w:spacing w:line="360" w:lineRule="auto"/>
        <w:rPr>
          <w:rFonts w:ascii="宋体" w:eastAsia="宋体" w:hAnsi="宋体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C7D62DC" wp14:editId="10713B6D">
            <wp:extent cx="5274310" cy="22879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64" w:rsidRDefault="00C67564" w:rsidP="00C86D73">
      <w:pPr>
        <w:pStyle w:val="3"/>
        <w:numPr>
          <w:ilvl w:val="0"/>
          <w:numId w:val="12"/>
        </w:numPr>
        <w:rPr>
          <w:rFonts w:ascii="宋体" w:eastAsia="宋体" w:hAnsi="宋体"/>
          <w:sz w:val="28"/>
        </w:rPr>
      </w:pPr>
      <w:r w:rsidRPr="00C67564">
        <w:rPr>
          <w:rFonts w:ascii="宋体" w:eastAsia="宋体" w:hAnsi="宋体" w:hint="eastAsia"/>
          <w:sz w:val="28"/>
        </w:rPr>
        <w:t>APP</w:t>
      </w:r>
    </w:p>
    <w:p w:rsidR="00C67564" w:rsidRDefault="00C67564" w:rsidP="00C6756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67564">
        <w:rPr>
          <w:rFonts w:ascii="宋体" w:eastAsia="宋体" w:hAnsi="宋体" w:hint="eastAsia"/>
          <w:sz w:val="24"/>
        </w:rPr>
        <w:t>光大水务-环保监控APP端，增加电子督办功能，支持按</w:t>
      </w:r>
      <w:r w:rsidR="00E33730">
        <w:rPr>
          <w:rFonts w:ascii="宋体" w:eastAsia="宋体" w:hAnsi="宋体" w:hint="eastAsia"/>
          <w:sz w:val="24"/>
        </w:rPr>
        <w:t>督办时间、</w:t>
      </w:r>
      <w:r w:rsidRPr="00C67564">
        <w:rPr>
          <w:rFonts w:ascii="宋体" w:eastAsia="宋体" w:hAnsi="宋体" w:hint="eastAsia"/>
          <w:sz w:val="24"/>
        </w:rPr>
        <w:t>区域、污染源</w:t>
      </w:r>
      <w:r>
        <w:rPr>
          <w:rFonts w:ascii="宋体" w:eastAsia="宋体" w:hAnsi="宋体" w:hint="eastAsia"/>
          <w:sz w:val="24"/>
        </w:rPr>
        <w:t>查看督办汇总及明细功能。</w:t>
      </w:r>
    </w:p>
    <w:p w:rsidR="00E33730" w:rsidRDefault="00E33730" w:rsidP="00C6756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按事前预警、事中调度、事后督办等督办类型汇总督办数量，点击可查看该类型下的督办信息。</w:t>
      </w:r>
    </w:p>
    <w:p w:rsidR="00E33730" w:rsidRPr="00E33730" w:rsidRDefault="00E33730" w:rsidP="00C6756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点击督办信息弹出督办详情页面，展示督办详情、企业回复内容、生态环境部门核实内容。</w:t>
      </w:r>
    </w:p>
    <w:p w:rsidR="00E33730" w:rsidRDefault="00E33730" w:rsidP="00C6756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督办列表页面示例图：</w:t>
      </w:r>
    </w:p>
    <w:p w:rsidR="00E33730" w:rsidRPr="00C67564" w:rsidRDefault="00E33730" w:rsidP="00CB196F">
      <w:pPr>
        <w:spacing w:line="360" w:lineRule="auto"/>
        <w:jc w:val="center"/>
        <w:rPr>
          <w:rFonts w:ascii="宋体" w:eastAsia="宋体" w:hAnsi="宋体"/>
          <w:sz w:val="24"/>
        </w:rPr>
      </w:pPr>
      <w:r w:rsidRPr="00E33730">
        <w:rPr>
          <w:rFonts w:ascii="宋体" w:eastAsia="宋体" w:hAnsi="宋体"/>
          <w:noProof/>
          <w:sz w:val="24"/>
        </w:rPr>
        <w:drawing>
          <wp:inline distT="0" distB="0" distL="0" distR="0">
            <wp:extent cx="1984076" cy="3495491"/>
            <wp:effectExtent l="0" t="0" r="0" b="0"/>
            <wp:docPr id="5" name="图片 5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51" cy="35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64" w:rsidRPr="00E33730" w:rsidRDefault="00E33730" w:rsidP="00CB196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3730">
        <w:rPr>
          <w:rFonts w:ascii="宋体" w:eastAsia="宋体" w:hAnsi="宋体" w:hint="eastAsia"/>
          <w:sz w:val="24"/>
        </w:rPr>
        <w:lastRenderedPageBreak/>
        <w:t>督办详情页面示例图：</w:t>
      </w:r>
    </w:p>
    <w:p w:rsidR="00E33730" w:rsidRPr="00C67564" w:rsidRDefault="00E33730" w:rsidP="00CB196F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E33730">
        <w:rPr>
          <w:rFonts w:ascii="宋体" w:eastAsia="宋体" w:hAnsi="宋体"/>
          <w:b/>
          <w:noProof/>
          <w:sz w:val="28"/>
        </w:rPr>
        <w:drawing>
          <wp:inline distT="0" distB="0" distL="0" distR="0">
            <wp:extent cx="2590217" cy="4563374"/>
            <wp:effectExtent l="0" t="0" r="635" b="8890"/>
            <wp:docPr id="6" name="图片 6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46" cy="458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8E" w:rsidRPr="002B7C43" w:rsidRDefault="00BB0EFE" w:rsidP="002B7C43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报警信息</w:t>
      </w:r>
    </w:p>
    <w:p w:rsidR="003A6411" w:rsidRDefault="003A6411" w:rsidP="003A641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A6411">
        <w:rPr>
          <w:rFonts w:ascii="宋体" w:eastAsia="宋体" w:hAnsi="宋体" w:hint="eastAsia"/>
          <w:sz w:val="24"/>
        </w:rPr>
        <w:t>针对排放标准文件（如《城镇污水处理厂污染物排放标准</w:t>
      </w:r>
      <w:r w:rsidRPr="003A6411">
        <w:rPr>
          <w:rFonts w:ascii="宋体" w:eastAsia="宋体" w:hAnsi="宋体"/>
          <w:sz w:val="24"/>
        </w:rPr>
        <w:t xml:space="preserve"> GB 18918－2002》等）要求总氮或氨氮污染物根据水温执行控制指标，</w:t>
      </w:r>
      <w:r>
        <w:rPr>
          <w:rFonts w:ascii="宋体" w:eastAsia="宋体" w:hAnsi="宋体" w:hint="eastAsia"/>
          <w:sz w:val="24"/>
        </w:rPr>
        <w:t>国发系统相关</w:t>
      </w:r>
      <w:r w:rsidRPr="003A6411">
        <w:rPr>
          <w:rFonts w:ascii="宋体" w:eastAsia="宋体" w:hAnsi="宋体"/>
          <w:sz w:val="24"/>
        </w:rPr>
        <w:t>业务进行</w:t>
      </w:r>
      <w:r>
        <w:rPr>
          <w:rFonts w:ascii="宋体" w:eastAsia="宋体" w:hAnsi="宋体" w:hint="eastAsia"/>
          <w:sz w:val="24"/>
        </w:rPr>
        <w:t>了调整。因此光大水务报警模块，需针对氨氮、总氮</w:t>
      </w:r>
      <w:r w:rsidR="00C67564">
        <w:rPr>
          <w:rFonts w:ascii="宋体" w:eastAsia="宋体" w:hAnsi="宋体" w:hint="eastAsia"/>
          <w:sz w:val="24"/>
        </w:rPr>
        <w:t>的小时、日数据报警进行改造。</w:t>
      </w:r>
    </w:p>
    <w:p w:rsidR="00D74C8F" w:rsidRDefault="00D74C8F" w:rsidP="00DC5CD0">
      <w:pPr>
        <w:pStyle w:val="3"/>
        <w:numPr>
          <w:ilvl w:val="0"/>
          <w:numId w:val="13"/>
        </w:num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基本信息</w:t>
      </w:r>
    </w:p>
    <w:p w:rsidR="00D74C8F" w:rsidRPr="00D74C8F" w:rsidRDefault="00D74C8F" w:rsidP="00D74C8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74C8F">
        <w:rPr>
          <w:rFonts w:ascii="宋体" w:eastAsia="宋体" w:hAnsi="宋体" w:hint="eastAsia"/>
          <w:sz w:val="24"/>
        </w:rPr>
        <w:t>污染物排放标准</w:t>
      </w:r>
      <w:r>
        <w:rPr>
          <w:rFonts w:ascii="宋体" w:eastAsia="宋体" w:hAnsi="宋体" w:hint="eastAsia"/>
          <w:sz w:val="24"/>
        </w:rPr>
        <w:t>列表的详细页面，对于氨氮、总氮，增加展示“水温”数据项。</w:t>
      </w:r>
    </w:p>
    <w:p w:rsidR="00DC5CD0" w:rsidRDefault="00DC5CD0" w:rsidP="00DC5CD0">
      <w:pPr>
        <w:pStyle w:val="3"/>
        <w:numPr>
          <w:ilvl w:val="0"/>
          <w:numId w:val="13"/>
        </w:numPr>
        <w:rPr>
          <w:rFonts w:ascii="宋体" w:eastAsia="宋体" w:hAnsi="宋体"/>
          <w:sz w:val="28"/>
        </w:rPr>
      </w:pPr>
      <w:r w:rsidRPr="00DC5CD0">
        <w:rPr>
          <w:rFonts w:ascii="宋体" w:eastAsia="宋体" w:hAnsi="宋体" w:hint="eastAsia"/>
          <w:sz w:val="28"/>
        </w:rPr>
        <w:lastRenderedPageBreak/>
        <w:t>小时报警</w:t>
      </w:r>
    </w:p>
    <w:p w:rsidR="00DC5CD0" w:rsidRPr="00DC5CD0" w:rsidRDefault="00DC5CD0" w:rsidP="00DC5CD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5CD0">
        <w:rPr>
          <w:rFonts w:ascii="宋体" w:eastAsia="宋体" w:hAnsi="宋体" w:hint="eastAsia"/>
          <w:sz w:val="24"/>
        </w:rPr>
        <w:t>若氨氮、总氮维护了冬夏季标准，且</w:t>
      </w:r>
      <w:r w:rsidRPr="00DC5CD0">
        <w:rPr>
          <w:rFonts w:ascii="宋体" w:eastAsia="宋体" w:hAnsi="宋体"/>
          <w:sz w:val="24"/>
        </w:rPr>
        <w:t>针对标准维护了水温值</w:t>
      </w:r>
      <w:r w:rsidRPr="00DC5CD0">
        <w:rPr>
          <w:rFonts w:ascii="宋体" w:eastAsia="宋体" w:hAnsi="宋体" w:hint="eastAsia"/>
          <w:sz w:val="24"/>
        </w:rPr>
        <w:t>，同时上报了有效水温数据，则小时</w:t>
      </w:r>
      <w:r>
        <w:rPr>
          <w:rFonts w:ascii="宋体" w:eastAsia="宋体" w:hAnsi="宋体" w:hint="eastAsia"/>
          <w:sz w:val="24"/>
        </w:rPr>
        <w:t>数据</w:t>
      </w:r>
      <w:r w:rsidRPr="00DC5CD0">
        <w:rPr>
          <w:rFonts w:ascii="宋体" w:eastAsia="宋体" w:hAnsi="宋体" w:hint="eastAsia"/>
          <w:sz w:val="24"/>
        </w:rPr>
        <w:t>报警，根据水温</w:t>
      </w:r>
      <w:r>
        <w:rPr>
          <w:rFonts w:ascii="宋体" w:eastAsia="宋体" w:hAnsi="宋体" w:hint="eastAsia"/>
          <w:sz w:val="24"/>
        </w:rPr>
        <w:t>小时数据</w:t>
      </w:r>
      <w:r w:rsidRPr="00DC5CD0">
        <w:rPr>
          <w:rFonts w:ascii="宋体" w:eastAsia="宋体" w:hAnsi="宋体" w:hint="eastAsia"/>
          <w:sz w:val="24"/>
        </w:rPr>
        <w:t>上报值是否超过了标准中水温值进行判断：超过了水温值，则使用夏季标准；未超过水温值，则使用冬季标准。</w:t>
      </w:r>
    </w:p>
    <w:p w:rsidR="00DC5CD0" w:rsidRPr="00DC5CD0" w:rsidRDefault="00DC5CD0" w:rsidP="00DC5CD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5CD0">
        <w:rPr>
          <w:rFonts w:ascii="宋体" w:eastAsia="宋体" w:hAnsi="宋体" w:hint="eastAsia"/>
          <w:sz w:val="24"/>
        </w:rPr>
        <w:t>若标准中未维护水温值，</w:t>
      </w:r>
      <w:r w:rsidRPr="00DC5CD0">
        <w:rPr>
          <w:rFonts w:ascii="宋体" w:eastAsia="宋体" w:hAnsi="宋体"/>
          <w:sz w:val="24"/>
        </w:rPr>
        <w:t>按照冬夏季时间判断执行使用的冬夏季标准</w:t>
      </w:r>
      <w:r w:rsidRPr="00DC5CD0">
        <w:rPr>
          <w:rFonts w:ascii="宋体" w:eastAsia="宋体" w:hAnsi="宋体" w:hint="eastAsia"/>
          <w:sz w:val="24"/>
        </w:rPr>
        <w:t>。</w:t>
      </w:r>
    </w:p>
    <w:p w:rsidR="00DC5CD0" w:rsidRPr="00DC5CD0" w:rsidRDefault="00DC5CD0" w:rsidP="00DC5CD0">
      <w:pPr>
        <w:spacing w:line="360" w:lineRule="auto"/>
        <w:ind w:firstLineChars="200" w:firstLine="480"/>
      </w:pPr>
      <w:r w:rsidRPr="00DC5CD0">
        <w:rPr>
          <w:rFonts w:ascii="宋体" w:eastAsia="宋体" w:hAnsi="宋体" w:hint="eastAsia"/>
          <w:sz w:val="24"/>
        </w:rPr>
        <w:t>水温无效规则为：</w:t>
      </w:r>
      <w:r w:rsidRPr="00DC5CD0">
        <w:rPr>
          <w:rFonts w:ascii="宋体" w:eastAsia="宋体" w:hAnsi="宋体"/>
          <w:sz w:val="24"/>
        </w:rPr>
        <w:t>非数值、小于-6、大于50</w:t>
      </w:r>
      <w:r w:rsidRPr="00DC5CD0">
        <w:rPr>
          <w:rFonts w:ascii="宋体" w:eastAsia="宋体" w:hAnsi="宋体" w:hint="eastAsia"/>
          <w:sz w:val="24"/>
        </w:rPr>
        <w:t>。</w:t>
      </w:r>
    </w:p>
    <w:p w:rsidR="00DC5CD0" w:rsidRDefault="00DC5CD0" w:rsidP="00DC5CD0">
      <w:pPr>
        <w:pStyle w:val="3"/>
        <w:numPr>
          <w:ilvl w:val="0"/>
          <w:numId w:val="13"/>
        </w:numPr>
        <w:rPr>
          <w:rFonts w:ascii="宋体" w:eastAsia="宋体" w:hAnsi="宋体"/>
          <w:sz w:val="28"/>
        </w:rPr>
      </w:pPr>
      <w:r w:rsidRPr="00DC5CD0">
        <w:rPr>
          <w:rFonts w:ascii="宋体" w:eastAsia="宋体" w:hAnsi="宋体" w:hint="eastAsia"/>
          <w:sz w:val="28"/>
        </w:rPr>
        <w:t>日报警</w:t>
      </w:r>
    </w:p>
    <w:p w:rsidR="00DC5CD0" w:rsidRPr="00DC5CD0" w:rsidRDefault="00DC5CD0" w:rsidP="00DC5CD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5CD0">
        <w:rPr>
          <w:rFonts w:ascii="宋体" w:eastAsia="宋体" w:hAnsi="宋体" w:hint="eastAsia"/>
          <w:sz w:val="24"/>
        </w:rPr>
        <w:t>若氨氮、总氮维护了冬夏季标准，且</w:t>
      </w:r>
      <w:r w:rsidRPr="00DC5CD0">
        <w:rPr>
          <w:rFonts w:ascii="宋体" w:eastAsia="宋体" w:hAnsi="宋体"/>
          <w:sz w:val="24"/>
        </w:rPr>
        <w:t>针对标准维护了水温值</w:t>
      </w:r>
      <w:r w:rsidRPr="00DC5CD0">
        <w:rPr>
          <w:rFonts w:ascii="宋体" w:eastAsia="宋体" w:hAnsi="宋体" w:hint="eastAsia"/>
          <w:sz w:val="24"/>
        </w:rPr>
        <w:t>，同时上报了有效水温数据，则</w:t>
      </w:r>
      <w:r>
        <w:rPr>
          <w:rFonts w:ascii="宋体" w:eastAsia="宋体" w:hAnsi="宋体" w:hint="eastAsia"/>
          <w:sz w:val="24"/>
        </w:rPr>
        <w:t>日</w:t>
      </w:r>
      <w:r w:rsidRPr="00DC5CD0">
        <w:rPr>
          <w:rFonts w:ascii="宋体" w:eastAsia="宋体" w:hAnsi="宋体" w:hint="eastAsia"/>
          <w:sz w:val="24"/>
        </w:rPr>
        <w:t>数据报警，根据水温</w:t>
      </w:r>
      <w:r>
        <w:rPr>
          <w:rFonts w:ascii="宋体" w:eastAsia="宋体" w:hAnsi="宋体" w:hint="eastAsia"/>
          <w:sz w:val="24"/>
        </w:rPr>
        <w:t>日数据</w:t>
      </w:r>
      <w:r w:rsidRPr="00DC5CD0">
        <w:rPr>
          <w:rFonts w:ascii="宋体" w:eastAsia="宋体" w:hAnsi="宋体" w:hint="eastAsia"/>
          <w:sz w:val="24"/>
        </w:rPr>
        <w:t>上报值是否超过了标准中水温值进行判断：超过了水温值，则使用夏季标准；未超过水温值，则使用冬季标准。</w:t>
      </w:r>
    </w:p>
    <w:p w:rsidR="00DC5CD0" w:rsidRPr="00DC5CD0" w:rsidRDefault="00DC5CD0" w:rsidP="00DC5CD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5CD0">
        <w:rPr>
          <w:rFonts w:ascii="宋体" w:eastAsia="宋体" w:hAnsi="宋体" w:hint="eastAsia"/>
          <w:sz w:val="24"/>
        </w:rPr>
        <w:t>若标准中未维护水温值，</w:t>
      </w:r>
      <w:r w:rsidRPr="00DC5CD0">
        <w:rPr>
          <w:rFonts w:ascii="宋体" w:eastAsia="宋体" w:hAnsi="宋体"/>
          <w:sz w:val="24"/>
        </w:rPr>
        <w:t>按照冬夏季时间判断执行使用的冬夏季标准</w:t>
      </w:r>
      <w:r w:rsidRPr="00DC5CD0">
        <w:rPr>
          <w:rFonts w:ascii="宋体" w:eastAsia="宋体" w:hAnsi="宋体" w:hint="eastAsia"/>
          <w:sz w:val="24"/>
        </w:rPr>
        <w:t>。</w:t>
      </w:r>
    </w:p>
    <w:p w:rsidR="00DC5CD0" w:rsidRPr="00DC5CD0" w:rsidRDefault="00DC5CD0" w:rsidP="00DC5CD0">
      <w:pPr>
        <w:spacing w:line="360" w:lineRule="auto"/>
        <w:ind w:firstLineChars="200" w:firstLine="480"/>
      </w:pPr>
      <w:r w:rsidRPr="00DC5CD0">
        <w:rPr>
          <w:rFonts w:ascii="宋体" w:eastAsia="宋体" w:hAnsi="宋体" w:hint="eastAsia"/>
          <w:sz w:val="24"/>
        </w:rPr>
        <w:t>水温无效规则为：</w:t>
      </w:r>
      <w:r w:rsidRPr="00DC5CD0">
        <w:rPr>
          <w:rFonts w:ascii="宋体" w:eastAsia="宋体" w:hAnsi="宋体"/>
          <w:sz w:val="24"/>
        </w:rPr>
        <w:t>非数值、小于-6、大于50</w:t>
      </w:r>
      <w:r w:rsidRPr="00DC5CD0">
        <w:rPr>
          <w:rFonts w:ascii="宋体" w:eastAsia="宋体" w:hAnsi="宋体" w:hint="eastAsia"/>
          <w:sz w:val="24"/>
        </w:rPr>
        <w:t>。</w:t>
      </w:r>
    </w:p>
    <w:p w:rsidR="00CC5662" w:rsidRDefault="00CC5662" w:rsidP="002B7C43">
      <w:pPr>
        <w:pStyle w:val="2"/>
        <w:numPr>
          <w:ilvl w:val="0"/>
          <w:numId w:val="2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日常运维</w:t>
      </w:r>
    </w:p>
    <w:p w:rsidR="00CC5662" w:rsidRDefault="00CC5662" w:rsidP="00CC56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C5662">
        <w:rPr>
          <w:rFonts w:ascii="宋体" w:eastAsia="宋体" w:hAnsi="宋体" w:hint="eastAsia"/>
          <w:sz w:val="24"/>
        </w:rPr>
        <w:t>为保障</w:t>
      </w:r>
      <w:r>
        <w:rPr>
          <w:rFonts w:ascii="宋体" w:eastAsia="宋体" w:hAnsi="宋体" w:hint="eastAsia"/>
          <w:sz w:val="24"/>
        </w:rPr>
        <w:t>光大环境环保监控平台</w:t>
      </w:r>
      <w:r>
        <w:rPr>
          <w:rFonts w:ascii="宋体" w:eastAsia="宋体" w:hAnsi="宋体"/>
          <w:sz w:val="24"/>
        </w:rPr>
        <w:t>-</w:t>
      </w:r>
      <w:r>
        <w:rPr>
          <w:rFonts w:ascii="宋体" w:eastAsia="宋体" w:hAnsi="宋体" w:hint="eastAsia"/>
          <w:sz w:val="24"/>
        </w:rPr>
        <w:t>水务板块的功能正常运行</w:t>
      </w:r>
      <w:r w:rsidR="002944AA">
        <w:rPr>
          <w:rFonts w:ascii="宋体" w:eastAsia="宋体" w:hAnsi="宋体" w:hint="eastAsia"/>
          <w:sz w:val="24"/>
        </w:rPr>
        <w:t>，以及项目公司、总部安环领导业务正常开展</w:t>
      </w:r>
      <w:r>
        <w:rPr>
          <w:rFonts w:ascii="宋体" w:eastAsia="宋体" w:hAnsi="宋体" w:hint="eastAsia"/>
          <w:sz w:val="24"/>
        </w:rPr>
        <w:t>，项目组将安排人员对系统进行</w:t>
      </w:r>
      <w:r w:rsidR="002944AA">
        <w:rPr>
          <w:rFonts w:ascii="宋体" w:eastAsia="宋体" w:hAnsi="宋体" w:hint="eastAsia"/>
          <w:sz w:val="24"/>
        </w:rPr>
        <w:t>功能巡检、日常维护等工作。</w:t>
      </w:r>
    </w:p>
    <w:p w:rsidR="002944AA" w:rsidRPr="002944AA" w:rsidRDefault="002944AA" w:rsidP="002944AA">
      <w:pPr>
        <w:pStyle w:val="3"/>
        <w:numPr>
          <w:ilvl w:val="0"/>
          <w:numId w:val="14"/>
        </w:numPr>
        <w:rPr>
          <w:rFonts w:ascii="宋体" w:eastAsia="宋体" w:hAnsi="宋体"/>
          <w:sz w:val="28"/>
        </w:rPr>
      </w:pPr>
      <w:r w:rsidRPr="002944AA">
        <w:rPr>
          <w:rFonts w:ascii="宋体" w:eastAsia="宋体" w:hAnsi="宋体" w:hint="eastAsia"/>
          <w:sz w:val="28"/>
        </w:rPr>
        <w:t>功能巡检</w:t>
      </w:r>
    </w:p>
    <w:p w:rsidR="002944AA" w:rsidRPr="002944AA" w:rsidRDefault="0045014C" w:rsidP="002944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我公司安排专业技术人员，每周对</w:t>
      </w:r>
      <w:r w:rsidR="002944AA" w:rsidRPr="002944AA">
        <w:rPr>
          <w:rFonts w:ascii="宋体" w:eastAsia="宋体" w:hAnsi="宋体" w:hint="eastAsia"/>
          <w:sz w:val="24"/>
        </w:rPr>
        <w:t>系统的所有功能模块进行功能操作、业务流程等方面的验证。</w:t>
      </w:r>
    </w:p>
    <w:p w:rsidR="002944AA" w:rsidRPr="002944AA" w:rsidRDefault="002944AA" w:rsidP="002944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4AA">
        <w:rPr>
          <w:rFonts w:ascii="宋体" w:eastAsia="宋体" w:hAnsi="宋体" w:hint="eastAsia"/>
          <w:sz w:val="24"/>
        </w:rPr>
        <w:t>按角色对系统的关键业务流程进行，确保软件功能正常运行，确保数据采集和查询、调用能正常操作。</w:t>
      </w:r>
    </w:p>
    <w:p w:rsidR="002944AA" w:rsidRDefault="002944AA" w:rsidP="002944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4AA">
        <w:rPr>
          <w:rFonts w:ascii="宋体" w:eastAsia="宋体" w:hAnsi="宋体" w:hint="eastAsia"/>
          <w:sz w:val="24"/>
        </w:rPr>
        <w:t>对于巡检过程中发现的问题，及时进行汇总上报，按照公司开发流程进行问题分析、解决。</w:t>
      </w:r>
    </w:p>
    <w:p w:rsidR="002944AA" w:rsidRDefault="002944AA" w:rsidP="002944AA">
      <w:pPr>
        <w:pStyle w:val="3"/>
        <w:numPr>
          <w:ilvl w:val="0"/>
          <w:numId w:val="14"/>
        </w:numPr>
        <w:rPr>
          <w:rFonts w:ascii="宋体" w:eastAsia="宋体" w:hAnsi="宋体"/>
          <w:sz w:val="28"/>
        </w:rPr>
      </w:pPr>
      <w:r w:rsidRPr="002944AA">
        <w:rPr>
          <w:rFonts w:ascii="宋体" w:eastAsia="宋体" w:hAnsi="宋体" w:hint="eastAsia"/>
          <w:sz w:val="28"/>
        </w:rPr>
        <w:lastRenderedPageBreak/>
        <w:t>数据处理</w:t>
      </w:r>
    </w:p>
    <w:p w:rsidR="002944AA" w:rsidRDefault="002944AA" w:rsidP="002944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4AA">
        <w:rPr>
          <w:rFonts w:ascii="宋体" w:eastAsia="宋体" w:hAnsi="宋体" w:hint="eastAsia"/>
          <w:sz w:val="24"/>
        </w:rPr>
        <w:t>根据</w:t>
      </w:r>
      <w:r>
        <w:rPr>
          <w:rFonts w:ascii="宋体" w:eastAsia="宋体" w:hAnsi="宋体" w:hint="eastAsia"/>
          <w:sz w:val="24"/>
        </w:rPr>
        <w:t>集团总部要求，维护新增企业、新增进水口等基本信息；协助处理大区、项目公司账号、权限变更等。</w:t>
      </w:r>
    </w:p>
    <w:p w:rsidR="002944AA" w:rsidRDefault="002944AA" w:rsidP="002944AA">
      <w:pPr>
        <w:pStyle w:val="3"/>
        <w:numPr>
          <w:ilvl w:val="0"/>
          <w:numId w:val="14"/>
        </w:numPr>
        <w:rPr>
          <w:rFonts w:ascii="宋体" w:eastAsia="宋体" w:hAnsi="宋体"/>
          <w:sz w:val="28"/>
        </w:rPr>
      </w:pPr>
      <w:r w:rsidRPr="002944AA">
        <w:rPr>
          <w:rFonts w:ascii="宋体" w:eastAsia="宋体" w:hAnsi="宋体" w:hint="eastAsia"/>
          <w:sz w:val="28"/>
        </w:rPr>
        <w:t>问题解答</w:t>
      </w:r>
    </w:p>
    <w:p w:rsidR="002944AA" w:rsidRPr="002944AA" w:rsidRDefault="002944AA" w:rsidP="002944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2944AA">
        <w:rPr>
          <w:rFonts w:ascii="宋体" w:eastAsia="宋体" w:hAnsi="宋体" w:hint="eastAsia"/>
          <w:sz w:val="24"/>
        </w:rPr>
        <w:t>日常解答</w:t>
      </w:r>
      <w:r>
        <w:rPr>
          <w:rFonts w:ascii="宋体" w:eastAsia="宋体" w:hAnsi="宋体" w:hint="eastAsia"/>
          <w:sz w:val="24"/>
        </w:rPr>
        <w:t>“</w:t>
      </w:r>
      <w:r w:rsidRPr="002944AA">
        <w:rPr>
          <w:rFonts w:ascii="宋体" w:eastAsia="宋体" w:hAnsi="宋体" w:hint="eastAsia"/>
          <w:sz w:val="24"/>
        </w:rPr>
        <w:t>光大环境环境监控</w:t>
      </w:r>
      <w:r w:rsidRPr="002944AA">
        <w:rPr>
          <w:rFonts w:ascii="宋体" w:eastAsia="宋体" w:hAnsi="宋体"/>
          <w:sz w:val="24"/>
        </w:rPr>
        <w:t>-水务反馈交流</w:t>
      </w:r>
      <w:r>
        <w:rPr>
          <w:rFonts w:ascii="宋体" w:eastAsia="宋体" w:hAnsi="宋体" w:hint="eastAsia"/>
          <w:sz w:val="24"/>
        </w:rPr>
        <w:t>”中项目公司反馈问题，协助项目</w:t>
      </w:r>
      <w:r w:rsidR="0045014C">
        <w:rPr>
          <w:rFonts w:ascii="宋体" w:eastAsia="宋体" w:hAnsi="宋体" w:hint="eastAsia"/>
          <w:sz w:val="24"/>
        </w:rPr>
        <w:t>公司排查考核评价扣分原因，告知其数据标记方法等。</w:t>
      </w:r>
    </w:p>
    <w:p w:rsidR="002B7C43" w:rsidRDefault="002B7C43" w:rsidP="002B7C43">
      <w:pPr>
        <w:pStyle w:val="2"/>
        <w:numPr>
          <w:ilvl w:val="0"/>
          <w:numId w:val="2"/>
        </w:numPr>
        <w:rPr>
          <w:rFonts w:ascii="宋体" w:eastAsia="宋体" w:hAnsi="宋体"/>
        </w:rPr>
      </w:pPr>
      <w:r w:rsidRPr="002B7C43">
        <w:rPr>
          <w:rFonts w:ascii="宋体" w:eastAsia="宋体" w:hAnsi="宋体" w:hint="eastAsia"/>
        </w:rPr>
        <w:t>预留工作量</w:t>
      </w:r>
    </w:p>
    <w:p w:rsidR="003A6EE2" w:rsidRPr="003A6EE2" w:rsidRDefault="0062367D" w:rsidP="003A6EE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预留</w:t>
      </w:r>
      <w:r w:rsidR="003A6EE2" w:rsidRPr="003A6EE2">
        <w:rPr>
          <w:rFonts w:ascii="宋体" w:eastAsia="宋体" w:hAnsi="宋体" w:hint="eastAsia"/>
          <w:sz w:val="24"/>
        </w:rPr>
        <w:t>部分</w:t>
      </w:r>
      <w:r w:rsidR="003A6EE2">
        <w:rPr>
          <w:rFonts w:ascii="宋体" w:eastAsia="宋体" w:hAnsi="宋体" w:hint="eastAsia"/>
          <w:sz w:val="24"/>
        </w:rPr>
        <w:t>工作量，用于系统</w:t>
      </w:r>
      <w:r w:rsidR="0045014C">
        <w:rPr>
          <w:rFonts w:ascii="宋体" w:eastAsia="宋体" w:hAnsi="宋体" w:hint="eastAsia"/>
          <w:sz w:val="24"/>
        </w:rPr>
        <w:t>后续运行中，进行功能优化、新增需求等开发工作。</w:t>
      </w:r>
    </w:p>
    <w:p w:rsidR="002B7C43" w:rsidRPr="002B7C43" w:rsidRDefault="002B7C43" w:rsidP="002B7C43">
      <w:pPr>
        <w:pStyle w:val="1"/>
        <w:numPr>
          <w:ilvl w:val="0"/>
          <w:numId w:val="3"/>
        </w:numPr>
        <w:spacing w:line="24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工作量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276"/>
        <w:gridCol w:w="1737"/>
        <w:gridCol w:w="1319"/>
      </w:tblGrid>
      <w:tr w:rsidR="003A6EE2" w:rsidRPr="003A6EE2" w:rsidTr="00CF612B">
        <w:tc>
          <w:tcPr>
            <w:tcW w:w="704" w:type="dxa"/>
            <w:vAlign w:val="center"/>
          </w:tcPr>
          <w:p w:rsidR="003A6EE2" w:rsidRPr="003A6EE2" w:rsidRDefault="003A6EE2" w:rsidP="003A6EE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3A6EE2" w:rsidRPr="003A6EE2" w:rsidRDefault="003A6EE2" w:rsidP="003A6EE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功能模块</w:t>
            </w:r>
          </w:p>
        </w:tc>
        <w:tc>
          <w:tcPr>
            <w:tcW w:w="1842" w:type="dxa"/>
            <w:vAlign w:val="center"/>
          </w:tcPr>
          <w:p w:rsidR="003A6EE2" w:rsidRPr="003A6EE2" w:rsidRDefault="003A6EE2" w:rsidP="003A6EE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子项</w:t>
            </w:r>
          </w:p>
        </w:tc>
        <w:tc>
          <w:tcPr>
            <w:tcW w:w="1276" w:type="dxa"/>
            <w:vAlign w:val="center"/>
          </w:tcPr>
          <w:p w:rsidR="003A6EE2" w:rsidRPr="003A6EE2" w:rsidRDefault="003A6EE2" w:rsidP="003A6EE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工作量（人天）</w:t>
            </w:r>
          </w:p>
        </w:tc>
        <w:tc>
          <w:tcPr>
            <w:tcW w:w="1737" w:type="dxa"/>
          </w:tcPr>
          <w:p w:rsidR="003A6EE2" w:rsidRPr="003A6EE2" w:rsidRDefault="003A6EE2" w:rsidP="003A6EE2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人天费用（元）</w:t>
            </w:r>
          </w:p>
        </w:tc>
        <w:tc>
          <w:tcPr>
            <w:tcW w:w="1319" w:type="dxa"/>
          </w:tcPr>
          <w:p w:rsidR="003A6EE2" w:rsidRPr="003A6EE2" w:rsidRDefault="003A6EE2" w:rsidP="00BB0E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3A6EE2">
              <w:rPr>
                <w:rFonts w:ascii="宋体" w:eastAsia="宋体" w:hAnsi="宋体" w:hint="eastAsia"/>
                <w:b/>
                <w:sz w:val="22"/>
              </w:rPr>
              <w:t>费用（元）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bookmarkStart w:id="0" w:name="_GoBack" w:colFirst="5" w:colLast="5"/>
            <w:r w:rsidRPr="00626756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考核评分</w:t>
            </w: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规则调整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10800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考核评分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2</w:t>
            </w:r>
            <w:r w:rsidRPr="00626756">
              <w:rPr>
                <w:rFonts w:ascii="宋体" w:eastAsia="宋体" w:hAnsi="宋体"/>
                <w:sz w:val="22"/>
              </w:rPr>
              <w:t>.5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4500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扣分明细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2</w:t>
            </w:r>
            <w:r w:rsidRPr="00626756">
              <w:rPr>
                <w:rFonts w:ascii="宋体" w:eastAsia="宋体" w:hAnsi="宋体"/>
                <w:sz w:val="22"/>
              </w:rPr>
              <w:t>.5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4500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电子督办</w:t>
            </w: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数据同步工具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3.5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6300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督办汇总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5400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督办明细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.5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4500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APP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737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10800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报警信息</w:t>
            </w: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基本信息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.5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2700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小时报警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7200</w:t>
            </w:r>
          </w:p>
        </w:tc>
      </w:tr>
      <w:tr w:rsidR="0045014C" w:rsidRPr="003A6EE2" w:rsidTr="00CF612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/>
                <w:sz w:val="22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日报警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3</w:t>
            </w:r>
            <w:r w:rsidRPr="00626756">
              <w:rPr>
                <w:rFonts w:ascii="宋体" w:eastAsia="宋体" w:hAnsi="宋体"/>
                <w:sz w:val="22"/>
              </w:rPr>
              <w:t>.5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6300</w:t>
            </w:r>
          </w:p>
        </w:tc>
      </w:tr>
      <w:tr w:rsidR="0045014C" w:rsidRPr="003A6EE2" w:rsidTr="005A6EB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626756">
              <w:rPr>
                <w:rFonts w:ascii="宋体" w:eastAsia="宋体" w:hAnsi="宋体" w:hint="eastAsia"/>
                <w:sz w:val="22"/>
              </w:rPr>
              <w:t>1</w:t>
            </w:r>
            <w:r w:rsidRPr="00626756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日常运维</w:t>
            </w:r>
          </w:p>
        </w:tc>
        <w:tc>
          <w:tcPr>
            <w:tcW w:w="1842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功能巡检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15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27000</w:t>
            </w:r>
          </w:p>
        </w:tc>
      </w:tr>
      <w:tr w:rsidR="0045014C" w:rsidRPr="003A6EE2" w:rsidTr="005A6EB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数据处理</w:t>
            </w:r>
          </w:p>
        </w:tc>
        <w:tc>
          <w:tcPr>
            <w:tcW w:w="1276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36000</w:t>
            </w:r>
          </w:p>
        </w:tc>
      </w:tr>
      <w:tr w:rsidR="0045014C" w:rsidRPr="003A6EE2" w:rsidTr="005A6EB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1</w:t>
            </w: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问题解答</w:t>
            </w:r>
          </w:p>
        </w:tc>
        <w:tc>
          <w:tcPr>
            <w:tcW w:w="1276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27000</w:t>
            </w:r>
          </w:p>
        </w:tc>
      </w:tr>
      <w:tr w:rsidR="0045014C" w:rsidRPr="003A6EE2" w:rsidTr="005A6EBB">
        <w:tc>
          <w:tcPr>
            <w:tcW w:w="704" w:type="dxa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1</w:t>
            </w:r>
            <w:r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5014C" w:rsidRPr="00626756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预留工作量</w:t>
            </w:r>
          </w:p>
        </w:tc>
        <w:tc>
          <w:tcPr>
            <w:tcW w:w="1842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1737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7E3B35">
              <w:rPr>
                <w:rFonts w:ascii="宋体" w:eastAsia="宋体" w:hAnsi="宋体" w:hint="eastAsia"/>
                <w:sz w:val="22"/>
              </w:rPr>
              <w:t>1</w:t>
            </w:r>
            <w:r w:rsidRPr="007E3B35">
              <w:rPr>
                <w:rFonts w:ascii="宋体" w:eastAsia="宋体" w:hAnsi="宋体"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45014C" w:rsidRDefault="0045014C" w:rsidP="0045014C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45014C">
              <w:rPr>
                <w:rFonts w:ascii="宋体" w:eastAsia="宋体" w:hAnsi="宋体"/>
                <w:sz w:val="22"/>
              </w:rPr>
              <w:t>27000</w:t>
            </w:r>
          </w:p>
        </w:tc>
      </w:tr>
      <w:bookmarkEnd w:id="0"/>
      <w:tr w:rsidR="0045014C" w:rsidRPr="003A6EE2" w:rsidTr="00364379">
        <w:tc>
          <w:tcPr>
            <w:tcW w:w="704" w:type="dxa"/>
          </w:tcPr>
          <w:p w:rsidR="0045014C" w:rsidRPr="00626756" w:rsidRDefault="0045014C" w:rsidP="00D74C8F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45014C" w:rsidRPr="00626756" w:rsidRDefault="0045014C" w:rsidP="00D74C8F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26756">
              <w:rPr>
                <w:rFonts w:ascii="宋体" w:eastAsia="宋体" w:hAnsi="宋体" w:hint="eastAsia"/>
                <w:b/>
                <w:sz w:val="22"/>
              </w:rPr>
              <w:t>合计</w:t>
            </w:r>
          </w:p>
        </w:tc>
        <w:tc>
          <w:tcPr>
            <w:tcW w:w="1276" w:type="dxa"/>
            <w:vAlign w:val="center"/>
          </w:tcPr>
          <w:p w:rsidR="0045014C" w:rsidRPr="00626756" w:rsidRDefault="0045014C" w:rsidP="00D74C8F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26756">
              <w:rPr>
                <w:rFonts w:ascii="宋体" w:eastAsia="宋体" w:hAnsi="宋体" w:hint="eastAsia"/>
                <w:b/>
                <w:sz w:val="22"/>
              </w:rPr>
              <w:t>1</w:t>
            </w:r>
            <w:r w:rsidRPr="00626756">
              <w:rPr>
                <w:rFonts w:ascii="宋体" w:eastAsia="宋体" w:hAnsi="宋体"/>
                <w:b/>
                <w:sz w:val="22"/>
              </w:rPr>
              <w:t>00</w:t>
            </w:r>
          </w:p>
        </w:tc>
        <w:tc>
          <w:tcPr>
            <w:tcW w:w="1737" w:type="dxa"/>
          </w:tcPr>
          <w:p w:rsidR="0045014C" w:rsidRPr="00626756" w:rsidRDefault="0045014C" w:rsidP="00D74C8F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26756">
              <w:rPr>
                <w:rFonts w:ascii="宋体" w:eastAsia="宋体" w:hAnsi="宋体" w:hint="eastAsia"/>
                <w:b/>
                <w:sz w:val="22"/>
              </w:rPr>
              <w:t>1</w:t>
            </w:r>
            <w:r w:rsidRPr="00626756">
              <w:rPr>
                <w:rFonts w:ascii="宋体" w:eastAsia="宋体" w:hAnsi="宋体"/>
                <w:b/>
                <w:sz w:val="22"/>
              </w:rPr>
              <w:t>800</w:t>
            </w:r>
          </w:p>
        </w:tc>
        <w:tc>
          <w:tcPr>
            <w:tcW w:w="1319" w:type="dxa"/>
          </w:tcPr>
          <w:p w:rsidR="0045014C" w:rsidRPr="00626756" w:rsidRDefault="0045014C" w:rsidP="00D74C8F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626756">
              <w:rPr>
                <w:rFonts w:ascii="宋体" w:eastAsia="宋体" w:hAnsi="宋体" w:hint="eastAsia"/>
                <w:b/>
                <w:sz w:val="22"/>
              </w:rPr>
              <w:t>1</w:t>
            </w:r>
            <w:r w:rsidRPr="00626756">
              <w:rPr>
                <w:rFonts w:ascii="宋体" w:eastAsia="宋体" w:hAnsi="宋体"/>
                <w:b/>
                <w:sz w:val="22"/>
              </w:rPr>
              <w:t>80000</w:t>
            </w:r>
          </w:p>
        </w:tc>
      </w:tr>
    </w:tbl>
    <w:p w:rsidR="002B7C43" w:rsidRPr="002B7C43" w:rsidRDefault="002B7C43" w:rsidP="002B7C43"/>
    <w:sectPr w:rsidR="002B7C43" w:rsidRPr="002B7C43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A9" w:rsidRDefault="00280CA9" w:rsidP="000B3983">
      <w:r>
        <w:separator/>
      </w:r>
    </w:p>
  </w:endnote>
  <w:endnote w:type="continuationSeparator" w:id="0">
    <w:p w:rsidR="00280CA9" w:rsidRDefault="00280CA9" w:rsidP="000B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640133"/>
      <w:docPartObj>
        <w:docPartGallery w:val="Page Numbers (Bottom of Page)"/>
        <w:docPartUnique/>
      </w:docPartObj>
    </w:sdtPr>
    <w:sdtEndPr/>
    <w:sdtContent>
      <w:p w:rsidR="00BD5301" w:rsidRDefault="00BD5301" w:rsidP="00CB19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4C" w:rsidRPr="0045014C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A9" w:rsidRDefault="00280CA9" w:rsidP="000B3983">
      <w:r>
        <w:separator/>
      </w:r>
    </w:p>
  </w:footnote>
  <w:footnote w:type="continuationSeparator" w:id="0">
    <w:p w:rsidR="00280CA9" w:rsidRDefault="00280CA9" w:rsidP="000B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61" w:rsidRPr="004A0761" w:rsidRDefault="004A0761" w:rsidP="004A0761">
    <w:pPr>
      <w:pStyle w:val="a3"/>
      <w:jc w:val="left"/>
      <w:rPr>
        <w:rFonts w:ascii="宋体" w:eastAsia="宋体" w:hAnsi="宋体"/>
        <w:sz w:val="20"/>
      </w:rPr>
    </w:pPr>
    <w:r w:rsidRPr="004A0761">
      <w:rPr>
        <w:rFonts w:ascii="宋体" w:eastAsia="宋体" w:hAnsi="宋体" w:hint="eastAsia"/>
        <w:sz w:val="20"/>
      </w:rPr>
      <w:t>光大环保监控系统-水务板块建设内容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83"/>
    <w:multiLevelType w:val="hybridMultilevel"/>
    <w:tmpl w:val="01DA6B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E1723"/>
    <w:multiLevelType w:val="hybridMultilevel"/>
    <w:tmpl w:val="1E0ABE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646FF0"/>
    <w:multiLevelType w:val="hybridMultilevel"/>
    <w:tmpl w:val="380A3B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60795"/>
    <w:multiLevelType w:val="hybridMultilevel"/>
    <w:tmpl w:val="61B4D236"/>
    <w:lvl w:ilvl="0" w:tplc="72164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5B7B5B"/>
    <w:multiLevelType w:val="hybridMultilevel"/>
    <w:tmpl w:val="23026E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B30DC1"/>
    <w:multiLevelType w:val="hybridMultilevel"/>
    <w:tmpl w:val="9236C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C46283"/>
    <w:multiLevelType w:val="hybridMultilevel"/>
    <w:tmpl w:val="007E43C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BDB35EB"/>
    <w:multiLevelType w:val="hybridMultilevel"/>
    <w:tmpl w:val="1E0ABE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E366FD"/>
    <w:multiLevelType w:val="hybridMultilevel"/>
    <w:tmpl w:val="1ECE3B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18C60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7077D2"/>
    <w:multiLevelType w:val="hybridMultilevel"/>
    <w:tmpl w:val="2E0E501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A2AC2"/>
    <w:multiLevelType w:val="hybridMultilevel"/>
    <w:tmpl w:val="1E0ABE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F02459"/>
    <w:multiLevelType w:val="hybridMultilevel"/>
    <w:tmpl w:val="1ECE3B3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18C60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D97DD8"/>
    <w:multiLevelType w:val="hybridMultilevel"/>
    <w:tmpl w:val="1E0ABE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A77FE6"/>
    <w:multiLevelType w:val="hybridMultilevel"/>
    <w:tmpl w:val="C99CDF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B"/>
    <w:rsid w:val="000102A1"/>
    <w:rsid w:val="00063246"/>
    <w:rsid w:val="000B3983"/>
    <w:rsid w:val="000D02C8"/>
    <w:rsid w:val="000D36D9"/>
    <w:rsid w:val="00195329"/>
    <w:rsid w:val="001A32EA"/>
    <w:rsid w:val="001C218E"/>
    <w:rsid w:val="001D6041"/>
    <w:rsid w:val="00280CA9"/>
    <w:rsid w:val="002944AA"/>
    <w:rsid w:val="002B7C43"/>
    <w:rsid w:val="0034424F"/>
    <w:rsid w:val="003A6411"/>
    <w:rsid w:val="003A6EE2"/>
    <w:rsid w:val="003D3357"/>
    <w:rsid w:val="0043229A"/>
    <w:rsid w:val="0045014C"/>
    <w:rsid w:val="00477F54"/>
    <w:rsid w:val="004A0761"/>
    <w:rsid w:val="00510A5A"/>
    <w:rsid w:val="0062367D"/>
    <w:rsid w:val="00626756"/>
    <w:rsid w:val="00665743"/>
    <w:rsid w:val="006C3F0B"/>
    <w:rsid w:val="007324AD"/>
    <w:rsid w:val="007B6BB6"/>
    <w:rsid w:val="007E4E50"/>
    <w:rsid w:val="008848D7"/>
    <w:rsid w:val="0092087D"/>
    <w:rsid w:val="00927D93"/>
    <w:rsid w:val="00937C79"/>
    <w:rsid w:val="00976FD2"/>
    <w:rsid w:val="009A6BF2"/>
    <w:rsid w:val="009B5D3B"/>
    <w:rsid w:val="00AF3FDF"/>
    <w:rsid w:val="00B46C79"/>
    <w:rsid w:val="00BB0EFE"/>
    <w:rsid w:val="00BD5301"/>
    <w:rsid w:val="00C25F5E"/>
    <w:rsid w:val="00C67564"/>
    <w:rsid w:val="00C86D73"/>
    <w:rsid w:val="00CB196F"/>
    <w:rsid w:val="00CC5662"/>
    <w:rsid w:val="00CF612B"/>
    <w:rsid w:val="00D74C8F"/>
    <w:rsid w:val="00DC5CD0"/>
    <w:rsid w:val="00DE79C5"/>
    <w:rsid w:val="00DF3BA5"/>
    <w:rsid w:val="00E25DE1"/>
    <w:rsid w:val="00E33730"/>
    <w:rsid w:val="00E40B5B"/>
    <w:rsid w:val="00E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F7392"/>
  <w15:chartTrackingRefBased/>
  <w15:docId w15:val="{8246675E-E97D-49E0-BBF3-A170D839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C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7C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75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983"/>
    <w:rPr>
      <w:sz w:val="18"/>
      <w:szCs w:val="18"/>
    </w:rPr>
  </w:style>
  <w:style w:type="paragraph" w:styleId="a7">
    <w:name w:val="List Paragraph"/>
    <w:basedOn w:val="a"/>
    <w:uiPriority w:val="34"/>
    <w:qFormat/>
    <w:rsid w:val="002B7C4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B7C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B7C4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C67564"/>
    <w:rPr>
      <w:b/>
      <w:bCs/>
      <w:sz w:val="32"/>
      <w:szCs w:val="32"/>
    </w:rPr>
  </w:style>
  <w:style w:type="table" w:styleId="a8">
    <w:name w:val="Table Grid"/>
    <w:basedOn w:val="a1"/>
    <w:uiPriority w:val="39"/>
    <w:rsid w:val="003A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.xls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4586</TotalTime>
  <Pages>8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28</cp:revision>
  <dcterms:created xsi:type="dcterms:W3CDTF">2024-07-25T02:45:00Z</dcterms:created>
  <dcterms:modified xsi:type="dcterms:W3CDTF">2024-07-31T02:01:00Z</dcterms:modified>
</cp:coreProperties>
</file>