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545800" cy="635317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526750" cy="4886325"/>
            <wp:effectExtent l="0" t="0" r="6350" b="317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630275" cy="681037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027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545425" cy="10172700"/>
            <wp:effectExtent l="0" t="0" r="3175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4542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545425" cy="10172700"/>
            <wp:effectExtent l="0" t="0" r="3175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4542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49360" cy="3228340"/>
            <wp:effectExtent l="0" t="0" r="2540" b="10160"/>
            <wp:docPr id="1" name="图片 1" descr="企业微信截图_1716864738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1686473862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云南临沧鑫圆锗业股份有限公司中寨锗（煤）矿（火法车间） 熔炼炉废气排放口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排查数据</w:t>
      </w:r>
      <w:r>
        <w:rPr>
          <w:rFonts w:ascii="宋体" w:hAnsi="宋体" w:eastAsia="宋体" w:cs="宋体"/>
          <w:sz w:val="24"/>
          <w:szCs w:val="24"/>
        </w:rPr>
        <w:t>库里有数据，排查页面没显示排口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并且提示“暂无排放口，需要先在自动监控系统中维护”表述不准确，建议改为“暂无排放口或者录入的排放口已被其他排污单位关联，需要先在自动监控系统中维护”或其他更为准确的表述内容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mRkMWRlMzg4ZGNlNzU0OTMyYjcyNmI4ZGI3MWMifQ=="/>
  </w:docVars>
  <w:rsids>
    <w:rsidRoot w:val="00000000"/>
    <w:rsid w:val="08674270"/>
    <w:rsid w:val="131E1159"/>
    <w:rsid w:val="22C2357B"/>
    <w:rsid w:val="267D3E51"/>
    <w:rsid w:val="30606770"/>
    <w:rsid w:val="3CAD59EE"/>
    <w:rsid w:val="5C684113"/>
    <w:rsid w:val="5EDA6C73"/>
    <w:rsid w:val="6B130244"/>
    <w:rsid w:val="708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</Words>
  <Characters>141</Characters>
  <Lines>0</Lines>
  <Paragraphs>0</Paragraphs>
  <TotalTime>0</TotalTime>
  <ScaleCrop>false</ScaleCrop>
  <LinksUpToDate>false</LinksUpToDate>
  <CharactersWithSpaces>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2024-05-28T03:11:00Z</dcterms:created>
  <dc:creator>yanyong</dc:creator>
  <cp:lastModifiedBy>wyy</cp:lastModifiedBy>
  <dcterms:modified xsi:type="dcterms:W3CDTF">2024-05-28T03:28:42Z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E7E84E1F572A49BB94EE9226DCECDE3F_12</vt:lpwstr>
  </property>
</Properties>
</file>