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736" w14:textId="7DCAFA07" w:rsidR="002E56E4" w:rsidRDefault="005A6BD9">
      <w:r w:rsidRPr="005A6BD9">
        <w:rPr>
          <w:rFonts w:hint="eastAsia"/>
        </w:rPr>
        <w:t>问题背景：排查系统</w:t>
      </w:r>
      <w:r w:rsidRPr="005A6BD9">
        <w:t>-重点单位排查模块中，目前全部排查结果查询结果数量不等于应联网+暂缓联网+依申请暂缓联网之和，导致日常统计数据经常出错对不上，排查发现有些排查结果为空情况，建议增加一个下拉选项，确保分项查询之和等于查询全部结果数，方便日常统计出数据。</w:t>
      </w:r>
    </w:p>
    <w:p w14:paraId="295B1E61" w14:textId="0E1B4CB6" w:rsidR="005A6BD9" w:rsidRDefault="005A6BD9">
      <w:r>
        <w:rPr>
          <w:rFonts w:hint="eastAsia"/>
        </w:rPr>
        <w:t>以广西为例</w:t>
      </w:r>
      <w:r w:rsidR="002C1BC2">
        <w:rPr>
          <w:rFonts w:hint="eastAsia"/>
        </w:rPr>
        <w:t>，2</w:t>
      </w:r>
      <w:r w:rsidR="002C1BC2">
        <w:t>024</w:t>
      </w:r>
      <w:r w:rsidR="002C1BC2">
        <w:rPr>
          <w:rFonts w:hint="eastAsia"/>
        </w:rPr>
        <w:t>年2月2</w:t>
      </w:r>
      <w:r w:rsidR="002C1BC2">
        <w:t>2</w:t>
      </w:r>
      <w:r w:rsidR="002C1BC2">
        <w:rPr>
          <w:rFonts w:hint="eastAsia"/>
        </w:rPr>
        <w:t>日查询结果如下：</w:t>
      </w:r>
    </w:p>
    <w:p w14:paraId="2D0CF4A4" w14:textId="5137EFC5" w:rsidR="005A6BD9" w:rsidRDefault="005A6BD9">
      <w:r>
        <w:rPr>
          <w:rFonts w:hint="eastAsia"/>
        </w:rPr>
        <w:t>选择全部排查结果查询数量为：2</w:t>
      </w:r>
      <w:r>
        <w:t>169</w:t>
      </w:r>
      <w:r>
        <w:rPr>
          <w:rFonts w:hint="eastAsia"/>
        </w:rPr>
        <w:t>家企业</w:t>
      </w:r>
    </w:p>
    <w:p w14:paraId="21271419" w14:textId="733AD221" w:rsidR="005A6BD9" w:rsidRDefault="005A6BD9">
      <w:r>
        <w:rPr>
          <w:rFonts w:hint="eastAsia"/>
        </w:rPr>
        <w:t>选择应联网查询数量为：1</w:t>
      </w:r>
      <w:r>
        <w:t>667</w:t>
      </w:r>
      <w:r>
        <w:rPr>
          <w:rFonts w:hint="eastAsia"/>
        </w:rPr>
        <w:t>家</w:t>
      </w:r>
    </w:p>
    <w:p w14:paraId="2692C95E" w14:textId="77777777" w:rsidR="005A6BD9" w:rsidRDefault="005A6BD9" w:rsidP="005A6BD9">
      <w:r>
        <w:rPr>
          <w:rFonts w:hint="eastAsia"/>
        </w:rPr>
        <w:t>选择暂缓联网查询数量为：</w:t>
      </w:r>
      <w:r>
        <w:t>38</w:t>
      </w:r>
      <w:r>
        <w:rPr>
          <w:rFonts w:hint="eastAsia"/>
        </w:rPr>
        <w:t>家</w:t>
      </w:r>
    </w:p>
    <w:p w14:paraId="11EC61A8" w14:textId="77777777" w:rsidR="005A6BD9" w:rsidRDefault="005A6BD9" w:rsidP="005A6BD9">
      <w:r>
        <w:rPr>
          <w:rFonts w:hint="eastAsia"/>
        </w:rPr>
        <w:t>选择依暂缓联网查询数量为：</w:t>
      </w:r>
      <w:r>
        <w:t>433</w:t>
      </w:r>
      <w:r>
        <w:rPr>
          <w:rFonts w:hint="eastAsia"/>
        </w:rPr>
        <w:t>家</w:t>
      </w:r>
    </w:p>
    <w:p w14:paraId="37D94E04" w14:textId="6B880D73" w:rsidR="005A6BD9" w:rsidRPr="005A6BD9" w:rsidRDefault="005A6BD9">
      <w:pPr>
        <w:rPr>
          <w:rFonts w:hint="eastAsia"/>
        </w:rPr>
      </w:pPr>
      <w:r>
        <w:t xml:space="preserve">1667+38+433=2138  </w:t>
      </w:r>
      <w:r>
        <w:rPr>
          <w:rFonts w:hint="eastAsia"/>
        </w:rPr>
        <w:t>不等于2</w:t>
      </w:r>
      <w:r>
        <w:t>169</w:t>
      </w:r>
    </w:p>
    <w:p w14:paraId="0F2813C6" w14:textId="45BB8A05" w:rsidR="005A6BD9" w:rsidRDefault="005A6BD9">
      <w:r>
        <w:rPr>
          <w:noProof/>
        </w:rPr>
        <w:drawing>
          <wp:inline distT="0" distB="0" distL="0" distR="0" wp14:anchorId="535CEB0A" wp14:editId="38DE2BDD">
            <wp:extent cx="5274310" cy="2709545"/>
            <wp:effectExtent l="0" t="0" r="2540" b="0"/>
            <wp:docPr id="1825839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8395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05316888" wp14:editId="037CA1B7">
            <wp:extent cx="5274310" cy="3080385"/>
            <wp:effectExtent l="0" t="0" r="2540" b="5715"/>
            <wp:docPr id="1589191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1916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A2BB" w14:textId="0BD7BD14" w:rsidR="005A6BD9" w:rsidRDefault="005A6BD9">
      <w:r>
        <w:rPr>
          <w:noProof/>
        </w:rPr>
        <w:lastRenderedPageBreak/>
        <w:drawing>
          <wp:inline distT="0" distB="0" distL="0" distR="0" wp14:anchorId="6E7D518C" wp14:editId="4270106A">
            <wp:extent cx="5274310" cy="2707640"/>
            <wp:effectExtent l="0" t="0" r="2540" b="0"/>
            <wp:docPr id="1692051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511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46D4" w14:textId="476594ED" w:rsidR="005A6BD9" w:rsidRPr="005A6BD9" w:rsidRDefault="005A6BD9">
      <w:pPr>
        <w:rPr>
          <w:rFonts w:hint="eastAsia"/>
        </w:rPr>
      </w:pPr>
      <w:r>
        <w:rPr>
          <w:noProof/>
        </w:rPr>
        <w:drawing>
          <wp:inline distT="0" distB="0" distL="0" distR="0" wp14:anchorId="1F0F1859" wp14:editId="77EAE467">
            <wp:extent cx="5274310" cy="2817495"/>
            <wp:effectExtent l="0" t="0" r="2540" b="1905"/>
            <wp:docPr id="3639890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890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765C" w14:textId="70BFDD65" w:rsidR="005A6BD9" w:rsidRPr="005A6BD9" w:rsidRDefault="005A6BD9">
      <w:pPr>
        <w:rPr>
          <w:rFonts w:hint="eastAsia"/>
        </w:rPr>
      </w:pPr>
      <w:r>
        <w:rPr>
          <w:noProof/>
        </w:rPr>
        <w:drawing>
          <wp:inline distT="0" distB="0" distL="0" distR="0" wp14:anchorId="0B9D665A" wp14:editId="7230968D">
            <wp:extent cx="5274310" cy="1146175"/>
            <wp:effectExtent l="0" t="0" r="2540" b="0"/>
            <wp:docPr id="19053103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103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BD9" w:rsidRPr="005A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B"/>
    <w:rsid w:val="001400FB"/>
    <w:rsid w:val="002C1BC2"/>
    <w:rsid w:val="002E56E4"/>
    <w:rsid w:val="005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0C6F"/>
  <w15:chartTrackingRefBased/>
  <w15:docId w15:val="{369ED729-DDFD-4969-8B7D-77BDFFD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效金 郭</dc:creator>
  <cp:keywords/>
  <dc:description/>
  <cp:lastModifiedBy>效金 郭</cp:lastModifiedBy>
  <cp:revision>4</cp:revision>
  <dcterms:created xsi:type="dcterms:W3CDTF">2024-02-22T09:21:00Z</dcterms:created>
  <dcterms:modified xsi:type="dcterms:W3CDTF">2024-02-22T09:27:00Z</dcterms:modified>
</cp:coreProperties>
</file>