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40" w:rsidRPr="0010138C" w:rsidRDefault="00E05E40" w:rsidP="00E05E40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10138C">
        <w:rPr>
          <w:rFonts w:ascii="宋体" w:eastAsia="宋体" w:hAnsi="宋体"/>
          <w:b/>
          <w:sz w:val="28"/>
          <w:szCs w:val="28"/>
        </w:rPr>
        <w:t>冬季采暖期数超标统计</w:t>
      </w:r>
    </w:p>
    <w:bookmarkEnd w:id="0"/>
    <w:p w:rsidR="00E05E40" w:rsidRDefault="00E05E40" w:rsidP="00E05E40">
      <w:pPr>
        <w:ind w:firstLine="56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表头查询条件：</w:t>
      </w:r>
      <w:r>
        <w:rPr>
          <w:rFonts w:ascii="宋体" w:eastAsia="宋体" w:hAnsi="宋体"/>
          <w:sz w:val="28"/>
          <w:szCs w:val="28"/>
        </w:rPr>
        <w:t>行政区：</w:t>
      </w:r>
      <w:r>
        <w:rPr>
          <w:rFonts w:ascii="宋体" w:eastAsia="宋体" w:hAnsi="宋体"/>
          <w:sz w:val="28"/>
          <w:szCs w:val="28"/>
        </w:rPr>
        <w:tab/>
        <w:t>企业名：</w:t>
      </w:r>
      <w:r>
        <w:rPr>
          <w:rFonts w:ascii="宋体" w:eastAsia="宋体" w:hAnsi="宋体"/>
          <w:sz w:val="28"/>
          <w:szCs w:val="28"/>
        </w:rPr>
        <w:tab/>
        <w:t>数据类别：</w:t>
      </w:r>
      <w:r>
        <w:rPr>
          <w:rFonts w:ascii="宋体" w:eastAsia="宋体" w:hAnsi="宋体"/>
          <w:sz w:val="28"/>
          <w:szCs w:val="28"/>
        </w:rPr>
        <w:tab/>
        <w:t>查询时间：</w:t>
      </w:r>
      <w:r w:rsidR="00DA09FB">
        <w:rPr>
          <w:rFonts w:ascii="宋体" w:eastAsia="宋体" w:hAnsi="宋体" w:hint="eastAsia"/>
          <w:sz w:val="28"/>
          <w:szCs w:val="28"/>
        </w:rPr>
        <w:t xml:space="preserve"> </w:t>
      </w:r>
      <w:r w:rsidR="00DA09FB">
        <w:rPr>
          <w:rFonts w:ascii="宋体" w:eastAsia="宋体" w:hAnsi="宋体"/>
          <w:sz w:val="28"/>
          <w:szCs w:val="28"/>
        </w:rPr>
        <w:t>本次参与统计：</w:t>
      </w:r>
      <w:r>
        <w:rPr>
          <w:rFonts w:ascii="宋体" w:eastAsia="宋体" w:hAnsi="宋体"/>
          <w:sz w:val="28"/>
          <w:szCs w:val="28"/>
        </w:rPr>
        <w:tab/>
        <w:t>导出</w:t>
      </w:r>
      <w:r>
        <w:rPr>
          <w:rFonts w:ascii="宋体" w:eastAsia="宋体" w:hAnsi="宋体"/>
          <w:sz w:val="28"/>
          <w:szCs w:val="28"/>
        </w:rPr>
        <w:tab/>
        <w:t>说明</w:t>
      </w:r>
    </w:p>
    <w:tbl>
      <w:tblPr>
        <w:tblStyle w:val="a5"/>
        <w:tblW w:w="12452" w:type="dxa"/>
        <w:tblLook w:val="04A0" w:firstRow="1" w:lastRow="0" w:firstColumn="1" w:lastColumn="0" w:noHBand="0" w:noVBand="1"/>
      </w:tblPr>
      <w:tblGrid>
        <w:gridCol w:w="496"/>
        <w:gridCol w:w="776"/>
        <w:gridCol w:w="496"/>
        <w:gridCol w:w="496"/>
        <w:gridCol w:w="496"/>
        <w:gridCol w:w="496"/>
        <w:gridCol w:w="496"/>
        <w:gridCol w:w="916"/>
        <w:gridCol w:w="496"/>
        <w:gridCol w:w="496"/>
        <w:gridCol w:w="636"/>
        <w:gridCol w:w="496"/>
        <w:gridCol w:w="636"/>
        <w:gridCol w:w="636"/>
        <w:gridCol w:w="496"/>
        <w:gridCol w:w="496"/>
        <w:gridCol w:w="496"/>
        <w:gridCol w:w="916"/>
        <w:gridCol w:w="496"/>
        <w:gridCol w:w="496"/>
        <w:gridCol w:w="496"/>
        <w:gridCol w:w="496"/>
      </w:tblGrid>
      <w:tr w:rsidR="00525D7B" w:rsidTr="00525D7B"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序号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行政区（所属环保机构）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所属地区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行业类别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社会信用代码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排污许可证编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企业名称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排放口名称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监控点名称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超标次数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污染物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监测时间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</w:t>
            </w:r>
            <w:r>
              <w:rPr>
                <w:rFonts w:ascii="宋体" w:eastAsia="宋体" w:hAnsi="宋体"/>
                <w:sz w:val="28"/>
                <w:szCs w:val="28"/>
              </w:rPr>
              <w:t>测值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折算值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氧含量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流速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温度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实测（豁免值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/修正值 ）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折算豁免值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自动标记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人工标记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备注</w:t>
            </w:r>
          </w:p>
        </w:tc>
      </w:tr>
      <w:tr w:rsidR="00525D7B" w:rsidTr="00525D7B"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辽宁省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沈阳市</w:t>
            </w:r>
          </w:p>
        </w:tc>
        <w:tc>
          <w:tcPr>
            <w:tcW w:w="0" w:type="auto"/>
            <w:vMerge w:val="restart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 w:rsidRPr="006C3180">
              <w:rPr>
                <w:rFonts w:ascii="宋体" w:eastAsia="宋体" w:hAnsi="宋体" w:hint="eastAsia"/>
                <w:sz w:val="28"/>
                <w:szCs w:val="28"/>
              </w:rPr>
              <w:t>八棵树热源</w:t>
            </w:r>
            <w:r w:rsidRPr="006C318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厂</w:t>
            </w:r>
          </w:p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DA001</w:t>
            </w:r>
          </w:p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废气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 w:rsidRPr="007615BE">
              <w:rPr>
                <w:rFonts w:ascii="宋体" w:eastAsia="宋体" w:hAnsi="宋体" w:hint="eastAsia"/>
                <w:sz w:val="28"/>
                <w:szCs w:val="28"/>
              </w:rPr>
              <w:t>颗粒物</w:t>
            </w:r>
            <w:r w:rsidRPr="007615BE">
              <w:rPr>
                <w:rFonts w:ascii="宋体" w:eastAsia="宋体" w:hAnsi="宋体" w:hint="eastAsia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A0237F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1</w:t>
            </w:r>
            <w:r w:rsidRPr="00A0237F">
              <w:rPr>
                <w:rFonts w:ascii="宋体" w:eastAsia="宋体" w:hAnsi="宋体"/>
                <w:color w:val="FF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 w:rsidRPr="00A0237F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1</w:t>
            </w:r>
            <w:r w:rsidRPr="00A0237F">
              <w:rPr>
                <w:rFonts w:ascii="宋体" w:eastAsia="宋体" w:hAnsi="宋体"/>
                <w:color w:val="FF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A0237F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1</w:t>
            </w:r>
            <w:r w:rsidRPr="00A0237F">
              <w:rPr>
                <w:rFonts w:ascii="宋体" w:eastAsia="宋体" w:hAnsi="宋体"/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0237F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A0237F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3</w:t>
            </w:r>
            <w:r w:rsidRPr="00A0237F">
              <w:rPr>
                <w:rFonts w:ascii="宋体" w:eastAsia="宋体" w:hAnsi="宋体"/>
                <w:color w:val="FF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 w:hint="eastAsia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 w:hint="eastAsia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 w:hint="eastAsia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 w:hint="eastAsia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 w:hint="eastAsia"/>
                <w:color w:val="FF0000"/>
                <w:sz w:val="28"/>
                <w:szCs w:val="28"/>
              </w:rPr>
            </w:pPr>
          </w:p>
        </w:tc>
      </w:tr>
      <w:tr w:rsidR="00525D7B" w:rsidTr="00525D7B"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辽宁省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沈阳</w:t>
            </w: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市</w:t>
            </w: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二氧</w:t>
            </w: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化硫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Pr="001330D7" w:rsidRDefault="00525D7B" w:rsidP="0068020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1330D7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 w:rsidRPr="00A0237F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1</w:t>
            </w:r>
            <w:r w:rsidRPr="00A0237F">
              <w:rPr>
                <w:rFonts w:ascii="宋体" w:eastAsia="宋体" w:hAnsi="宋体"/>
                <w:color w:val="FF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25D7B" w:rsidTr="00525D7B"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辽宁省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沈阳市</w:t>
            </w: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DA002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废气2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5D7B" w:rsidTr="00525D7B"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辽宁省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沈阳市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 w:rsidRPr="00A0237F">
              <w:rPr>
                <w:rFonts w:ascii="宋体" w:eastAsia="宋体" w:hAnsi="宋体" w:hint="eastAsia"/>
                <w:sz w:val="28"/>
                <w:szCs w:val="28"/>
              </w:rPr>
              <w:t>沈阳三江热力有限</w:t>
            </w:r>
            <w:r w:rsidRPr="00A0237F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公司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DA001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废气1</w:t>
            </w: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5D7B" w:rsidTr="00525D7B"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Pr="00A0237F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525D7B" w:rsidRDefault="00525D7B" w:rsidP="006802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表头查询条件：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  <w:t>行政区</w:t>
      </w:r>
      <w:r>
        <w:rPr>
          <w:rFonts w:ascii="宋体" w:eastAsia="宋体" w:hAnsi="宋体" w:hint="eastAsia"/>
          <w:sz w:val="28"/>
          <w:szCs w:val="28"/>
        </w:rPr>
        <w:t>：可对省、市、县级行政区进行查询，默认全部。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  <w:t>企业名：可单独时行模糊查询，默认全部。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  <w:t>查询时间：可进行指定时间范围内的查询</w:t>
      </w:r>
      <w:r>
        <w:rPr>
          <w:rFonts w:ascii="宋体" w:eastAsia="宋体" w:hAnsi="宋体" w:hint="eastAsia"/>
          <w:sz w:val="28"/>
          <w:szCs w:val="28"/>
        </w:rPr>
        <w:t>，默认时间查询一周，最大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个月，界面打开后不进行自动查询。</w:t>
      </w:r>
    </w:p>
    <w:p w:rsidR="00DA09FB" w:rsidRDefault="00DA09FB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  <w:t>本次参与统计：每一家排污单位计数为</w:t>
      </w:r>
      <w:r>
        <w:rPr>
          <w:rFonts w:ascii="宋体" w:eastAsia="宋体" w:hAnsi="宋体" w:hint="eastAsia"/>
          <w:sz w:val="28"/>
          <w:szCs w:val="28"/>
        </w:rPr>
        <w:t>1，红色阿拉伯数字显示。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  <w:t>数据类别：小时数据或日数据，此项为必选项，不选不能进行查询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  <w:t>导出：可对结果进行导出。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超标次数：选择小时数据时，以监控点为单位进行时间范围内的超标次数进行统计。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  <w:t xml:space="preserve"> 选择日数据时，以监控点为单位进行时间范围内的超标次数进行统计。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  <w:t xml:space="preserve"> 同一监测时间内，每个污染物算一次超标。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实测值：</w:t>
      </w:r>
      <w:r w:rsidR="00525D7B">
        <w:rPr>
          <w:rFonts w:ascii="宋体" w:eastAsia="宋体" w:hAnsi="宋体"/>
          <w:sz w:val="28"/>
          <w:szCs w:val="28"/>
        </w:rPr>
        <w:t>无需折算的以实测值</w:t>
      </w:r>
      <w:r w:rsidR="00525D7B">
        <w:rPr>
          <w:rFonts w:ascii="宋体" w:eastAsia="宋体" w:hAnsi="宋体" w:hint="eastAsia"/>
          <w:sz w:val="28"/>
          <w:szCs w:val="28"/>
        </w:rPr>
        <w:t>为准</w:t>
      </w:r>
      <w:r>
        <w:rPr>
          <w:rFonts w:ascii="宋体" w:eastAsia="宋体" w:hAnsi="宋体"/>
          <w:sz w:val="28"/>
          <w:szCs w:val="28"/>
        </w:rPr>
        <w:t>超标浓度以红色数值</w:t>
      </w:r>
      <w:r>
        <w:rPr>
          <w:rFonts w:ascii="宋体" w:eastAsia="宋体" w:hAnsi="宋体" w:hint="eastAsia"/>
          <w:sz w:val="28"/>
          <w:szCs w:val="28"/>
        </w:rPr>
        <w:t>显示。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折算值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超标浓度以红色数值</w:t>
      </w:r>
      <w:r>
        <w:rPr>
          <w:rFonts w:ascii="宋体" w:eastAsia="宋体" w:hAnsi="宋体" w:hint="eastAsia"/>
          <w:sz w:val="28"/>
          <w:szCs w:val="28"/>
        </w:rPr>
        <w:t>显示。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氧含量：氧含量小于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9的，以红色数值</w:t>
      </w:r>
      <w:r>
        <w:rPr>
          <w:rFonts w:ascii="宋体" w:eastAsia="宋体" w:hAnsi="宋体" w:hint="eastAsia"/>
          <w:sz w:val="28"/>
          <w:szCs w:val="28"/>
        </w:rPr>
        <w:t>显示。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流速：小于</w:t>
      </w:r>
      <w:r>
        <w:rPr>
          <w:rFonts w:ascii="宋体" w:eastAsia="宋体" w:hAnsi="宋体" w:hint="eastAsia"/>
          <w:sz w:val="28"/>
          <w:szCs w:val="28"/>
        </w:rPr>
        <w:t>2的，</w:t>
      </w:r>
      <w:r>
        <w:rPr>
          <w:rFonts w:ascii="宋体" w:eastAsia="宋体" w:hAnsi="宋体"/>
          <w:sz w:val="28"/>
          <w:szCs w:val="28"/>
        </w:rPr>
        <w:t>以红色数值</w:t>
      </w:r>
      <w:r>
        <w:rPr>
          <w:rFonts w:ascii="宋体" w:eastAsia="宋体" w:hAnsi="宋体" w:hint="eastAsia"/>
          <w:sz w:val="28"/>
          <w:szCs w:val="28"/>
        </w:rPr>
        <w:t>显示。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温度：</w:t>
      </w:r>
      <w:r>
        <w:rPr>
          <w:rFonts w:ascii="宋体" w:eastAsia="宋体" w:hAnsi="宋体" w:hint="eastAsia"/>
          <w:sz w:val="28"/>
          <w:szCs w:val="28"/>
        </w:rPr>
        <w:t>大</w:t>
      </w:r>
      <w:r>
        <w:rPr>
          <w:rFonts w:ascii="宋体" w:eastAsia="宋体" w:hAnsi="宋体"/>
          <w:sz w:val="28"/>
          <w:szCs w:val="28"/>
        </w:rPr>
        <w:t>于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0的，以红色数值</w:t>
      </w:r>
      <w:r>
        <w:rPr>
          <w:rFonts w:ascii="宋体" w:eastAsia="宋体" w:hAnsi="宋体" w:hint="eastAsia"/>
          <w:sz w:val="28"/>
          <w:szCs w:val="28"/>
        </w:rPr>
        <w:t>显示。</w:t>
      </w:r>
    </w:p>
    <w:p w:rsidR="00525D7B" w:rsidRDefault="00525D7B" w:rsidP="00525D7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实测（豁免值</w:t>
      </w:r>
      <w:r>
        <w:rPr>
          <w:rFonts w:ascii="宋体" w:eastAsia="宋体" w:hAnsi="宋体" w:hint="eastAsia"/>
          <w:sz w:val="28"/>
          <w:szCs w:val="28"/>
        </w:rPr>
        <w:t>/修正值 ）：依超标报表</w:t>
      </w:r>
    </w:p>
    <w:p w:rsidR="00525D7B" w:rsidRDefault="00525D7B" w:rsidP="00525D7B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折算豁免值：依超标报表</w:t>
      </w:r>
    </w:p>
    <w:p w:rsidR="00525D7B" w:rsidRDefault="00525D7B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自动标记：依实际标记值</w:t>
      </w:r>
    </w:p>
    <w:p w:rsidR="00525D7B" w:rsidRDefault="00525D7B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人工标示记：依实际标记值</w:t>
      </w:r>
    </w:p>
    <w:p w:rsidR="00525D7B" w:rsidRPr="00525D7B" w:rsidRDefault="00525D7B" w:rsidP="00E05E4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备注：依超标报表</w:t>
      </w:r>
    </w:p>
    <w:p w:rsidR="00E05E4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数据剔除规则说明：</w:t>
      </w:r>
    </w:p>
    <w:p w:rsidR="00E05E40" w:rsidRPr="001330D7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 w:rsidRPr="001330D7">
        <w:rPr>
          <w:rFonts w:ascii="宋体" w:eastAsia="宋体" w:hAnsi="宋体" w:hint="eastAsia"/>
          <w:sz w:val="28"/>
          <w:szCs w:val="28"/>
        </w:rPr>
        <w:t>1.备用CEMS期间的监测数据不参与超标统计；</w:t>
      </w:r>
    </w:p>
    <w:p w:rsidR="00E05E40" w:rsidRPr="001330D7" w:rsidRDefault="00E05E40" w:rsidP="00E05E40">
      <w:pPr>
        <w:ind w:firstLine="420"/>
        <w:rPr>
          <w:rFonts w:ascii="宋体" w:eastAsia="宋体" w:hAnsi="宋体"/>
          <w:sz w:val="28"/>
          <w:szCs w:val="28"/>
        </w:rPr>
      </w:pPr>
      <w:r w:rsidRPr="001330D7">
        <w:rPr>
          <w:rFonts w:ascii="宋体" w:eastAsia="宋体" w:hAnsi="宋体" w:hint="eastAsia"/>
          <w:sz w:val="28"/>
          <w:szCs w:val="28"/>
        </w:rPr>
        <w:t>2.生活垃圾焚烧行业的监测数据不参与超标统计（垃圾焚烧数据统计参考部级垃圾焚烧管理端系统）；</w:t>
      </w:r>
    </w:p>
    <w:p w:rsidR="00E05E40" w:rsidRDefault="00E05E40" w:rsidP="00E05E40">
      <w:pPr>
        <w:ind w:firstLine="420"/>
        <w:rPr>
          <w:rFonts w:ascii="宋体" w:eastAsia="宋体" w:hAnsi="宋体"/>
          <w:sz w:val="28"/>
          <w:szCs w:val="28"/>
        </w:rPr>
      </w:pPr>
      <w:r w:rsidRPr="001330D7">
        <w:rPr>
          <w:rFonts w:ascii="宋体" w:eastAsia="宋体" w:hAnsi="宋体" w:hint="eastAsia"/>
          <w:sz w:val="28"/>
          <w:szCs w:val="28"/>
        </w:rPr>
        <w:lastRenderedPageBreak/>
        <w:t>3.存在标记（自动监测设备维护标记、非排污单位责任造成数据缺失或无效、</w:t>
      </w:r>
      <w:r>
        <w:rPr>
          <w:rFonts w:ascii="宋体" w:eastAsia="宋体" w:hAnsi="宋体" w:hint="eastAsia"/>
          <w:sz w:val="28"/>
          <w:szCs w:val="28"/>
        </w:rPr>
        <w:t>停运</w:t>
      </w:r>
      <w:r w:rsidRPr="001330D7">
        <w:rPr>
          <w:rFonts w:ascii="宋体" w:eastAsia="宋体" w:hAnsi="宋体" w:hint="eastAsia"/>
          <w:sz w:val="28"/>
          <w:szCs w:val="28"/>
        </w:rPr>
        <w:t>）时，使用豁免值判断超标，否则使用上报值进行判断；</w:t>
      </w:r>
    </w:p>
    <w:p w:rsidR="00CA2DF0" w:rsidRDefault="00E05E40" w:rsidP="00E05E4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Pr="00535032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此功能默认涉气监控点的排污单位，VOCs污染物不参与统计。</w:t>
      </w:r>
    </w:p>
    <w:p w:rsidR="00BD24A5" w:rsidRPr="00E05E40" w:rsidRDefault="00BD24A5" w:rsidP="00E05E40">
      <w:pPr>
        <w:rPr>
          <w:rFonts w:hint="eastAsia"/>
        </w:rPr>
      </w:pPr>
      <w:r>
        <w:rPr>
          <w:rFonts w:ascii="宋体" w:eastAsia="宋体" w:hAnsi="宋体" w:hint="eastAsia"/>
          <w:sz w:val="28"/>
          <w:szCs w:val="28"/>
        </w:rPr>
        <w:t>5．</w:t>
      </w:r>
      <w:r>
        <w:rPr>
          <w:rFonts w:ascii="宋体" w:eastAsia="宋体" w:hAnsi="宋体"/>
          <w:sz w:val="28"/>
          <w:szCs w:val="28"/>
        </w:rPr>
        <w:t>监测数据以报表汇算后的数据为准。</w:t>
      </w:r>
    </w:p>
    <w:sectPr w:rsidR="00BD24A5" w:rsidRPr="00E05E40" w:rsidSect="00E05E4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C2" w:rsidRDefault="00EC37C2" w:rsidP="00E05E40">
      <w:r>
        <w:separator/>
      </w:r>
    </w:p>
  </w:endnote>
  <w:endnote w:type="continuationSeparator" w:id="0">
    <w:p w:rsidR="00EC37C2" w:rsidRDefault="00EC37C2" w:rsidP="00E0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C2" w:rsidRDefault="00EC37C2" w:rsidP="00E05E40">
      <w:r>
        <w:separator/>
      </w:r>
    </w:p>
  </w:footnote>
  <w:footnote w:type="continuationSeparator" w:id="0">
    <w:p w:rsidR="00EC37C2" w:rsidRDefault="00EC37C2" w:rsidP="00E0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48"/>
    <w:rsid w:val="00525D7B"/>
    <w:rsid w:val="00BD24A5"/>
    <w:rsid w:val="00CA2DF0"/>
    <w:rsid w:val="00D95048"/>
    <w:rsid w:val="00DA09FB"/>
    <w:rsid w:val="00DE7F6E"/>
    <w:rsid w:val="00E05E40"/>
    <w:rsid w:val="00E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5B1EF-AC50-4EF7-9076-5D232E54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E40"/>
    <w:rPr>
      <w:sz w:val="18"/>
      <w:szCs w:val="18"/>
    </w:rPr>
  </w:style>
  <w:style w:type="table" w:styleId="a5">
    <w:name w:val="Table Grid"/>
    <w:basedOn w:val="a1"/>
    <w:uiPriority w:val="39"/>
    <w:rsid w:val="00E0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2023-10-27T06:07:00Z</dcterms:created>
  <dcterms:modified xsi:type="dcterms:W3CDTF">2023-10-27T09:14:00Z</dcterms:modified>
</cp:coreProperties>
</file>