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B9" w:rsidRPr="007E13B9" w:rsidRDefault="007E13B9" w:rsidP="0026322D">
      <w:pPr>
        <w:spacing w:line="24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7E13B9">
        <w:rPr>
          <w:rFonts w:ascii="华文中宋" w:eastAsia="华文中宋" w:hAnsi="华文中宋" w:hint="eastAsia"/>
          <w:b/>
          <w:sz w:val="44"/>
          <w:szCs w:val="44"/>
        </w:rPr>
        <w:t>徐州</w:t>
      </w:r>
      <w:proofErr w:type="gramStart"/>
      <w:r w:rsidRPr="007E13B9">
        <w:rPr>
          <w:rFonts w:ascii="华文中宋" w:eastAsia="华文中宋" w:hAnsi="华文中宋" w:hint="eastAsia"/>
          <w:b/>
          <w:sz w:val="44"/>
          <w:szCs w:val="44"/>
        </w:rPr>
        <w:t>市污染</w:t>
      </w:r>
      <w:proofErr w:type="gramEnd"/>
      <w:r w:rsidRPr="007E13B9">
        <w:rPr>
          <w:rFonts w:ascii="华文中宋" w:eastAsia="华文中宋" w:hAnsi="华文中宋" w:hint="eastAsia"/>
          <w:b/>
          <w:sz w:val="44"/>
          <w:szCs w:val="44"/>
        </w:rPr>
        <w:t>防治监管平台建设项目</w:t>
      </w:r>
    </w:p>
    <w:p w:rsidR="007E13B9" w:rsidRDefault="007E13B9" w:rsidP="0026322D">
      <w:pPr>
        <w:spacing w:line="24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7E13B9">
        <w:rPr>
          <w:rFonts w:ascii="华文中宋" w:eastAsia="华文中宋" w:hAnsi="华文中宋" w:hint="eastAsia"/>
          <w:b/>
          <w:sz w:val="44"/>
          <w:szCs w:val="44"/>
        </w:rPr>
        <w:t>数据</w:t>
      </w:r>
      <w:r w:rsidRPr="007E13B9">
        <w:rPr>
          <w:rFonts w:ascii="华文中宋" w:eastAsia="华文中宋" w:hAnsi="华文中宋"/>
          <w:b/>
          <w:sz w:val="44"/>
          <w:szCs w:val="44"/>
        </w:rPr>
        <w:t>对接标准</w:t>
      </w:r>
      <w:r w:rsidR="00624CA9">
        <w:rPr>
          <w:rFonts w:ascii="华文中宋" w:eastAsia="华文中宋" w:hAnsi="华文中宋" w:hint="eastAsia"/>
          <w:b/>
          <w:sz w:val="44"/>
          <w:szCs w:val="44"/>
        </w:rPr>
        <w:t>（</w:t>
      </w:r>
      <w:r w:rsidR="00083A1B">
        <w:rPr>
          <w:rFonts w:ascii="华文中宋" w:eastAsia="华文中宋" w:hAnsi="华文中宋" w:hint="eastAsia"/>
          <w:b/>
          <w:sz w:val="44"/>
          <w:szCs w:val="44"/>
        </w:rPr>
        <w:t>在线</w:t>
      </w:r>
      <w:r w:rsidR="00083A1B">
        <w:rPr>
          <w:rFonts w:ascii="华文中宋" w:eastAsia="华文中宋" w:hAnsi="华文中宋"/>
          <w:b/>
          <w:sz w:val="44"/>
          <w:szCs w:val="44"/>
        </w:rPr>
        <w:t>监控</w:t>
      </w:r>
      <w:r w:rsidR="00083A1B">
        <w:rPr>
          <w:rFonts w:ascii="华文中宋" w:eastAsia="华文中宋" w:hAnsi="华文中宋" w:hint="eastAsia"/>
          <w:b/>
          <w:sz w:val="44"/>
          <w:szCs w:val="44"/>
        </w:rPr>
        <w:t>数据</w:t>
      </w:r>
      <w:r w:rsidR="00083A1B">
        <w:rPr>
          <w:rFonts w:ascii="华文中宋" w:eastAsia="华文中宋" w:hAnsi="华文中宋"/>
          <w:b/>
          <w:sz w:val="44"/>
          <w:szCs w:val="44"/>
        </w:rPr>
        <w:t>超标</w:t>
      </w:r>
      <w:r w:rsidR="00624CA9">
        <w:rPr>
          <w:rFonts w:ascii="华文中宋" w:eastAsia="华文中宋" w:hAnsi="华文中宋" w:hint="eastAsia"/>
          <w:b/>
          <w:sz w:val="44"/>
          <w:szCs w:val="44"/>
        </w:rPr>
        <w:t>）</w:t>
      </w:r>
    </w:p>
    <w:p w:rsidR="00D054E2" w:rsidRDefault="00D054E2" w:rsidP="00D054E2">
      <w:pPr>
        <w:pStyle w:val="1"/>
        <w:spacing w:after="156"/>
      </w:pPr>
      <w:r>
        <w:rPr>
          <w:rFonts w:hint="eastAsia"/>
        </w:rPr>
        <w:t>一、项目</w:t>
      </w:r>
      <w:r>
        <w:t>建设背景</w:t>
      </w:r>
    </w:p>
    <w:p w:rsidR="009A4FAB" w:rsidRPr="009A4FAB" w:rsidRDefault="009A4FAB" w:rsidP="009A4FAB">
      <w:pPr>
        <w:topLinePunct/>
        <w:adjustRightInd w:val="0"/>
        <w:snapToGrid w:val="0"/>
        <w:spacing w:after="156"/>
        <w:ind w:firstLineChars="200" w:firstLine="560"/>
      </w:pPr>
      <w:r>
        <w:rPr>
          <w:rFonts w:hint="eastAsia"/>
        </w:rPr>
        <w:t>徐州</w:t>
      </w:r>
      <w:proofErr w:type="gramStart"/>
      <w:r>
        <w:rPr>
          <w:rFonts w:hint="eastAsia"/>
        </w:rPr>
        <w:t>市</w:t>
      </w:r>
      <w:r w:rsidRPr="009A4FAB">
        <w:rPr>
          <w:rFonts w:hint="eastAsia"/>
        </w:rPr>
        <w:t>污染</w:t>
      </w:r>
      <w:proofErr w:type="gramEnd"/>
      <w:r w:rsidRPr="009A4FAB">
        <w:rPr>
          <w:rFonts w:hint="eastAsia"/>
        </w:rPr>
        <w:t>防治综合监管平台由市、县（市）区、乡镇三级架构组成，各地各部门根据分级授权统一管理和使用，在统一的标准和规范下，问题线索数据信息集中汇聚到市级平台，实现市、县、乡镇三级互联互通、上通下达，形成全市统一、数据集中、信息共享、动态监管、横向到边、纵向到底的污染防治综合监管体系。</w:t>
      </w:r>
    </w:p>
    <w:p w:rsidR="007E13B9" w:rsidRPr="00C7268D" w:rsidRDefault="009A4FAB" w:rsidP="00C7268D">
      <w:pPr>
        <w:topLinePunct/>
        <w:adjustRightInd w:val="0"/>
        <w:snapToGrid w:val="0"/>
        <w:spacing w:after="156"/>
        <w:ind w:firstLineChars="200" w:firstLine="560"/>
        <w:rPr>
          <w:rFonts w:ascii="仿宋_GB2312" w:eastAsia="仿宋_GB2312"/>
          <w:sz w:val="30"/>
          <w:szCs w:val="30"/>
        </w:rPr>
      </w:pPr>
      <w:r>
        <w:rPr>
          <w:rFonts w:hint="eastAsia"/>
        </w:rPr>
        <w:t>本</w:t>
      </w:r>
      <w:r>
        <w:t>项目由</w:t>
      </w:r>
      <w:r>
        <w:rPr>
          <w:rFonts w:hint="eastAsia"/>
        </w:rPr>
        <w:t>市</w:t>
      </w:r>
      <w:r>
        <w:t>纪委牵头</w:t>
      </w:r>
      <w:r>
        <w:rPr>
          <w:rFonts w:hint="eastAsia"/>
        </w:rPr>
        <w:t>、各级职能部门</w:t>
      </w:r>
      <w:r>
        <w:t>配合。省委常委密切关注，</w:t>
      </w:r>
      <w:r w:rsidR="00C7268D" w:rsidRPr="00C7268D">
        <w:rPr>
          <w:rFonts w:hint="eastAsia"/>
        </w:rPr>
        <w:t>为实现</w:t>
      </w:r>
      <w:r w:rsidR="00527FAE">
        <w:rPr>
          <w:rFonts w:hint="eastAsia"/>
        </w:rPr>
        <w:t>各职能</w:t>
      </w:r>
      <w:r w:rsidR="00527FAE">
        <w:t>部门涉环保问题清单数据</w:t>
      </w:r>
      <w:r w:rsidR="00C7268D" w:rsidRPr="00C7268D">
        <w:rPr>
          <w:rFonts w:hint="eastAsia"/>
        </w:rPr>
        <w:t>及时、稳定、有序</w:t>
      </w:r>
      <w:r w:rsidR="00527FAE">
        <w:rPr>
          <w:rFonts w:hint="eastAsia"/>
        </w:rPr>
        <w:t>对接，制定本对接</w:t>
      </w:r>
      <w:r w:rsidR="00527FAE">
        <w:t>标准</w:t>
      </w:r>
      <w:r w:rsidR="00C7268D" w:rsidRPr="00C7268D">
        <w:rPr>
          <w:rFonts w:hint="eastAsia"/>
        </w:rPr>
        <w:t>。</w:t>
      </w:r>
    </w:p>
    <w:p w:rsidR="00D904A1" w:rsidRDefault="00D054E2" w:rsidP="00D904A1">
      <w:pPr>
        <w:pStyle w:val="1"/>
        <w:spacing w:after="156"/>
      </w:pPr>
      <w:r>
        <w:rPr>
          <w:rFonts w:hint="eastAsia"/>
        </w:rPr>
        <w:t>二</w:t>
      </w:r>
      <w:r w:rsidR="007E13B9">
        <w:t>、</w:t>
      </w:r>
      <w:r w:rsidR="009A61E5">
        <w:rPr>
          <w:rFonts w:hint="eastAsia"/>
        </w:rPr>
        <w:t>对接</w:t>
      </w:r>
      <w:r w:rsidR="00597CA7">
        <w:rPr>
          <w:rFonts w:hint="eastAsia"/>
        </w:rPr>
        <w:t>要求</w:t>
      </w:r>
    </w:p>
    <w:p w:rsidR="00963BF0" w:rsidRDefault="00597CA7" w:rsidP="00310BFD">
      <w:r>
        <w:rPr>
          <w:rFonts w:hint="eastAsia"/>
        </w:rPr>
        <w:t>1、</w:t>
      </w:r>
      <w:r w:rsidR="00310BFD">
        <w:rPr>
          <w:rFonts w:hint="eastAsia"/>
        </w:rPr>
        <w:t>在线</w:t>
      </w:r>
      <w:r w:rsidR="00310BFD">
        <w:t>监控数据超标后，</w:t>
      </w:r>
      <w:r w:rsidR="00310BFD">
        <w:rPr>
          <w:rFonts w:hint="eastAsia"/>
        </w:rPr>
        <w:t>把</w:t>
      </w:r>
      <w:r w:rsidR="00310BFD">
        <w:t>超标</w:t>
      </w:r>
      <w:r w:rsidR="00310BFD">
        <w:rPr>
          <w:rFonts w:hint="eastAsia"/>
        </w:rPr>
        <w:t>对应</w:t>
      </w:r>
      <w:r w:rsidR="00310BFD">
        <w:t>数据及时入库</w:t>
      </w:r>
      <w:r w:rsidR="00941095">
        <w:rPr>
          <w:rFonts w:hint="eastAsia"/>
        </w:rPr>
        <w:t>。</w:t>
      </w:r>
    </w:p>
    <w:p w:rsidR="00D904A1" w:rsidRDefault="002F6866" w:rsidP="00D904A1">
      <w:pPr>
        <w:pStyle w:val="1"/>
        <w:spacing w:after="156"/>
      </w:pPr>
      <w:r>
        <w:rPr>
          <w:rFonts w:hint="eastAsia"/>
        </w:rPr>
        <w:t>三</w:t>
      </w:r>
      <w:r w:rsidR="007E13B9">
        <w:t>、</w:t>
      </w:r>
      <w:r w:rsidR="008E30E8">
        <w:rPr>
          <w:rFonts w:hint="eastAsia"/>
        </w:rPr>
        <w:t>对接</w:t>
      </w:r>
      <w:r w:rsidR="008E30E8">
        <w:t>方式</w:t>
      </w:r>
      <w:proofErr w:type="gramStart"/>
      <w:r w:rsidR="00BB003E">
        <w:rPr>
          <w:rFonts w:hint="eastAsia"/>
        </w:rPr>
        <w:t>一</w:t>
      </w:r>
      <w:proofErr w:type="gramEnd"/>
      <w:r w:rsidR="00BB003E">
        <w:t>（</w:t>
      </w:r>
      <w:r w:rsidR="00BB003E">
        <w:rPr>
          <w:rFonts w:hint="eastAsia"/>
        </w:rPr>
        <w:t>接口</w:t>
      </w:r>
      <w:r w:rsidR="00BB003E">
        <w:t>方式）</w:t>
      </w:r>
    </w:p>
    <w:p w:rsidR="00A622FD" w:rsidRPr="00A622FD" w:rsidRDefault="00A622FD" w:rsidP="00A622FD">
      <w:r>
        <w:rPr>
          <w:rFonts w:hint="eastAsia"/>
        </w:rPr>
        <w:t>（一）、调用</w:t>
      </w:r>
      <w:r>
        <w:t>方式</w:t>
      </w:r>
    </w:p>
    <w:p w:rsidR="00A613C1" w:rsidRDefault="007012CE" w:rsidP="007012CE">
      <w:pPr>
        <w:pStyle w:val="3"/>
      </w:pPr>
      <w:r>
        <w:rPr>
          <w:rFonts w:hint="eastAsia"/>
        </w:rPr>
        <w:t>1、</w:t>
      </w:r>
      <w:r w:rsidR="00941095">
        <w:rPr>
          <w:rFonts w:hint="eastAsia"/>
        </w:rPr>
        <w:t>在线</w:t>
      </w:r>
      <w:r w:rsidR="00941095">
        <w:t>监控数据超标</w:t>
      </w:r>
      <w:r w:rsidR="009D3B5E">
        <w:rPr>
          <w:rFonts w:hint="eastAsia"/>
        </w:rPr>
        <w:t>对应</w:t>
      </w:r>
      <w:r w:rsidR="009D3B5E">
        <w:t>地址和key</w:t>
      </w:r>
    </w:p>
    <w:p w:rsidR="00A613C1" w:rsidRPr="00A613C1" w:rsidRDefault="00A613C1" w:rsidP="00A613C1">
      <w:r>
        <w:rPr>
          <w:rFonts w:hint="eastAsia"/>
        </w:rPr>
        <w:t>服务地址：</w:t>
      </w:r>
      <w:r w:rsidRPr="00A613C1">
        <w:t>http://221.229.205.39:7002/wrfz/</w:t>
      </w:r>
    </w:p>
    <w:p w:rsidR="00985DFF" w:rsidRDefault="00A613C1" w:rsidP="00A613C1">
      <w:pPr>
        <w:rPr>
          <w:rFonts w:cs="宋体"/>
          <w:color w:val="000000"/>
          <w:kern w:val="0"/>
          <w:szCs w:val="28"/>
        </w:rPr>
      </w:pPr>
      <w:proofErr w:type="spellStart"/>
      <w:r w:rsidRPr="002C669C">
        <w:rPr>
          <w:rFonts w:cs="宋体" w:hint="eastAsia"/>
          <w:color w:val="000000"/>
          <w:kern w:val="0"/>
          <w:szCs w:val="28"/>
        </w:rPr>
        <w:t>systemKey</w:t>
      </w:r>
      <w:proofErr w:type="spellEnd"/>
      <w:r>
        <w:rPr>
          <w:rFonts w:cs="宋体" w:hint="eastAsia"/>
          <w:color w:val="000000"/>
          <w:kern w:val="0"/>
          <w:szCs w:val="28"/>
        </w:rPr>
        <w:t>:</w:t>
      </w:r>
      <w:r w:rsidR="00CB7738" w:rsidRPr="00CB7738">
        <w:t xml:space="preserve"> </w:t>
      </w:r>
      <w:r w:rsidR="005161E7" w:rsidRPr="005161E7">
        <w:rPr>
          <w:rFonts w:hint="eastAsia"/>
          <w:shd w:val="clear" w:color="auto" w:fill="FF0000"/>
        </w:rPr>
        <w:t>待</w:t>
      </w:r>
      <w:r w:rsidR="005161E7" w:rsidRPr="005161E7">
        <w:rPr>
          <w:shd w:val="clear" w:color="auto" w:fill="FF0000"/>
        </w:rPr>
        <w:t>完</w:t>
      </w:r>
      <w:r w:rsidR="005161E7" w:rsidRPr="005161E7">
        <w:rPr>
          <w:rFonts w:hint="eastAsia"/>
          <w:shd w:val="clear" w:color="auto" w:fill="FF0000"/>
        </w:rPr>
        <w:t>善</w:t>
      </w:r>
    </w:p>
    <w:p w:rsidR="00A613C1" w:rsidRPr="004A4181" w:rsidRDefault="00A613C1" w:rsidP="00A613C1">
      <w:pPr>
        <w:rPr>
          <w:color w:val="C00000"/>
        </w:rPr>
      </w:pPr>
      <w:r w:rsidRPr="00A613C1">
        <w:rPr>
          <w:rFonts w:hint="eastAsia"/>
          <w:color w:val="C00000"/>
        </w:rPr>
        <w:t>（</w:t>
      </w:r>
      <w:r>
        <w:rPr>
          <w:rFonts w:hint="eastAsia"/>
          <w:color w:val="C00000"/>
        </w:rPr>
        <w:t>这是</w:t>
      </w:r>
      <w:r w:rsidR="005161E7">
        <w:rPr>
          <w:rFonts w:hint="eastAsia"/>
          <w:color w:val="C00000"/>
        </w:rPr>
        <w:t>在线监控</w:t>
      </w:r>
      <w:r w:rsidR="005161E7">
        <w:rPr>
          <w:color w:val="C00000"/>
        </w:rPr>
        <w:t>数据超标</w:t>
      </w:r>
      <w:r>
        <w:rPr>
          <w:rFonts w:hint="eastAsia"/>
          <w:color w:val="C00000"/>
        </w:rPr>
        <w:t>接入系统key，</w:t>
      </w:r>
      <w:r w:rsidRPr="00A613C1">
        <w:rPr>
          <w:rFonts w:hint="eastAsia"/>
          <w:color w:val="C00000"/>
        </w:rPr>
        <w:t>请勿外泄）</w:t>
      </w:r>
    </w:p>
    <w:p w:rsidR="00D56D34" w:rsidRDefault="007012CE" w:rsidP="007012CE">
      <w:pPr>
        <w:pStyle w:val="3"/>
      </w:pPr>
      <w:r>
        <w:rPr>
          <w:rFonts w:hint="eastAsia"/>
        </w:rPr>
        <w:lastRenderedPageBreak/>
        <w:t>2、</w:t>
      </w:r>
      <w:r w:rsidR="008F0F14">
        <w:rPr>
          <w:rFonts w:hint="eastAsia"/>
        </w:rPr>
        <w:t>请求方式</w:t>
      </w:r>
    </w:p>
    <w:p w:rsidR="00FF755C" w:rsidRDefault="008E30E8" w:rsidP="008E30E8">
      <w:pPr>
        <w:spacing w:after="156"/>
      </w:pPr>
      <w:r>
        <w:rPr>
          <w:rFonts w:hint="eastAsia"/>
        </w:rPr>
        <w:t>http</w:t>
      </w:r>
      <w:r>
        <w:t>协议</w:t>
      </w:r>
      <w:r w:rsidR="008F0F14">
        <w:rPr>
          <w:rFonts w:hint="eastAsia"/>
        </w:rPr>
        <w:t>，支持post</w:t>
      </w:r>
      <w:r w:rsidR="008F0F14">
        <w:t>/get</w:t>
      </w:r>
      <w:r w:rsidR="008F0F14">
        <w:rPr>
          <w:rFonts w:hint="eastAsia"/>
        </w:rPr>
        <w:t>请求</w:t>
      </w:r>
    </w:p>
    <w:p w:rsidR="008F0F14" w:rsidRDefault="00FF755C" w:rsidP="008E30E8">
      <w:pPr>
        <w:spacing w:after="156"/>
      </w:pPr>
      <w:r>
        <w:rPr>
          <w:rFonts w:hint="eastAsia"/>
        </w:rPr>
        <w:t>post提交的方式</w:t>
      </w:r>
      <w:r w:rsidRPr="00FF755C">
        <w:t>application/</w:t>
      </w:r>
      <w:proofErr w:type="spellStart"/>
      <w:r w:rsidRPr="00FF755C">
        <w:t>json</w:t>
      </w:r>
      <w:proofErr w:type="spellEnd"/>
    </w:p>
    <w:p w:rsidR="008E30E8" w:rsidRDefault="007012CE" w:rsidP="007012CE">
      <w:pPr>
        <w:pStyle w:val="3"/>
      </w:pPr>
      <w:r>
        <w:rPr>
          <w:rFonts w:hint="eastAsia"/>
        </w:rPr>
        <w:t>3、</w:t>
      </w:r>
      <w:r w:rsidR="008E30E8">
        <w:rPr>
          <w:rFonts w:hint="eastAsia"/>
        </w:rPr>
        <w:t>返回</w:t>
      </w:r>
      <w:r w:rsidR="008E30E8">
        <w:t>数据</w:t>
      </w:r>
      <w:r w:rsidR="008E30E8">
        <w:rPr>
          <w:rFonts w:hint="eastAsia"/>
        </w:rPr>
        <w:t>格式</w:t>
      </w:r>
    </w:p>
    <w:tbl>
      <w:tblPr>
        <w:tblW w:w="8986" w:type="dxa"/>
        <w:tblLook w:val="04A0" w:firstRow="1" w:lastRow="0" w:firstColumn="1" w:lastColumn="0" w:noHBand="0" w:noVBand="1"/>
      </w:tblPr>
      <w:tblGrid>
        <w:gridCol w:w="2059"/>
        <w:gridCol w:w="2995"/>
        <w:gridCol w:w="3932"/>
      </w:tblGrid>
      <w:tr w:rsidR="008F0F14" w:rsidRPr="008F0F14" w:rsidTr="0058348D">
        <w:trPr>
          <w:trHeight w:val="447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F14" w:rsidRPr="008F0F14" w:rsidRDefault="008F0F14" w:rsidP="008F0F14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0F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返回数据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F14" w:rsidRPr="008F0F14" w:rsidRDefault="008F0F14" w:rsidP="008F0F14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0F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3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F14" w:rsidRPr="008F0F14" w:rsidRDefault="008F0F14" w:rsidP="008F0F14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0F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F0F14" w:rsidRPr="008F0F14" w:rsidTr="0058348D">
        <w:trPr>
          <w:trHeight w:val="447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F14" w:rsidRPr="008F0F14" w:rsidRDefault="008F0F14" w:rsidP="008F0F14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0F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result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F14" w:rsidRPr="008F0F14" w:rsidRDefault="008F0F14" w:rsidP="008F0F14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0F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返回数据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F14" w:rsidRPr="008F0F14" w:rsidRDefault="008F0F14" w:rsidP="008F0F14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0F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数组或者对象</w:t>
            </w:r>
          </w:p>
        </w:tc>
      </w:tr>
      <w:tr w:rsidR="008F0F14" w:rsidRPr="008F0F14" w:rsidTr="0058348D">
        <w:trPr>
          <w:trHeight w:val="2237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F14" w:rsidRPr="008F0F14" w:rsidRDefault="008F0F14" w:rsidP="008F0F14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0F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code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F14" w:rsidRPr="008F0F14" w:rsidRDefault="008F0F14" w:rsidP="008F0F14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0F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返回码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245" w:rsidRPr="00077245" w:rsidRDefault="00077245" w:rsidP="0007724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7245">
              <w:rPr>
                <w:rFonts w:ascii="等线" w:eastAsia="等线" w:hAnsi="等线" w:cs="宋体"/>
                <w:color w:val="000000"/>
                <w:kern w:val="0"/>
                <w:sz w:val="22"/>
              </w:rPr>
              <w:t>0       正常</w:t>
            </w:r>
          </w:p>
          <w:p w:rsidR="00077245" w:rsidRPr="00077245" w:rsidRDefault="00077245" w:rsidP="0007724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7245">
              <w:rPr>
                <w:rFonts w:ascii="等线" w:eastAsia="等线" w:hAnsi="等线" w:cs="宋体"/>
                <w:color w:val="000000"/>
                <w:kern w:val="0"/>
                <w:sz w:val="22"/>
              </w:rPr>
              <w:t>-1      系统异常</w:t>
            </w:r>
          </w:p>
          <w:p w:rsidR="00077245" w:rsidRPr="00077245" w:rsidRDefault="00077245" w:rsidP="0007724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7245">
              <w:rPr>
                <w:rFonts w:ascii="等线" w:eastAsia="等线" w:hAnsi="等线" w:cs="宋体"/>
                <w:color w:val="000000"/>
                <w:kern w:val="0"/>
                <w:sz w:val="22"/>
              </w:rPr>
              <w:t>40001   TOKEN失效</w:t>
            </w:r>
          </w:p>
          <w:p w:rsidR="00077245" w:rsidRPr="00077245" w:rsidRDefault="00077245" w:rsidP="0007724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7245">
              <w:rPr>
                <w:rFonts w:ascii="等线" w:eastAsia="等线" w:hAnsi="等线" w:cs="宋体"/>
                <w:color w:val="000000"/>
                <w:kern w:val="0"/>
                <w:sz w:val="22"/>
              </w:rPr>
              <w:t>40002   表单数据校验未通过</w:t>
            </w:r>
          </w:p>
          <w:p w:rsidR="00077245" w:rsidRPr="00077245" w:rsidRDefault="00077245" w:rsidP="0007724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7245">
              <w:rPr>
                <w:rFonts w:ascii="等线" w:eastAsia="等线" w:hAnsi="等线" w:cs="宋体"/>
                <w:color w:val="000000"/>
                <w:kern w:val="0"/>
                <w:sz w:val="22"/>
              </w:rPr>
              <w:t>40003   请求次数限制</w:t>
            </w:r>
          </w:p>
          <w:p w:rsidR="00077245" w:rsidRPr="00077245" w:rsidRDefault="00077245" w:rsidP="0007724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7245">
              <w:rPr>
                <w:rFonts w:ascii="等线" w:eastAsia="等线" w:hAnsi="等线" w:cs="宋体"/>
                <w:color w:val="000000"/>
                <w:kern w:val="0"/>
                <w:sz w:val="22"/>
              </w:rPr>
              <w:t>40004   业务系统未授权</w:t>
            </w:r>
          </w:p>
          <w:p w:rsidR="00077245" w:rsidRPr="00077245" w:rsidRDefault="00077245" w:rsidP="0007724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7245">
              <w:rPr>
                <w:rFonts w:ascii="等线" w:eastAsia="等线" w:hAnsi="等线" w:cs="宋体"/>
                <w:color w:val="000000"/>
                <w:kern w:val="0"/>
                <w:sz w:val="22"/>
              </w:rPr>
              <w:t>40005   未找到关联线索</w:t>
            </w:r>
          </w:p>
          <w:p w:rsidR="00077245" w:rsidRPr="00077245" w:rsidRDefault="00077245" w:rsidP="0007724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7245">
              <w:rPr>
                <w:rFonts w:ascii="等线" w:eastAsia="等线" w:hAnsi="等线" w:cs="宋体"/>
                <w:color w:val="000000"/>
                <w:kern w:val="0"/>
                <w:sz w:val="22"/>
              </w:rPr>
              <w:t>40006   未找到模板对应表格</w:t>
            </w:r>
          </w:p>
          <w:p w:rsidR="00077245" w:rsidRPr="00077245" w:rsidRDefault="00077245" w:rsidP="0007724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7245">
              <w:rPr>
                <w:rFonts w:ascii="等线" w:eastAsia="等线" w:hAnsi="等线" w:cs="宋体"/>
                <w:color w:val="000000"/>
                <w:kern w:val="0"/>
                <w:sz w:val="22"/>
              </w:rPr>
              <w:t>40007   未找到模板对应配置</w:t>
            </w:r>
          </w:p>
          <w:p w:rsidR="00077245" w:rsidRPr="00077245" w:rsidRDefault="00077245" w:rsidP="0007724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7245">
              <w:rPr>
                <w:rFonts w:ascii="等线" w:eastAsia="等线" w:hAnsi="等线" w:cs="宋体"/>
                <w:color w:val="000000"/>
                <w:kern w:val="0"/>
                <w:sz w:val="22"/>
              </w:rPr>
              <w:t>40008   未获取到相关模板</w:t>
            </w:r>
          </w:p>
          <w:p w:rsidR="00077245" w:rsidRPr="00077245" w:rsidRDefault="00077245" w:rsidP="0007724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7245">
              <w:rPr>
                <w:rFonts w:ascii="等线" w:eastAsia="等线" w:hAnsi="等线" w:cs="宋体"/>
                <w:color w:val="000000"/>
                <w:kern w:val="0"/>
                <w:sz w:val="22"/>
              </w:rPr>
              <w:t>40009   请求参数异常</w:t>
            </w:r>
          </w:p>
          <w:p w:rsidR="00077245" w:rsidRPr="00077245" w:rsidRDefault="00077245" w:rsidP="0007724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7245">
              <w:rPr>
                <w:rFonts w:ascii="等线" w:eastAsia="等线" w:hAnsi="等线" w:cs="宋体"/>
                <w:color w:val="000000"/>
                <w:kern w:val="0"/>
                <w:sz w:val="22"/>
              </w:rPr>
              <w:t>40010   接口来源未匹配到相关的一级诉求归口</w:t>
            </w:r>
          </w:p>
          <w:p w:rsidR="008F0F14" w:rsidRPr="008F0F14" w:rsidRDefault="00077245" w:rsidP="00077245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77245">
              <w:rPr>
                <w:rFonts w:ascii="等线" w:eastAsia="等线" w:hAnsi="等线" w:cs="宋体"/>
                <w:color w:val="000000"/>
                <w:kern w:val="0"/>
                <w:sz w:val="22"/>
              </w:rPr>
              <w:t>40011   接口来源未匹配到相关的二级诉求归口</w:t>
            </w:r>
          </w:p>
        </w:tc>
      </w:tr>
      <w:tr w:rsidR="008F0F14" w:rsidRPr="008F0F14" w:rsidTr="0058348D">
        <w:trPr>
          <w:trHeight w:val="288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F14" w:rsidRPr="008F0F14" w:rsidRDefault="008F0F14" w:rsidP="008F0F14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8F0F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msg</w:t>
            </w:r>
            <w:proofErr w:type="spellEnd"/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F14" w:rsidRPr="008F0F14" w:rsidRDefault="008F0F14" w:rsidP="008F0F14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0F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返回消息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F14" w:rsidRPr="008F0F14" w:rsidRDefault="008F0F14" w:rsidP="008F0F14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8E30E8" w:rsidRDefault="002F67A8" w:rsidP="002F67A8">
      <w:pPr>
        <w:pStyle w:val="2"/>
        <w:spacing w:before="156"/>
      </w:pPr>
      <w:r>
        <w:rPr>
          <w:rFonts w:hint="eastAsia"/>
        </w:rPr>
        <w:t>（二）</w:t>
      </w:r>
      <w:r w:rsidR="00FF755C">
        <w:rPr>
          <w:rFonts w:hint="eastAsia"/>
        </w:rPr>
        <w:t>接口调用实例</w:t>
      </w:r>
    </w:p>
    <w:p w:rsidR="00FF755C" w:rsidRDefault="002F67A8" w:rsidP="00BB003E">
      <w:pPr>
        <w:pStyle w:val="3"/>
      </w:pPr>
      <w:r>
        <w:rPr>
          <w:rStyle w:val="3Char"/>
          <w:rFonts w:hint="eastAsia"/>
        </w:rPr>
        <w:t>1、</w:t>
      </w:r>
      <w:r w:rsidR="00FF755C">
        <w:t xml:space="preserve"> </w:t>
      </w:r>
      <w:r w:rsidR="00FF755C">
        <w:rPr>
          <w:rFonts w:hint="eastAsia"/>
        </w:rPr>
        <w:t>获取token接口</w:t>
      </w:r>
    </w:p>
    <w:p w:rsidR="00FF755C" w:rsidRDefault="00FF755C" w:rsidP="002C669C">
      <w:pPr>
        <w:spacing w:after="156"/>
        <w:ind w:firstLineChars="200" w:firstLine="560"/>
      </w:pPr>
      <w:r>
        <w:rPr>
          <w:rFonts w:hint="eastAsia"/>
        </w:rPr>
        <w:t>此接口根据各个对接业务系统标识获取token，这是对接接口的基础，获取到token之后，其他对接的接口必须把返回的token值放在请求头</w:t>
      </w:r>
      <w:r w:rsidR="00B02A32">
        <w:rPr>
          <w:rFonts w:hint="eastAsia"/>
        </w:rPr>
        <w:t>上，token失效时间为2小时。</w:t>
      </w:r>
    </w:p>
    <w:p w:rsidR="00B02A32" w:rsidRPr="002C669C" w:rsidRDefault="00B02A32" w:rsidP="008E30E8">
      <w:pPr>
        <w:spacing w:after="156"/>
        <w:rPr>
          <w:rFonts w:cs="宋体"/>
          <w:color w:val="000000"/>
          <w:kern w:val="0"/>
          <w:szCs w:val="28"/>
        </w:rPr>
      </w:pPr>
      <w:r w:rsidRPr="002C669C">
        <w:rPr>
          <w:rFonts w:hint="eastAsia"/>
          <w:b/>
          <w:szCs w:val="28"/>
        </w:rPr>
        <w:t>接口</w:t>
      </w:r>
      <w:r w:rsidRPr="002C669C">
        <w:rPr>
          <w:rFonts w:hint="eastAsia"/>
          <w:szCs w:val="28"/>
        </w:rPr>
        <w:t>：</w:t>
      </w:r>
      <w:r w:rsidR="00077245" w:rsidRPr="00077245">
        <w:rPr>
          <w:rFonts w:cs="宋体"/>
          <w:color w:val="000000"/>
          <w:kern w:val="0"/>
          <w:szCs w:val="28"/>
        </w:rPr>
        <w:t>/</w:t>
      </w:r>
      <w:proofErr w:type="spellStart"/>
      <w:r w:rsidR="00077245" w:rsidRPr="00077245">
        <w:rPr>
          <w:rFonts w:cs="宋体"/>
          <w:color w:val="000000"/>
          <w:kern w:val="0"/>
          <w:szCs w:val="28"/>
        </w:rPr>
        <w:t>api</w:t>
      </w:r>
      <w:proofErr w:type="spellEnd"/>
      <w:r w:rsidR="00077245" w:rsidRPr="00077245">
        <w:rPr>
          <w:rFonts w:cs="宋体"/>
          <w:color w:val="000000"/>
          <w:kern w:val="0"/>
          <w:szCs w:val="28"/>
        </w:rPr>
        <w:t>/</w:t>
      </w:r>
      <w:proofErr w:type="spellStart"/>
      <w:r w:rsidR="00077245" w:rsidRPr="00077245">
        <w:rPr>
          <w:rFonts w:cs="宋体"/>
          <w:color w:val="000000"/>
          <w:kern w:val="0"/>
          <w:szCs w:val="28"/>
        </w:rPr>
        <w:t>geteway</w:t>
      </w:r>
      <w:proofErr w:type="spellEnd"/>
      <w:r w:rsidR="00077245" w:rsidRPr="00077245">
        <w:rPr>
          <w:rFonts w:cs="宋体"/>
          <w:color w:val="000000"/>
          <w:kern w:val="0"/>
          <w:szCs w:val="28"/>
        </w:rPr>
        <w:t>/</w:t>
      </w:r>
      <w:proofErr w:type="spellStart"/>
      <w:r w:rsidR="00077245" w:rsidRPr="00077245">
        <w:rPr>
          <w:rFonts w:cs="宋体"/>
          <w:color w:val="000000"/>
          <w:kern w:val="0"/>
          <w:szCs w:val="28"/>
        </w:rPr>
        <w:t>auth</w:t>
      </w:r>
      <w:proofErr w:type="spellEnd"/>
      <w:r w:rsidR="00077245" w:rsidRPr="00077245">
        <w:rPr>
          <w:rFonts w:cs="宋体"/>
          <w:color w:val="000000"/>
          <w:kern w:val="0"/>
          <w:szCs w:val="28"/>
        </w:rPr>
        <w:t>/token</w:t>
      </w:r>
    </w:p>
    <w:p w:rsidR="00B02A32" w:rsidRPr="002C669C" w:rsidRDefault="00B02A32" w:rsidP="008E30E8">
      <w:pPr>
        <w:spacing w:after="156"/>
        <w:rPr>
          <w:rFonts w:cs="宋体"/>
          <w:color w:val="000000"/>
          <w:kern w:val="0"/>
          <w:szCs w:val="28"/>
        </w:rPr>
      </w:pPr>
      <w:r w:rsidRPr="002C669C">
        <w:rPr>
          <w:rFonts w:hint="eastAsia"/>
          <w:b/>
          <w:szCs w:val="28"/>
        </w:rPr>
        <w:lastRenderedPageBreak/>
        <w:t>请求方式</w:t>
      </w:r>
      <w:r w:rsidRPr="002C669C">
        <w:rPr>
          <w:rFonts w:hint="eastAsia"/>
          <w:szCs w:val="28"/>
        </w:rPr>
        <w:t>：</w:t>
      </w:r>
      <w:r w:rsidR="006463D3">
        <w:rPr>
          <w:rFonts w:cs="宋体"/>
          <w:color w:val="000000"/>
          <w:kern w:val="0"/>
          <w:szCs w:val="28"/>
        </w:rPr>
        <w:t>GET</w:t>
      </w:r>
    </w:p>
    <w:p w:rsidR="00B02A32" w:rsidRPr="002C669C" w:rsidRDefault="00E90693" w:rsidP="008E30E8">
      <w:pPr>
        <w:spacing w:after="156"/>
        <w:rPr>
          <w:b/>
          <w:szCs w:val="28"/>
        </w:rPr>
      </w:pPr>
      <w:r w:rsidRPr="002C669C">
        <w:rPr>
          <w:rFonts w:hint="eastAsia"/>
          <w:b/>
          <w:szCs w:val="28"/>
        </w:rPr>
        <w:t>请求参数：</w:t>
      </w:r>
    </w:p>
    <w:tbl>
      <w:tblPr>
        <w:tblW w:w="9580" w:type="dxa"/>
        <w:tblInd w:w="-10" w:type="dxa"/>
        <w:tblLook w:val="04A0" w:firstRow="1" w:lastRow="0" w:firstColumn="1" w:lastColumn="0" w:noHBand="0" w:noVBand="1"/>
      </w:tblPr>
      <w:tblGrid>
        <w:gridCol w:w="1760"/>
        <w:gridCol w:w="2351"/>
        <w:gridCol w:w="1843"/>
        <w:gridCol w:w="3626"/>
      </w:tblGrid>
      <w:tr w:rsidR="00E90693" w:rsidRPr="002C669C" w:rsidTr="00E90693">
        <w:trPr>
          <w:trHeight w:val="29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E90693" w:rsidRPr="002C669C" w:rsidRDefault="00E90693" w:rsidP="002C669C">
            <w:pPr>
              <w:widowControl/>
              <w:spacing w:line="240" w:lineRule="auto"/>
              <w:jc w:val="center"/>
              <w:rPr>
                <w:rFonts w:cs="宋体"/>
                <w:b/>
                <w:color w:val="000000"/>
                <w:kern w:val="0"/>
                <w:szCs w:val="28"/>
              </w:rPr>
            </w:pPr>
            <w:r w:rsidRPr="002C669C">
              <w:rPr>
                <w:rFonts w:cs="宋体" w:hint="eastAsia"/>
                <w:b/>
                <w:color w:val="000000"/>
                <w:kern w:val="0"/>
                <w:szCs w:val="28"/>
              </w:rPr>
              <w:t>参数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E90693" w:rsidRPr="002C669C" w:rsidRDefault="00E90693" w:rsidP="002C669C">
            <w:pPr>
              <w:widowControl/>
              <w:spacing w:line="240" w:lineRule="auto"/>
              <w:jc w:val="center"/>
              <w:rPr>
                <w:rFonts w:cs="宋体"/>
                <w:b/>
                <w:color w:val="000000"/>
                <w:kern w:val="0"/>
                <w:szCs w:val="28"/>
              </w:rPr>
            </w:pPr>
            <w:r w:rsidRPr="002C669C">
              <w:rPr>
                <w:rFonts w:cs="宋体" w:hint="eastAsia"/>
                <w:b/>
                <w:color w:val="000000"/>
                <w:kern w:val="0"/>
                <w:szCs w:val="28"/>
              </w:rPr>
              <w:t>参数说明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E90693" w:rsidRPr="002C669C" w:rsidRDefault="00E90693" w:rsidP="002C669C">
            <w:pPr>
              <w:widowControl/>
              <w:spacing w:line="240" w:lineRule="auto"/>
              <w:jc w:val="center"/>
              <w:rPr>
                <w:rFonts w:cs="宋体"/>
                <w:b/>
                <w:color w:val="000000"/>
                <w:kern w:val="0"/>
                <w:szCs w:val="28"/>
              </w:rPr>
            </w:pPr>
            <w:r w:rsidRPr="002C669C">
              <w:rPr>
                <w:rFonts w:cs="宋体" w:hint="eastAsia"/>
                <w:b/>
                <w:color w:val="000000"/>
                <w:kern w:val="0"/>
                <w:szCs w:val="28"/>
              </w:rPr>
              <w:t>长度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E90693" w:rsidRPr="002C669C" w:rsidRDefault="00E90693" w:rsidP="002C669C">
            <w:pPr>
              <w:widowControl/>
              <w:spacing w:line="240" w:lineRule="auto"/>
              <w:jc w:val="center"/>
              <w:rPr>
                <w:rFonts w:cs="宋体"/>
                <w:b/>
                <w:color w:val="000000"/>
                <w:kern w:val="0"/>
                <w:szCs w:val="28"/>
              </w:rPr>
            </w:pPr>
            <w:r w:rsidRPr="002C669C">
              <w:rPr>
                <w:rFonts w:cs="宋体" w:hint="eastAsia"/>
                <w:b/>
                <w:color w:val="000000"/>
                <w:kern w:val="0"/>
                <w:szCs w:val="28"/>
              </w:rPr>
              <w:t>是否必填</w:t>
            </w:r>
          </w:p>
        </w:tc>
      </w:tr>
      <w:tr w:rsidR="00E90693" w:rsidRPr="00E90693" w:rsidTr="00E90693">
        <w:trPr>
          <w:trHeight w:val="29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693" w:rsidRPr="002C669C" w:rsidRDefault="00E90693" w:rsidP="00E90693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Cs w:val="28"/>
              </w:rPr>
            </w:pPr>
            <w:proofErr w:type="spellStart"/>
            <w:r w:rsidRPr="002C669C">
              <w:rPr>
                <w:rFonts w:cs="宋体" w:hint="eastAsia"/>
                <w:color w:val="000000"/>
                <w:kern w:val="0"/>
                <w:szCs w:val="28"/>
              </w:rPr>
              <w:t>systemKey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693" w:rsidRPr="002C669C" w:rsidRDefault="00E90693" w:rsidP="00E90693">
            <w:pPr>
              <w:widowControl/>
              <w:spacing w:line="240" w:lineRule="auto"/>
              <w:jc w:val="left"/>
              <w:rPr>
                <w:rFonts w:cs="宋体"/>
                <w:color w:val="000000"/>
                <w:kern w:val="0"/>
                <w:szCs w:val="28"/>
              </w:rPr>
            </w:pPr>
            <w:r w:rsidRPr="002C669C">
              <w:rPr>
                <w:rFonts w:cs="宋体" w:hint="eastAsia"/>
                <w:color w:val="000000"/>
                <w:kern w:val="0"/>
                <w:szCs w:val="28"/>
              </w:rPr>
              <w:t>对接系统key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0693" w:rsidRPr="002C669C" w:rsidRDefault="00E90693" w:rsidP="002C669C">
            <w:pPr>
              <w:widowControl/>
              <w:spacing w:line="240" w:lineRule="auto"/>
              <w:jc w:val="center"/>
              <w:rPr>
                <w:rFonts w:cs="宋体"/>
                <w:color w:val="000000"/>
                <w:kern w:val="0"/>
                <w:szCs w:val="28"/>
              </w:rPr>
            </w:pPr>
            <w:r w:rsidRPr="002C669C">
              <w:rPr>
                <w:rFonts w:cs="宋体" w:hint="eastAsia"/>
                <w:color w:val="000000"/>
                <w:kern w:val="0"/>
                <w:szCs w:val="28"/>
              </w:rPr>
              <w:t>100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693" w:rsidRPr="002C669C" w:rsidRDefault="00E90693" w:rsidP="002C669C">
            <w:pPr>
              <w:widowControl/>
              <w:spacing w:line="240" w:lineRule="auto"/>
              <w:jc w:val="center"/>
              <w:rPr>
                <w:rFonts w:cs="宋体"/>
                <w:color w:val="000000"/>
                <w:kern w:val="0"/>
                <w:szCs w:val="28"/>
              </w:rPr>
            </w:pPr>
            <w:r w:rsidRPr="002C669C">
              <w:rPr>
                <w:rFonts w:cs="宋体" w:hint="eastAsia"/>
                <w:color w:val="FF0000"/>
                <w:kern w:val="0"/>
                <w:szCs w:val="28"/>
              </w:rPr>
              <w:t>是</w:t>
            </w:r>
          </w:p>
        </w:tc>
      </w:tr>
    </w:tbl>
    <w:p w:rsidR="00B02A32" w:rsidRDefault="002F67A8" w:rsidP="002F67A8">
      <w:pPr>
        <w:pStyle w:val="3"/>
      </w:pPr>
      <w:r>
        <w:rPr>
          <w:rFonts w:hint="eastAsia"/>
        </w:rPr>
        <w:t>2、</w:t>
      </w:r>
      <w:r w:rsidR="005161E7">
        <w:rPr>
          <w:rFonts w:hint="eastAsia"/>
        </w:rPr>
        <w:t>在线监控</w:t>
      </w:r>
      <w:r w:rsidR="005161E7">
        <w:t>数据超标</w:t>
      </w:r>
    </w:p>
    <w:p w:rsidR="00C81BA6" w:rsidRPr="00C81BA6" w:rsidRDefault="00C81BA6" w:rsidP="00C81BA6">
      <w:r>
        <w:rPr>
          <w:rFonts w:hint="eastAsia"/>
        </w:rPr>
        <w:t>当</w:t>
      </w:r>
      <w:r>
        <w:t>数据新增时调用此</w:t>
      </w:r>
      <w:r>
        <w:rPr>
          <w:rFonts w:hint="eastAsia"/>
        </w:rPr>
        <w:t>接口</w:t>
      </w:r>
      <w:r w:rsidR="009D2A85">
        <w:rPr>
          <w:rFonts w:hint="eastAsia"/>
        </w:rPr>
        <w:t>,参数</w:t>
      </w:r>
      <w:r w:rsidR="009D2A85">
        <w:t>只传</w:t>
      </w:r>
      <w:r w:rsidR="009D2A85">
        <w:rPr>
          <w:rFonts w:hint="eastAsia"/>
        </w:rPr>
        <w:t>新增</w:t>
      </w:r>
      <w:r w:rsidR="009D2A85">
        <w:t>的有</w:t>
      </w:r>
      <w:r w:rsidR="009D2A85">
        <w:rPr>
          <w:rFonts w:hint="eastAsia"/>
        </w:rPr>
        <w:t>数</w:t>
      </w:r>
      <w:r w:rsidR="009D2A85">
        <w:t>值的即可。</w:t>
      </w:r>
    </w:p>
    <w:p w:rsidR="00E90693" w:rsidRPr="00D60228" w:rsidRDefault="00E90693" w:rsidP="00210EED">
      <w:pPr>
        <w:rPr>
          <w:rFonts w:cs="宋体"/>
          <w:color w:val="000000"/>
          <w:kern w:val="0"/>
          <w:szCs w:val="28"/>
        </w:rPr>
      </w:pPr>
      <w:r w:rsidRPr="002C669C">
        <w:rPr>
          <w:rFonts w:hint="eastAsia"/>
          <w:b/>
          <w:szCs w:val="28"/>
        </w:rPr>
        <w:t>接口</w:t>
      </w:r>
      <w:r w:rsidRPr="002C669C">
        <w:rPr>
          <w:rFonts w:hint="eastAsia"/>
          <w:szCs w:val="28"/>
        </w:rPr>
        <w:t>：</w:t>
      </w:r>
      <w:r w:rsidR="00077245" w:rsidRPr="00077245">
        <w:rPr>
          <w:shd w:val="clear" w:color="auto" w:fill="FFFFFF"/>
        </w:rPr>
        <w:t>/</w:t>
      </w:r>
      <w:proofErr w:type="spellStart"/>
      <w:r w:rsidR="00077245" w:rsidRPr="00077245">
        <w:rPr>
          <w:shd w:val="clear" w:color="auto" w:fill="FFFFFF"/>
        </w:rPr>
        <w:t>api</w:t>
      </w:r>
      <w:proofErr w:type="spellEnd"/>
      <w:r w:rsidR="00077245" w:rsidRPr="00077245">
        <w:rPr>
          <w:shd w:val="clear" w:color="auto" w:fill="FFFFFF"/>
        </w:rPr>
        <w:t>/gateway/</w:t>
      </w:r>
      <w:proofErr w:type="spellStart"/>
      <w:r w:rsidR="00077245" w:rsidRPr="00077245">
        <w:rPr>
          <w:shd w:val="clear" w:color="auto" w:fill="FFFFFF"/>
        </w:rPr>
        <w:t>dataReq</w:t>
      </w:r>
      <w:proofErr w:type="spellEnd"/>
      <w:r w:rsidR="00077245" w:rsidRPr="00077245">
        <w:rPr>
          <w:shd w:val="clear" w:color="auto" w:fill="FFFFFF"/>
        </w:rPr>
        <w:t>/</w:t>
      </w:r>
      <w:proofErr w:type="spellStart"/>
      <w:r w:rsidR="00077245" w:rsidRPr="00077245">
        <w:rPr>
          <w:shd w:val="clear" w:color="auto" w:fill="FFFFFF"/>
        </w:rPr>
        <w:t>clueReq</w:t>
      </w:r>
      <w:proofErr w:type="spellEnd"/>
      <w:r w:rsidR="00077245" w:rsidRPr="00077245">
        <w:rPr>
          <w:shd w:val="clear" w:color="auto" w:fill="FFFFFF"/>
        </w:rPr>
        <w:t>/</w:t>
      </w:r>
      <w:proofErr w:type="spellStart"/>
      <w:r w:rsidR="00D60228">
        <w:rPr>
          <w:rFonts w:hint="eastAsia"/>
          <w:shd w:val="clear" w:color="auto" w:fill="FFFFFF"/>
        </w:rPr>
        <w:t>drm</w:t>
      </w:r>
      <w:proofErr w:type="spellEnd"/>
    </w:p>
    <w:p w:rsidR="00E90693" w:rsidRPr="002C669C" w:rsidRDefault="00E90693" w:rsidP="00E90693">
      <w:pPr>
        <w:spacing w:after="156"/>
        <w:rPr>
          <w:rFonts w:cs="宋体"/>
          <w:color w:val="000000"/>
          <w:kern w:val="0"/>
          <w:szCs w:val="28"/>
        </w:rPr>
      </w:pPr>
      <w:r w:rsidRPr="002C669C">
        <w:rPr>
          <w:rFonts w:hint="eastAsia"/>
          <w:b/>
          <w:szCs w:val="28"/>
        </w:rPr>
        <w:t>请求方式</w:t>
      </w:r>
      <w:r w:rsidRPr="002C669C">
        <w:rPr>
          <w:rFonts w:hint="eastAsia"/>
          <w:szCs w:val="28"/>
        </w:rPr>
        <w:t>：</w:t>
      </w:r>
      <w:r w:rsidRPr="002C669C">
        <w:rPr>
          <w:rFonts w:cs="宋体"/>
          <w:color w:val="000000"/>
          <w:kern w:val="0"/>
          <w:szCs w:val="28"/>
        </w:rPr>
        <w:t>POST</w:t>
      </w:r>
    </w:p>
    <w:p w:rsidR="00E90693" w:rsidRPr="002C669C" w:rsidRDefault="00E90693" w:rsidP="002C669C">
      <w:pPr>
        <w:spacing w:after="156"/>
        <w:rPr>
          <w:b/>
        </w:rPr>
      </w:pPr>
      <w:r w:rsidRPr="002C669C">
        <w:rPr>
          <w:rFonts w:hint="eastAsia"/>
          <w:b/>
        </w:rPr>
        <w:t>请求头：</w:t>
      </w:r>
    </w:p>
    <w:tbl>
      <w:tblPr>
        <w:tblW w:w="9580" w:type="dxa"/>
        <w:tblInd w:w="-10" w:type="dxa"/>
        <w:tblLook w:val="04A0" w:firstRow="1" w:lastRow="0" w:firstColumn="1" w:lastColumn="0" w:noHBand="0" w:noVBand="1"/>
      </w:tblPr>
      <w:tblGrid>
        <w:gridCol w:w="1760"/>
        <w:gridCol w:w="2351"/>
        <w:gridCol w:w="1843"/>
        <w:gridCol w:w="3626"/>
      </w:tblGrid>
      <w:tr w:rsidR="00710790" w:rsidRPr="002C669C" w:rsidTr="002C669C">
        <w:trPr>
          <w:trHeight w:val="29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10790" w:rsidRPr="002C669C" w:rsidRDefault="00710790" w:rsidP="002C669C">
            <w:pPr>
              <w:spacing w:after="156"/>
              <w:jc w:val="center"/>
              <w:rPr>
                <w:b/>
              </w:rPr>
            </w:pPr>
            <w:r w:rsidRPr="002C669C">
              <w:rPr>
                <w:rFonts w:hint="eastAsia"/>
                <w:b/>
              </w:rPr>
              <w:t>参数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10790" w:rsidRPr="002C669C" w:rsidRDefault="00710790" w:rsidP="002C669C">
            <w:pPr>
              <w:spacing w:after="156"/>
              <w:jc w:val="center"/>
              <w:rPr>
                <w:b/>
              </w:rPr>
            </w:pPr>
            <w:r w:rsidRPr="002C669C">
              <w:rPr>
                <w:rFonts w:hint="eastAsia"/>
                <w:b/>
              </w:rPr>
              <w:t>参数说明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10790" w:rsidRPr="002C669C" w:rsidRDefault="00710790" w:rsidP="002C669C">
            <w:pPr>
              <w:spacing w:after="156"/>
              <w:jc w:val="center"/>
              <w:rPr>
                <w:b/>
              </w:rPr>
            </w:pPr>
            <w:r w:rsidRPr="002C669C">
              <w:rPr>
                <w:rFonts w:hint="eastAsia"/>
                <w:b/>
              </w:rPr>
              <w:t>长度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10790" w:rsidRPr="002C669C" w:rsidRDefault="00710790" w:rsidP="002C669C">
            <w:pPr>
              <w:spacing w:after="156"/>
              <w:jc w:val="center"/>
              <w:rPr>
                <w:b/>
              </w:rPr>
            </w:pPr>
            <w:r w:rsidRPr="002C669C">
              <w:rPr>
                <w:rFonts w:hint="eastAsia"/>
                <w:b/>
              </w:rPr>
              <w:t>是否必填</w:t>
            </w:r>
          </w:p>
        </w:tc>
      </w:tr>
      <w:tr w:rsidR="00710790" w:rsidRPr="00E90693" w:rsidTr="00AC4183">
        <w:trPr>
          <w:trHeight w:val="45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790" w:rsidRPr="00E90693" w:rsidRDefault="00710790" w:rsidP="002C669C">
            <w:pPr>
              <w:spacing w:after="156"/>
              <w:jc w:val="center"/>
            </w:pPr>
            <w:r>
              <w:rPr>
                <w:rFonts w:hint="eastAsia"/>
              </w:rPr>
              <w:t>token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790" w:rsidRPr="00E90693" w:rsidRDefault="00710790" w:rsidP="002C669C">
            <w:pPr>
              <w:spacing w:after="156"/>
              <w:jc w:val="center"/>
            </w:pPr>
            <w:r>
              <w:rPr>
                <w:rFonts w:hint="eastAsia"/>
              </w:rPr>
              <w:t>授权码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790" w:rsidRPr="00E90693" w:rsidRDefault="00710790" w:rsidP="002C669C">
            <w:pPr>
              <w:spacing w:after="156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790" w:rsidRPr="00E90693" w:rsidRDefault="00710790" w:rsidP="002C669C">
            <w:pPr>
              <w:spacing w:after="156"/>
              <w:jc w:val="center"/>
            </w:pPr>
            <w:r w:rsidRPr="00E90693">
              <w:rPr>
                <w:rFonts w:hint="eastAsia"/>
                <w:color w:val="FF0000"/>
              </w:rPr>
              <w:t>是</w:t>
            </w:r>
          </w:p>
        </w:tc>
      </w:tr>
    </w:tbl>
    <w:p w:rsidR="0058348D" w:rsidRDefault="00710790" w:rsidP="00AC4183">
      <w:pPr>
        <w:rPr>
          <w:b/>
        </w:rPr>
      </w:pPr>
      <w:r w:rsidRPr="00AC4183">
        <w:rPr>
          <w:rFonts w:hint="eastAsia"/>
          <w:b/>
        </w:rPr>
        <w:t>参数：</w:t>
      </w:r>
    </w:p>
    <w:tbl>
      <w:tblPr>
        <w:tblW w:w="9238" w:type="dxa"/>
        <w:jc w:val="center"/>
        <w:tblLayout w:type="fixed"/>
        <w:tblLook w:val="04A0" w:firstRow="1" w:lastRow="0" w:firstColumn="1" w:lastColumn="0" w:noHBand="0" w:noVBand="1"/>
      </w:tblPr>
      <w:tblGrid>
        <w:gridCol w:w="826"/>
        <w:gridCol w:w="2272"/>
        <w:gridCol w:w="1466"/>
        <w:gridCol w:w="1676"/>
        <w:gridCol w:w="1684"/>
        <w:gridCol w:w="1314"/>
      </w:tblGrid>
      <w:tr w:rsidR="006E560B" w:rsidRPr="009E7CD7" w:rsidTr="00D059AD">
        <w:trPr>
          <w:trHeight w:val="28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数据列描述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列名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数据类型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是否必填</w:t>
            </w:r>
          </w:p>
        </w:tc>
      </w:tr>
      <w:tr w:rsidR="006E560B" w:rsidRPr="009E7CD7" w:rsidTr="00D059AD">
        <w:trPr>
          <w:trHeight w:val="281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原始ID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YSID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varchar</w:t>
            </w:r>
            <w:proofErr w:type="spellEnd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(100)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原系统唯一标识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560B" w:rsidRPr="009E7CD7" w:rsidTr="00D059AD">
        <w:trPr>
          <w:trHeight w:val="563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线索来源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XSLY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varchar</w:t>
            </w:r>
            <w:proofErr w:type="spellEnd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(50)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填 在线监控数据超标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560B" w:rsidRPr="009E7CD7" w:rsidTr="00D059AD">
        <w:trPr>
          <w:trHeight w:val="281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建</w:t>
            </w:r>
            <w:proofErr w:type="gramStart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单时间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JDSJ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超标数据产生时间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560B" w:rsidRPr="009E7CD7" w:rsidTr="00D059AD">
        <w:trPr>
          <w:trHeight w:val="281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kern w:val="0"/>
                <w:sz w:val="24"/>
                <w:szCs w:val="24"/>
              </w:rPr>
              <w:t>WRYMC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kern w:val="0"/>
                <w:sz w:val="24"/>
                <w:szCs w:val="24"/>
              </w:rPr>
              <w:t>varchar</w:t>
            </w:r>
            <w:proofErr w:type="spellEnd"/>
            <w:r w:rsidRPr="009E7CD7">
              <w:rPr>
                <w:rFonts w:cs="宋体" w:hint="eastAsia"/>
                <w:kern w:val="0"/>
                <w:sz w:val="24"/>
                <w:szCs w:val="24"/>
              </w:rPr>
              <w:t>(200)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kern w:val="0"/>
                <w:sz w:val="24"/>
                <w:szCs w:val="24"/>
              </w:rPr>
              <w:t>污染源名称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6E560B" w:rsidRPr="009E7CD7" w:rsidTr="00D059AD">
        <w:trPr>
          <w:trHeight w:val="281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企业编号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WRYBH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kern w:val="0"/>
                <w:sz w:val="24"/>
                <w:szCs w:val="24"/>
              </w:rPr>
              <w:t>varchar</w:t>
            </w:r>
            <w:proofErr w:type="spellEnd"/>
            <w:r w:rsidRPr="009E7CD7">
              <w:rPr>
                <w:rFonts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  <w:r w:rsidRPr="009E7CD7">
              <w:rPr>
                <w:rFonts w:cs="宋体" w:hint="eastAsia"/>
                <w:kern w:val="0"/>
                <w:sz w:val="24"/>
                <w:szCs w:val="24"/>
              </w:rPr>
              <w:t>00)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6E560B" w:rsidRPr="009E7CD7" w:rsidTr="00D059AD">
        <w:trPr>
          <w:trHeight w:val="281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线索内容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XSNR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varchar</w:t>
            </w:r>
            <w:proofErr w:type="spellEnd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(4000</w:t>
            </w: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lastRenderedPageBreak/>
              <w:t>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lastRenderedPageBreak/>
              <w:t>超标数据内容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560B" w:rsidRPr="009E7CD7" w:rsidTr="00D059AD">
        <w:trPr>
          <w:trHeight w:val="281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排口名称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PKMC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kern w:val="0"/>
                <w:sz w:val="24"/>
                <w:szCs w:val="24"/>
              </w:rPr>
              <w:t>varchar</w:t>
            </w:r>
            <w:proofErr w:type="spellEnd"/>
            <w:r w:rsidRPr="009E7CD7">
              <w:rPr>
                <w:rFonts w:cs="宋体" w:hint="eastAsia"/>
                <w:kern w:val="0"/>
                <w:sz w:val="24"/>
                <w:szCs w:val="24"/>
              </w:rPr>
              <w:t>(200)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560B" w:rsidRPr="009E7CD7" w:rsidTr="00D059AD">
        <w:trPr>
          <w:trHeight w:val="281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排口编号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PKBH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kern w:val="0"/>
                <w:sz w:val="24"/>
                <w:szCs w:val="24"/>
              </w:rPr>
              <w:t>varchar</w:t>
            </w:r>
            <w:proofErr w:type="spellEnd"/>
            <w:r w:rsidRPr="009E7CD7">
              <w:rPr>
                <w:rFonts w:cs="宋体" w:hint="eastAsia"/>
                <w:kern w:val="0"/>
                <w:sz w:val="24"/>
                <w:szCs w:val="24"/>
              </w:rPr>
              <w:t>(200)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560B" w:rsidRPr="009E7CD7" w:rsidTr="00D059AD">
        <w:trPr>
          <w:trHeight w:val="563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超标因子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CBYZ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varchar</w:t>
            </w:r>
            <w:proofErr w:type="spellEnd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(100)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560B" w:rsidRPr="009E7CD7" w:rsidTr="00D059AD">
        <w:trPr>
          <w:trHeight w:val="563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标准值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BZZ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varchar</w:t>
            </w:r>
            <w:proofErr w:type="spellEnd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(100)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560B" w:rsidRPr="009E7CD7" w:rsidTr="00D059AD">
        <w:trPr>
          <w:trHeight w:val="563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超标值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CBZ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varchar</w:t>
            </w:r>
            <w:proofErr w:type="spellEnd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(100)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560B" w:rsidRPr="009E7CD7" w:rsidTr="00D059AD">
        <w:trPr>
          <w:trHeight w:val="1409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所属区县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SSQX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varchar</w:t>
            </w:r>
            <w:proofErr w:type="spellEnd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(100)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存中文，超标预警源所在区县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560B" w:rsidRPr="009E7CD7" w:rsidTr="00D059AD">
        <w:trPr>
          <w:trHeight w:val="281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所属区县行政区划代码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SSQXBM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varchar</w:t>
            </w:r>
            <w:proofErr w:type="spellEnd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(100)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D059A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6位行政区划代码，跟附件1、</w:t>
            </w:r>
            <w:r w:rsidR="00D059AD">
              <w:rPr>
                <w:rFonts w:cs="宋体" w:hint="eastAsia"/>
                <w:color w:val="000000"/>
                <w:kern w:val="0"/>
                <w:sz w:val="24"/>
                <w:szCs w:val="24"/>
              </w:rPr>
              <w:t>区县</w:t>
            </w:r>
            <w:r w:rsidR="00D059AD">
              <w:rPr>
                <w:rFonts w:cs="宋体"/>
                <w:color w:val="000000"/>
                <w:kern w:val="0"/>
                <w:sz w:val="24"/>
                <w:szCs w:val="24"/>
              </w:rPr>
              <w:t>行政区划列表</w:t>
            </w:r>
            <w:r w:rsidR="00D059AD">
              <w:rPr>
                <w:rFonts w:cs="宋体" w:hint="eastAsia"/>
                <w:color w:val="000000"/>
                <w:kern w:val="0"/>
                <w:sz w:val="24"/>
                <w:szCs w:val="24"/>
              </w:rPr>
              <w:t>的行政区划代码</w:t>
            </w: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对应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560B" w:rsidRPr="009E7CD7" w:rsidTr="00D059AD">
        <w:trPr>
          <w:trHeight w:val="281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所属乡镇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SSXZ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varchar</w:t>
            </w:r>
            <w:proofErr w:type="spellEnd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(100)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560B" w:rsidRPr="009E7CD7" w:rsidTr="00D059AD">
        <w:trPr>
          <w:trHeight w:val="281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所属乡镇编码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SSXZBM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varchar</w:t>
            </w:r>
            <w:proofErr w:type="spellEnd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(100)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存对应编码</w:t>
            </w:r>
            <w:r w:rsidR="00D059AD">
              <w:rPr>
                <w:rFonts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D059AD">
              <w:rPr>
                <w:rFonts w:cs="宋体"/>
                <w:color w:val="000000"/>
                <w:kern w:val="0"/>
                <w:sz w:val="24"/>
                <w:szCs w:val="24"/>
              </w:rPr>
              <w:t>跟附件</w:t>
            </w:r>
            <w:r w:rsidR="00D059AD">
              <w:rPr>
                <w:rFonts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="00D059AD">
              <w:rPr>
                <w:rFonts w:cs="宋体"/>
                <w:color w:val="000000"/>
                <w:kern w:val="0"/>
                <w:sz w:val="24"/>
                <w:szCs w:val="24"/>
              </w:rPr>
              <w:t>街道行政区划代码</w:t>
            </w:r>
            <w:r w:rsidR="00D059AD">
              <w:rPr>
                <w:rFonts w:cs="宋体" w:hint="eastAsia"/>
                <w:color w:val="000000"/>
                <w:kern w:val="0"/>
                <w:sz w:val="24"/>
                <w:szCs w:val="24"/>
              </w:rPr>
              <w:t>下</w:t>
            </w:r>
            <w:r w:rsidR="00D059AD">
              <w:rPr>
                <w:rFonts w:cs="宋体"/>
                <w:color w:val="000000"/>
                <w:kern w:val="0"/>
                <w:sz w:val="24"/>
                <w:szCs w:val="24"/>
              </w:rPr>
              <w:t>的</w:t>
            </w:r>
            <w:r w:rsidR="00D059AD">
              <w:rPr>
                <w:rFonts w:cs="宋体" w:hint="eastAsia"/>
                <w:color w:val="000000"/>
                <w:kern w:val="0"/>
                <w:sz w:val="24"/>
                <w:szCs w:val="24"/>
              </w:rPr>
              <w:t>行政</w:t>
            </w:r>
            <w:r w:rsidR="00D059AD">
              <w:rPr>
                <w:rFonts w:cs="宋体"/>
                <w:color w:val="000000"/>
                <w:kern w:val="0"/>
                <w:sz w:val="24"/>
                <w:szCs w:val="24"/>
              </w:rPr>
              <w:t>区划代码对应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E560B" w:rsidRPr="009E7CD7" w:rsidTr="00D059AD">
        <w:trPr>
          <w:trHeight w:val="281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污染类型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WRLX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varchar</w:t>
            </w:r>
            <w:proofErr w:type="spellEnd"/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(100)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涉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水因子</w:t>
            </w: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存 1</w:t>
            </w:r>
          </w:p>
          <w:p w:rsidR="006E560B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涉气因子</w:t>
            </w:r>
            <w:proofErr w:type="gramEnd"/>
            <w:r>
              <w:rPr>
                <w:rFonts w:cs="宋体"/>
                <w:color w:val="000000"/>
                <w:kern w:val="0"/>
                <w:sz w:val="24"/>
                <w:szCs w:val="24"/>
              </w:rPr>
              <w:t>存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2</w:t>
            </w:r>
          </w:p>
          <w:p w:rsidR="001D6888" w:rsidRPr="009E7CD7" w:rsidRDefault="001D6888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存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0B" w:rsidRPr="009E7CD7" w:rsidRDefault="006E560B" w:rsidP="009406A1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9E7CD7">
              <w:rPr>
                <w:rFonts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D94C37" w:rsidRPr="009112B6" w:rsidRDefault="00D94C37" w:rsidP="009112B6">
      <w:pPr>
        <w:rPr>
          <w:b/>
        </w:rPr>
      </w:pPr>
      <w:bookmarkStart w:id="0" w:name="_GoBack"/>
      <w:bookmarkEnd w:id="0"/>
    </w:p>
    <w:p w:rsidR="00EE60AA" w:rsidRPr="00D56D34" w:rsidRDefault="00EE60AA" w:rsidP="00EE60AA">
      <w:pPr>
        <w:pStyle w:val="1"/>
      </w:pPr>
      <w:r w:rsidRPr="00D56D34">
        <w:rPr>
          <w:rFonts w:hint="eastAsia"/>
        </w:rPr>
        <w:t>附件1、</w:t>
      </w:r>
      <w:r w:rsidR="0021088A">
        <w:rPr>
          <w:rFonts w:hint="eastAsia"/>
        </w:rPr>
        <w:t>区县</w:t>
      </w:r>
      <w:r w:rsidRPr="00D56D34">
        <w:rPr>
          <w:rFonts w:hint="eastAsia"/>
        </w:rPr>
        <w:t>行政</w:t>
      </w:r>
      <w:r w:rsidRPr="00D56D34">
        <w:t>区划</w:t>
      </w:r>
      <w:r w:rsidRPr="00D56D34">
        <w:rPr>
          <w:rFonts w:hint="eastAsia"/>
        </w:rPr>
        <w:t>列表</w:t>
      </w:r>
    </w:p>
    <w:tbl>
      <w:tblPr>
        <w:tblStyle w:val="a5"/>
        <w:tblW w:w="8872" w:type="dxa"/>
        <w:jc w:val="center"/>
        <w:tblLook w:val="04A0" w:firstRow="1" w:lastRow="0" w:firstColumn="1" w:lastColumn="0" w:noHBand="0" w:noVBand="1"/>
      </w:tblPr>
      <w:tblGrid>
        <w:gridCol w:w="1443"/>
        <w:gridCol w:w="2815"/>
        <w:gridCol w:w="4614"/>
      </w:tblGrid>
      <w:tr w:rsidR="00EE60AA" w:rsidRPr="00D56D34" w:rsidTr="00727A44">
        <w:trPr>
          <w:trHeight w:val="348"/>
          <w:jc w:val="center"/>
        </w:trPr>
        <w:tc>
          <w:tcPr>
            <w:tcW w:w="1443" w:type="dxa"/>
            <w:noWrap/>
            <w:vAlign w:val="center"/>
          </w:tcPr>
          <w:p w:rsidR="00EE60AA" w:rsidRPr="00735287" w:rsidRDefault="00EE60AA" w:rsidP="00727A44">
            <w:pPr>
              <w:jc w:val="center"/>
              <w:rPr>
                <w:b/>
              </w:rPr>
            </w:pPr>
            <w:r w:rsidRPr="00735287">
              <w:rPr>
                <w:rFonts w:hint="eastAsia"/>
                <w:b/>
              </w:rPr>
              <w:t>序号</w:t>
            </w:r>
          </w:p>
        </w:tc>
        <w:tc>
          <w:tcPr>
            <w:tcW w:w="2815" w:type="dxa"/>
            <w:noWrap/>
            <w:vAlign w:val="center"/>
          </w:tcPr>
          <w:p w:rsidR="00EE60AA" w:rsidRPr="00735287" w:rsidRDefault="00EE60AA" w:rsidP="00727A44">
            <w:pPr>
              <w:jc w:val="center"/>
              <w:rPr>
                <w:b/>
              </w:rPr>
            </w:pPr>
            <w:r w:rsidRPr="00735287">
              <w:rPr>
                <w:rFonts w:hint="eastAsia"/>
                <w:b/>
              </w:rPr>
              <w:t>行政</w:t>
            </w:r>
            <w:r w:rsidRPr="00735287">
              <w:rPr>
                <w:b/>
              </w:rPr>
              <w:t>区划</w:t>
            </w:r>
            <w:r w:rsidRPr="00735287">
              <w:rPr>
                <w:rFonts w:hint="eastAsia"/>
                <w:b/>
              </w:rPr>
              <w:t>代码</w:t>
            </w:r>
            <w:r>
              <w:rPr>
                <w:rFonts w:hint="eastAsia"/>
                <w:b/>
              </w:rPr>
              <w:t>（DM）</w:t>
            </w:r>
          </w:p>
        </w:tc>
        <w:tc>
          <w:tcPr>
            <w:tcW w:w="4614" w:type="dxa"/>
            <w:noWrap/>
            <w:vAlign w:val="center"/>
          </w:tcPr>
          <w:p w:rsidR="00EE60AA" w:rsidRPr="00735287" w:rsidRDefault="00EE60AA" w:rsidP="00727A44">
            <w:pPr>
              <w:jc w:val="center"/>
              <w:rPr>
                <w:b/>
              </w:rPr>
            </w:pPr>
            <w:r w:rsidRPr="00735287">
              <w:rPr>
                <w:rFonts w:hint="eastAsia"/>
                <w:b/>
              </w:rPr>
              <w:t>行政</w:t>
            </w:r>
            <w:r w:rsidRPr="00735287">
              <w:rPr>
                <w:b/>
              </w:rPr>
              <w:t>区划</w:t>
            </w:r>
          </w:p>
        </w:tc>
      </w:tr>
      <w:tr w:rsidR="00EE60AA" w:rsidRPr="00D56D34" w:rsidTr="00727A44">
        <w:trPr>
          <w:trHeight w:val="334"/>
          <w:jc w:val="center"/>
        </w:trPr>
        <w:tc>
          <w:tcPr>
            <w:tcW w:w="0" w:type="auto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1</w:t>
            </w:r>
          </w:p>
        </w:tc>
        <w:tc>
          <w:tcPr>
            <w:tcW w:w="2815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320300</w:t>
            </w:r>
          </w:p>
        </w:tc>
        <w:tc>
          <w:tcPr>
            <w:tcW w:w="4614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徐州市</w:t>
            </w:r>
          </w:p>
        </w:tc>
      </w:tr>
      <w:tr w:rsidR="00EE60AA" w:rsidRPr="00D56D34" w:rsidTr="00727A44">
        <w:trPr>
          <w:trHeight w:val="334"/>
          <w:jc w:val="center"/>
        </w:trPr>
        <w:tc>
          <w:tcPr>
            <w:tcW w:w="0" w:type="auto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lastRenderedPageBreak/>
              <w:t>2</w:t>
            </w:r>
          </w:p>
        </w:tc>
        <w:tc>
          <w:tcPr>
            <w:tcW w:w="2815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9072A7">
              <w:t>320301</w:t>
            </w:r>
          </w:p>
        </w:tc>
        <w:tc>
          <w:tcPr>
            <w:tcW w:w="4614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>
              <w:rPr>
                <w:rFonts w:hint="eastAsia"/>
              </w:rPr>
              <w:t>市辖区</w:t>
            </w:r>
          </w:p>
        </w:tc>
      </w:tr>
      <w:tr w:rsidR="00EE60AA" w:rsidRPr="00D56D34" w:rsidTr="00727A44">
        <w:trPr>
          <w:trHeight w:val="348"/>
          <w:jc w:val="center"/>
        </w:trPr>
        <w:tc>
          <w:tcPr>
            <w:tcW w:w="1443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3</w:t>
            </w:r>
          </w:p>
        </w:tc>
        <w:tc>
          <w:tcPr>
            <w:tcW w:w="2815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320302</w:t>
            </w:r>
          </w:p>
        </w:tc>
        <w:tc>
          <w:tcPr>
            <w:tcW w:w="4614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鼓楼区</w:t>
            </w:r>
          </w:p>
        </w:tc>
      </w:tr>
      <w:tr w:rsidR="00EE60AA" w:rsidRPr="00D56D34" w:rsidTr="00727A44">
        <w:trPr>
          <w:trHeight w:val="348"/>
          <w:jc w:val="center"/>
        </w:trPr>
        <w:tc>
          <w:tcPr>
            <w:tcW w:w="1443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4</w:t>
            </w:r>
          </w:p>
        </w:tc>
        <w:tc>
          <w:tcPr>
            <w:tcW w:w="2815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320303</w:t>
            </w:r>
          </w:p>
        </w:tc>
        <w:tc>
          <w:tcPr>
            <w:tcW w:w="4614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云龙区</w:t>
            </w:r>
          </w:p>
        </w:tc>
      </w:tr>
      <w:tr w:rsidR="00EE60AA" w:rsidRPr="00D56D34" w:rsidTr="00727A44">
        <w:trPr>
          <w:trHeight w:val="348"/>
          <w:jc w:val="center"/>
        </w:trPr>
        <w:tc>
          <w:tcPr>
            <w:tcW w:w="1443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5</w:t>
            </w:r>
          </w:p>
        </w:tc>
        <w:tc>
          <w:tcPr>
            <w:tcW w:w="2815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320305</w:t>
            </w:r>
          </w:p>
        </w:tc>
        <w:tc>
          <w:tcPr>
            <w:tcW w:w="4614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贾汪区</w:t>
            </w:r>
          </w:p>
        </w:tc>
      </w:tr>
      <w:tr w:rsidR="00EE60AA" w:rsidRPr="00D56D34" w:rsidTr="00727A44">
        <w:trPr>
          <w:trHeight w:val="334"/>
          <w:jc w:val="center"/>
        </w:trPr>
        <w:tc>
          <w:tcPr>
            <w:tcW w:w="1443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6</w:t>
            </w:r>
          </w:p>
        </w:tc>
        <w:tc>
          <w:tcPr>
            <w:tcW w:w="2815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320311</w:t>
            </w:r>
          </w:p>
        </w:tc>
        <w:tc>
          <w:tcPr>
            <w:tcW w:w="4614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泉山区</w:t>
            </w:r>
          </w:p>
        </w:tc>
      </w:tr>
      <w:tr w:rsidR="00EE60AA" w:rsidRPr="00D56D34" w:rsidTr="00727A44">
        <w:trPr>
          <w:trHeight w:val="348"/>
          <w:jc w:val="center"/>
        </w:trPr>
        <w:tc>
          <w:tcPr>
            <w:tcW w:w="1443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7</w:t>
            </w:r>
          </w:p>
        </w:tc>
        <w:tc>
          <w:tcPr>
            <w:tcW w:w="2815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320321</w:t>
            </w:r>
          </w:p>
        </w:tc>
        <w:tc>
          <w:tcPr>
            <w:tcW w:w="4614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丰县</w:t>
            </w:r>
          </w:p>
        </w:tc>
      </w:tr>
      <w:tr w:rsidR="00EE60AA" w:rsidRPr="00D56D34" w:rsidTr="00727A44">
        <w:trPr>
          <w:trHeight w:val="348"/>
          <w:jc w:val="center"/>
        </w:trPr>
        <w:tc>
          <w:tcPr>
            <w:tcW w:w="1443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8</w:t>
            </w:r>
          </w:p>
        </w:tc>
        <w:tc>
          <w:tcPr>
            <w:tcW w:w="2815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320322</w:t>
            </w:r>
          </w:p>
        </w:tc>
        <w:tc>
          <w:tcPr>
            <w:tcW w:w="4614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沛县</w:t>
            </w:r>
          </w:p>
        </w:tc>
      </w:tr>
      <w:tr w:rsidR="00EE60AA" w:rsidRPr="00D56D34" w:rsidTr="00727A44">
        <w:trPr>
          <w:trHeight w:val="334"/>
          <w:jc w:val="center"/>
        </w:trPr>
        <w:tc>
          <w:tcPr>
            <w:tcW w:w="1443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9</w:t>
            </w:r>
          </w:p>
        </w:tc>
        <w:tc>
          <w:tcPr>
            <w:tcW w:w="2815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320323</w:t>
            </w:r>
          </w:p>
        </w:tc>
        <w:tc>
          <w:tcPr>
            <w:tcW w:w="4614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proofErr w:type="gramStart"/>
            <w:r w:rsidRPr="00D56D34">
              <w:rPr>
                <w:rFonts w:hint="eastAsia"/>
              </w:rPr>
              <w:t>铜山区</w:t>
            </w:r>
            <w:proofErr w:type="gramEnd"/>
          </w:p>
        </w:tc>
      </w:tr>
      <w:tr w:rsidR="00EE60AA" w:rsidRPr="00D56D34" w:rsidTr="00727A44">
        <w:trPr>
          <w:trHeight w:val="348"/>
          <w:jc w:val="center"/>
        </w:trPr>
        <w:tc>
          <w:tcPr>
            <w:tcW w:w="1443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10</w:t>
            </w:r>
          </w:p>
        </w:tc>
        <w:tc>
          <w:tcPr>
            <w:tcW w:w="2815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320324</w:t>
            </w:r>
          </w:p>
        </w:tc>
        <w:tc>
          <w:tcPr>
            <w:tcW w:w="4614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睢宁县</w:t>
            </w:r>
          </w:p>
        </w:tc>
      </w:tr>
      <w:tr w:rsidR="00EE60AA" w:rsidRPr="00D56D34" w:rsidTr="00727A44">
        <w:trPr>
          <w:trHeight w:val="348"/>
          <w:jc w:val="center"/>
        </w:trPr>
        <w:tc>
          <w:tcPr>
            <w:tcW w:w="1443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11</w:t>
            </w:r>
          </w:p>
        </w:tc>
        <w:tc>
          <w:tcPr>
            <w:tcW w:w="2815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320381</w:t>
            </w:r>
          </w:p>
        </w:tc>
        <w:tc>
          <w:tcPr>
            <w:tcW w:w="4614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新沂市</w:t>
            </w:r>
          </w:p>
        </w:tc>
      </w:tr>
      <w:tr w:rsidR="00EE60AA" w:rsidRPr="00D56D34" w:rsidTr="00727A44">
        <w:trPr>
          <w:trHeight w:val="334"/>
          <w:jc w:val="center"/>
        </w:trPr>
        <w:tc>
          <w:tcPr>
            <w:tcW w:w="1443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12</w:t>
            </w:r>
          </w:p>
        </w:tc>
        <w:tc>
          <w:tcPr>
            <w:tcW w:w="2815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320382</w:t>
            </w:r>
          </w:p>
        </w:tc>
        <w:tc>
          <w:tcPr>
            <w:tcW w:w="4614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邳州市</w:t>
            </w:r>
          </w:p>
        </w:tc>
      </w:tr>
      <w:tr w:rsidR="00EE60AA" w:rsidRPr="00D56D34" w:rsidTr="00727A44">
        <w:trPr>
          <w:trHeight w:val="348"/>
          <w:jc w:val="center"/>
        </w:trPr>
        <w:tc>
          <w:tcPr>
            <w:tcW w:w="1443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15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320391</w:t>
            </w:r>
          </w:p>
        </w:tc>
        <w:tc>
          <w:tcPr>
            <w:tcW w:w="4614" w:type="dxa"/>
            <w:noWrap/>
            <w:vAlign w:val="center"/>
          </w:tcPr>
          <w:p w:rsidR="00EE60AA" w:rsidRPr="00D56D34" w:rsidRDefault="00EE60AA" w:rsidP="00727A44">
            <w:pPr>
              <w:jc w:val="center"/>
            </w:pPr>
            <w:r w:rsidRPr="00D56D34">
              <w:rPr>
                <w:rFonts w:hint="eastAsia"/>
              </w:rPr>
              <w:t>经开区</w:t>
            </w:r>
          </w:p>
        </w:tc>
      </w:tr>
    </w:tbl>
    <w:p w:rsidR="00EE60AA" w:rsidRPr="008D79FA" w:rsidRDefault="00EE60AA" w:rsidP="008D79FA">
      <w:pPr>
        <w:spacing w:after="156"/>
        <w:rPr>
          <w:rFonts w:cs="宋体"/>
          <w:color w:val="000000"/>
          <w:kern w:val="0"/>
          <w:szCs w:val="28"/>
        </w:rPr>
      </w:pPr>
    </w:p>
    <w:p w:rsidR="00A84D36" w:rsidRDefault="00A84D36" w:rsidP="00A84D36">
      <w:pPr>
        <w:pStyle w:val="1"/>
      </w:pPr>
      <w:r>
        <w:rPr>
          <w:rFonts w:hint="eastAsia"/>
        </w:rPr>
        <w:t>附件</w:t>
      </w:r>
      <w:r w:rsidR="00BF2A56">
        <w:rPr>
          <w:rFonts w:hint="eastAsia"/>
        </w:rPr>
        <w:t>2</w:t>
      </w:r>
      <w:r>
        <w:rPr>
          <w:rFonts w:hint="eastAsia"/>
        </w:rPr>
        <w:t>、</w:t>
      </w:r>
      <w:r>
        <w:t>街道行政区划代码</w:t>
      </w:r>
    </w:p>
    <w:tbl>
      <w:tblPr>
        <w:tblW w:w="9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961"/>
        <w:gridCol w:w="3277"/>
        <w:gridCol w:w="2559"/>
      </w:tblGrid>
      <w:tr w:rsidR="00E62F84" w:rsidRPr="00E62F84" w:rsidTr="00E62F84">
        <w:trPr>
          <w:trHeight w:val="57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3277" w:type="dxa"/>
            <w:shd w:val="clear" w:color="auto" w:fill="auto"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所属街道</w:t>
            </w:r>
            <w:r w:rsidRPr="00E62F8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行政区划代码（DM）</w:t>
            </w:r>
          </w:p>
        </w:tc>
        <w:tc>
          <w:tcPr>
            <w:tcW w:w="2559" w:type="dxa"/>
            <w:shd w:val="clear" w:color="auto" w:fill="auto"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所属街道名称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320302001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琵琶街道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320302002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黄楼街道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320302003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丰财街道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320302004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环城街道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320302005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牌楼街道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320302006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铜沛街道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320302007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九里街道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320303001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彭城街道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320303002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子房街道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320303003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黄山街道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320303004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骆驼山街道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320303005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大郭庄街道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320303006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翠</w:t>
            </w:r>
            <w:proofErr w:type="gramEnd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屏山街道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320303007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大龙湖街道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云龙区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320303008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</w:t>
            </w:r>
            <w:proofErr w:type="gramEnd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塘街道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贾汪区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320305001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江庄镇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贾汪区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320305002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青山泉镇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贾汪区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320305003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老矿街道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贾汪区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320305004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大泉街道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贾汪区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320305005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潘安湖街道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贾汪区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320305006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耿集办事处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贾汪区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320305007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紫庄镇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贾汪区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320305008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塔山镇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贾汪区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320305009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汴</w:t>
            </w:r>
            <w:proofErr w:type="gramEnd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塘镇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贾汪区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320305010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茱萸山街道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贾汪区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320305011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江苏徐州工业园区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320311001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翟山街道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320311002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320311003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王陵街道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320311004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泰山街道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320311005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湖滨街道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320311006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和平街道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320311007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段庄街道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320311008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七里沟街道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320311009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永安街道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320311010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奎</w:t>
            </w:r>
            <w:proofErr w:type="gramEnd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320311011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庞庄街道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320311012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桃园街道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320311013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火花街道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320311014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苏山街道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320311015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泉山区经济开发区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320321001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梁寨镇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320321002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华山镇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320321003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大沙河镇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320321004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范楼镇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320321005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宋楼镇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320321006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中阳里街道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320321007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孙楼街道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320321008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王沟镇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320321009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赵庄镇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320321010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首羡镇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320321011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常店镇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320321012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欢口镇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320321013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顺河镇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320321014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师寨镇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320321015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凤城街道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320321016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江苏丰县经济开发区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320322001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龙固镇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320322002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杨屯镇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320322003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大屯街道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320322004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安国镇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320322005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鹿楼镇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320322006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朱寨镇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320322007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汉兴街道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320322008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汉源街道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320322009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沛城街道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320322010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栖山镇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320322011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河口镇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320322012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张寨镇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320322013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胡赛镇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320322014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魏庙镇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320322015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张庄镇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320322016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敬安镇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320322017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五段镇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320322018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湖西农场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沛县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320322019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江苏沛县经济开发区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320323001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黄集镇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320323002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马坡镇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320323003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郑集镇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320323004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沿湖街道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320323005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刘集镇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320323006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柳新镇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320323007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柳泉镇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320323008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拾屯街道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320323009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茅</w:t>
            </w:r>
            <w:proofErr w:type="gramEnd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320323010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利国镇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320323011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大彭镇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320323012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汉王镇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320323013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320323014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三堡街道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320323015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棠</w:t>
            </w:r>
            <w:proofErr w:type="gramEnd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320323016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张集镇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320323017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房村镇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320323018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伊庄镇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320323019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单集镇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320323020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大许镇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铜山区</w:t>
            </w:r>
            <w:proofErr w:type="gramEnd"/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320323021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何桥镇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320324001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</w:t>
            </w: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</w:t>
            </w:r>
            <w:proofErr w:type="gramEnd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320324002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</w:t>
            </w:r>
            <w:proofErr w:type="gramEnd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320324003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双沟镇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320324004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王集镇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320324005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庆安镇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320324006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魏集镇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320324007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梁集镇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320324008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岚</w:t>
            </w:r>
            <w:proofErr w:type="gramEnd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320324009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桃园镇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320324010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高作镇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320324011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沙集镇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320324012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官山镇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320324013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</w:t>
            </w:r>
            <w:proofErr w:type="gramEnd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320324014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凌</w:t>
            </w:r>
            <w:proofErr w:type="gramEnd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320324015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李集镇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320324016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睢城街道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320324017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金城街道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睢宁县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320324018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睢河街道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320381001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草桥镇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320381002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窑湾镇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320381003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棋盘镇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320381004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合沟镇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320381005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双塘镇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320381006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阿湖镇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320381007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高流镇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320381008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时集镇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320381009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马陵山镇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320381010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</w:t>
            </w:r>
            <w:proofErr w:type="gramEnd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店镇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320381011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新店镇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320381012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瓦窑镇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320381013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港头镇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320381014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新安街道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320381015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墨河街道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320381016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北沟街道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320381017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唐店街道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320381018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经济开发区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新沂市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320381019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320382001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邢楼镇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320382002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四户镇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320382003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邹庄镇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320382004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岔河镇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320382005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铁富镇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320382006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戴庄镇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320382007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燕子埠镇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320382008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</w:t>
            </w: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辐</w:t>
            </w:r>
            <w:proofErr w:type="gramEnd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320382009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</w:t>
            </w:r>
            <w:proofErr w:type="gramEnd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320382010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官湖镇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320382011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港上镇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320382012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宿羊山</w:t>
            </w:r>
            <w:proofErr w:type="gramEnd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320382013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赵墩镇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320382014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经济开发区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320382015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陈楼镇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320382016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320382017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运河街道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320382018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议堂镇</w:t>
            </w:r>
            <w:proofErr w:type="gramEnd"/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320382019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土山镇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320382020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八义集镇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320382021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占城镇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320382022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八路镇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320382023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新河镇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320382024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碾庄镇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邳州市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320382025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东湖街道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320391001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徐庄镇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320391002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大庙街道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320391003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大黄山街道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320391004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东环街道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320391005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金山桥街道</w:t>
            </w:r>
          </w:p>
        </w:tc>
      </w:tr>
      <w:tr w:rsidR="00E62F84" w:rsidRPr="00E62F84" w:rsidTr="00E62F84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320391006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:rsidR="00E62F84" w:rsidRPr="00E62F84" w:rsidRDefault="00E62F84" w:rsidP="00E62F8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金龙湖街道</w:t>
            </w:r>
          </w:p>
        </w:tc>
      </w:tr>
    </w:tbl>
    <w:p w:rsidR="00A84D36" w:rsidRPr="00A1347F" w:rsidRDefault="00A84D36" w:rsidP="00A84D36"/>
    <w:p w:rsidR="00A84D36" w:rsidRPr="00A84D36" w:rsidRDefault="00A84D36" w:rsidP="00A84D36"/>
    <w:sectPr w:rsidR="00A84D36" w:rsidRPr="00A84D36" w:rsidSect="00710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1F" w:rsidRDefault="00FA671F" w:rsidP="00D904A1">
      <w:pPr>
        <w:spacing w:after="120" w:line="240" w:lineRule="auto"/>
      </w:pPr>
      <w:r>
        <w:separator/>
      </w:r>
    </w:p>
  </w:endnote>
  <w:endnote w:type="continuationSeparator" w:id="0">
    <w:p w:rsidR="00FA671F" w:rsidRDefault="00FA671F" w:rsidP="00D904A1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44" w:rsidRDefault="00727A44">
    <w:pPr>
      <w:pStyle w:val="a4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44" w:rsidRPr="00A7624A" w:rsidRDefault="00727A44" w:rsidP="00A7624A">
    <w:pPr>
      <w:pStyle w:val="a4"/>
      <w:spacing w:after="120"/>
      <w:jc w:val="center"/>
      <w:rPr>
        <w:sz w:val="21"/>
        <w:szCs w:val="21"/>
      </w:rPr>
    </w:pPr>
    <w:r w:rsidRPr="00A7624A">
      <w:rPr>
        <w:rFonts w:hint="eastAsia"/>
        <w:sz w:val="21"/>
        <w:szCs w:val="21"/>
      </w:rPr>
      <w:t>第</w:t>
    </w:r>
    <w:sdt>
      <w:sdtPr>
        <w:rPr>
          <w:sz w:val="21"/>
          <w:szCs w:val="21"/>
        </w:rPr>
        <w:id w:val="-9364329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1"/>
              <w:szCs w:val="21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A7624A">
              <w:rPr>
                <w:sz w:val="21"/>
                <w:szCs w:val="21"/>
                <w:lang w:val="zh-CN"/>
              </w:rPr>
              <w:t xml:space="preserve"> </w:t>
            </w:r>
            <w:r w:rsidRPr="00A7624A">
              <w:rPr>
                <w:bCs/>
                <w:sz w:val="21"/>
                <w:szCs w:val="21"/>
              </w:rPr>
              <w:fldChar w:fldCharType="begin"/>
            </w:r>
            <w:r w:rsidRPr="00A7624A">
              <w:rPr>
                <w:bCs/>
                <w:sz w:val="21"/>
                <w:szCs w:val="21"/>
              </w:rPr>
              <w:instrText>PAGE</w:instrText>
            </w:r>
            <w:r w:rsidRPr="00A7624A">
              <w:rPr>
                <w:bCs/>
                <w:sz w:val="21"/>
                <w:szCs w:val="21"/>
              </w:rPr>
              <w:fldChar w:fldCharType="separate"/>
            </w:r>
            <w:r w:rsidR="00493C0A">
              <w:rPr>
                <w:bCs/>
                <w:noProof/>
                <w:sz w:val="21"/>
                <w:szCs w:val="21"/>
              </w:rPr>
              <w:t>9</w:t>
            </w:r>
            <w:r w:rsidRPr="00A7624A">
              <w:rPr>
                <w:bCs/>
                <w:sz w:val="21"/>
                <w:szCs w:val="21"/>
              </w:rPr>
              <w:fldChar w:fldCharType="end"/>
            </w:r>
            <w:r w:rsidRPr="00A7624A">
              <w:rPr>
                <w:rFonts w:hint="eastAsia"/>
                <w:bCs/>
                <w:sz w:val="21"/>
                <w:szCs w:val="21"/>
              </w:rPr>
              <w:t>页</w:t>
            </w:r>
            <w:r w:rsidRPr="00A7624A">
              <w:rPr>
                <w:sz w:val="21"/>
                <w:szCs w:val="21"/>
                <w:lang w:val="zh-CN"/>
              </w:rPr>
              <w:t xml:space="preserve"> /</w:t>
            </w:r>
            <w:r w:rsidRPr="00A7624A">
              <w:rPr>
                <w:rFonts w:hint="eastAsia"/>
                <w:sz w:val="21"/>
                <w:szCs w:val="21"/>
                <w:lang w:val="zh-CN"/>
              </w:rPr>
              <w:t>共</w:t>
            </w:r>
            <w:r w:rsidRPr="00A7624A">
              <w:rPr>
                <w:sz w:val="21"/>
                <w:szCs w:val="21"/>
                <w:lang w:val="zh-CN"/>
              </w:rPr>
              <w:t xml:space="preserve"> </w:t>
            </w:r>
            <w:r w:rsidRPr="00A7624A">
              <w:rPr>
                <w:bCs/>
                <w:sz w:val="21"/>
                <w:szCs w:val="21"/>
              </w:rPr>
              <w:fldChar w:fldCharType="begin"/>
            </w:r>
            <w:r w:rsidRPr="00A7624A">
              <w:rPr>
                <w:bCs/>
                <w:sz w:val="21"/>
                <w:szCs w:val="21"/>
              </w:rPr>
              <w:instrText>NUMPAGES</w:instrText>
            </w:r>
            <w:r w:rsidRPr="00A7624A">
              <w:rPr>
                <w:bCs/>
                <w:sz w:val="21"/>
                <w:szCs w:val="21"/>
              </w:rPr>
              <w:fldChar w:fldCharType="separate"/>
            </w:r>
            <w:r w:rsidR="00493C0A">
              <w:rPr>
                <w:bCs/>
                <w:noProof/>
                <w:sz w:val="21"/>
                <w:szCs w:val="21"/>
              </w:rPr>
              <w:t>9</w:t>
            </w:r>
            <w:r w:rsidRPr="00A7624A">
              <w:rPr>
                <w:bCs/>
                <w:sz w:val="21"/>
                <w:szCs w:val="21"/>
              </w:rPr>
              <w:fldChar w:fldCharType="end"/>
            </w:r>
          </w:sdtContent>
        </w:sdt>
        <w:r w:rsidRPr="00A7624A">
          <w:rPr>
            <w:rFonts w:hint="eastAsia"/>
            <w:sz w:val="21"/>
            <w:szCs w:val="21"/>
          </w:rPr>
          <w:t>页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44" w:rsidRDefault="00727A44">
    <w:pPr>
      <w:pStyle w:val="a4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1F" w:rsidRDefault="00FA671F" w:rsidP="00D904A1">
      <w:pPr>
        <w:spacing w:after="120" w:line="240" w:lineRule="auto"/>
      </w:pPr>
      <w:r>
        <w:separator/>
      </w:r>
    </w:p>
  </w:footnote>
  <w:footnote w:type="continuationSeparator" w:id="0">
    <w:p w:rsidR="00FA671F" w:rsidRDefault="00FA671F" w:rsidP="00D904A1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44" w:rsidRDefault="00727A44">
    <w:pPr>
      <w:pStyle w:val="a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44" w:rsidRDefault="00727A44" w:rsidP="00A7624A">
    <w:pPr>
      <w:pStyle w:val="a3"/>
      <w:spacing w:after="120"/>
    </w:pPr>
    <w:r>
      <w:rPr>
        <w:rFonts w:hint="eastAsia"/>
      </w:rPr>
      <w:t>数据</w:t>
    </w:r>
    <w:r>
      <w:t>对接标准</w:t>
    </w:r>
    <w:r>
      <w:rPr>
        <w:rFonts w:hint="eastAsia"/>
      </w:rPr>
      <w:t xml:space="preserve">                                    徐州</w:t>
    </w:r>
    <w:proofErr w:type="gramStart"/>
    <w:r>
      <w:t>市污染</w:t>
    </w:r>
    <w:proofErr w:type="gramEnd"/>
    <w:r>
      <w:t>防治监</w:t>
    </w:r>
    <w:r>
      <w:rPr>
        <w:rFonts w:hint="eastAsia"/>
      </w:rPr>
      <w:t>管</w:t>
    </w:r>
    <w:r>
      <w:t>平台</w:t>
    </w:r>
    <w:r>
      <w:rPr>
        <w:rFonts w:hint="eastAsia"/>
      </w:rPr>
      <w:t>建设</w:t>
    </w:r>
    <w:r>
      <w:t>项目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44" w:rsidRDefault="00727A44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635"/>
    <w:multiLevelType w:val="hybridMultilevel"/>
    <w:tmpl w:val="B4B4FB5A"/>
    <w:lvl w:ilvl="0" w:tplc="03226DDA">
      <w:start w:val="1"/>
      <w:numFmt w:val="decimal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17"/>
    <w:rsid w:val="00006B68"/>
    <w:rsid w:val="0001351A"/>
    <w:rsid w:val="0002013D"/>
    <w:rsid w:val="00022BED"/>
    <w:rsid w:val="00031471"/>
    <w:rsid w:val="00056242"/>
    <w:rsid w:val="000608D9"/>
    <w:rsid w:val="000619B1"/>
    <w:rsid w:val="0007247E"/>
    <w:rsid w:val="00077245"/>
    <w:rsid w:val="00077A74"/>
    <w:rsid w:val="00083A1B"/>
    <w:rsid w:val="00084344"/>
    <w:rsid w:val="000A2CDE"/>
    <w:rsid w:val="000A6EB2"/>
    <w:rsid w:val="000B278F"/>
    <w:rsid w:val="000B2976"/>
    <w:rsid w:val="000B3EA0"/>
    <w:rsid w:val="000C055B"/>
    <w:rsid w:val="000F33DE"/>
    <w:rsid w:val="001062C3"/>
    <w:rsid w:val="00113E37"/>
    <w:rsid w:val="001210F3"/>
    <w:rsid w:val="00142261"/>
    <w:rsid w:val="00142443"/>
    <w:rsid w:val="00142A44"/>
    <w:rsid w:val="00156744"/>
    <w:rsid w:val="00171211"/>
    <w:rsid w:val="00172650"/>
    <w:rsid w:val="00173CC5"/>
    <w:rsid w:val="00176392"/>
    <w:rsid w:val="00191FFE"/>
    <w:rsid w:val="001A1D7E"/>
    <w:rsid w:val="001A69F0"/>
    <w:rsid w:val="001B3DBE"/>
    <w:rsid w:val="001C0DC7"/>
    <w:rsid w:val="001C1421"/>
    <w:rsid w:val="001C4AA1"/>
    <w:rsid w:val="001D0B5F"/>
    <w:rsid w:val="001D6888"/>
    <w:rsid w:val="001F12EF"/>
    <w:rsid w:val="001F4DDA"/>
    <w:rsid w:val="001F54EF"/>
    <w:rsid w:val="001F5942"/>
    <w:rsid w:val="002023F4"/>
    <w:rsid w:val="00205334"/>
    <w:rsid w:val="0021088A"/>
    <w:rsid w:val="00210EED"/>
    <w:rsid w:val="002265BB"/>
    <w:rsid w:val="002334E4"/>
    <w:rsid w:val="00240330"/>
    <w:rsid w:val="002420C8"/>
    <w:rsid w:val="0024380C"/>
    <w:rsid w:val="002513BB"/>
    <w:rsid w:val="0025292B"/>
    <w:rsid w:val="0025589E"/>
    <w:rsid w:val="00257F14"/>
    <w:rsid w:val="00261F85"/>
    <w:rsid w:val="0026322D"/>
    <w:rsid w:val="00267621"/>
    <w:rsid w:val="00273B08"/>
    <w:rsid w:val="002802C7"/>
    <w:rsid w:val="00284068"/>
    <w:rsid w:val="00285C77"/>
    <w:rsid w:val="00285ECA"/>
    <w:rsid w:val="002A67B3"/>
    <w:rsid w:val="002B0D49"/>
    <w:rsid w:val="002B7DA0"/>
    <w:rsid w:val="002C669C"/>
    <w:rsid w:val="002D792B"/>
    <w:rsid w:val="002E15D3"/>
    <w:rsid w:val="002E57AF"/>
    <w:rsid w:val="002E5831"/>
    <w:rsid w:val="002F67A8"/>
    <w:rsid w:val="002F6866"/>
    <w:rsid w:val="00300632"/>
    <w:rsid w:val="00303C65"/>
    <w:rsid w:val="00307372"/>
    <w:rsid w:val="00310BFD"/>
    <w:rsid w:val="00314A2C"/>
    <w:rsid w:val="00315660"/>
    <w:rsid w:val="00322F59"/>
    <w:rsid w:val="00331ED6"/>
    <w:rsid w:val="0033268E"/>
    <w:rsid w:val="00354FF5"/>
    <w:rsid w:val="00364CEA"/>
    <w:rsid w:val="00367472"/>
    <w:rsid w:val="00373489"/>
    <w:rsid w:val="00375E5D"/>
    <w:rsid w:val="003A333F"/>
    <w:rsid w:val="003A399A"/>
    <w:rsid w:val="003A579E"/>
    <w:rsid w:val="003A7315"/>
    <w:rsid w:val="003C0873"/>
    <w:rsid w:val="003C5629"/>
    <w:rsid w:val="003C7852"/>
    <w:rsid w:val="003D021C"/>
    <w:rsid w:val="003D702D"/>
    <w:rsid w:val="003D7664"/>
    <w:rsid w:val="003D782C"/>
    <w:rsid w:val="003E10F9"/>
    <w:rsid w:val="003E3209"/>
    <w:rsid w:val="003E7EBB"/>
    <w:rsid w:val="003F0CC6"/>
    <w:rsid w:val="003F409B"/>
    <w:rsid w:val="003F4FB9"/>
    <w:rsid w:val="004014BD"/>
    <w:rsid w:val="00401F73"/>
    <w:rsid w:val="00425434"/>
    <w:rsid w:val="00456E3C"/>
    <w:rsid w:val="0045740D"/>
    <w:rsid w:val="00462364"/>
    <w:rsid w:val="00463146"/>
    <w:rsid w:val="004666E2"/>
    <w:rsid w:val="00470CDC"/>
    <w:rsid w:val="0047440E"/>
    <w:rsid w:val="004772FE"/>
    <w:rsid w:val="004865CD"/>
    <w:rsid w:val="00490CEE"/>
    <w:rsid w:val="00493C0A"/>
    <w:rsid w:val="00496B98"/>
    <w:rsid w:val="00497276"/>
    <w:rsid w:val="004979FD"/>
    <w:rsid w:val="004A4181"/>
    <w:rsid w:val="004B6410"/>
    <w:rsid w:val="004E1EB2"/>
    <w:rsid w:val="004F782B"/>
    <w:rsid w:val="005161E7"/>
    <w:rsid w:val="00522EB8"/>
    <w:rsid w:val="00527FAE"/>
    <w:rsid w:val="0053555F"/>
    <w:rsid w:val="005429A0"/>
    <w:rsid w:val="0056017B"/>
    <w:rsid w:val="005610DE"/>
    <w:rsid w:val="00581904"/>
    <w:rsid w:val="0058348D"/>
    <w:rsid w:val="005923A7"/>
    <w:rsid w:val="00596442"/>
    <w:rsid w:val="00597CA7"/>
    <w:rsid w:val="005A1598"/>
    <w:rsid w:val="005A304D"/>
    <w:rsid w:val="005A37DA"/>
    <w:rsid w:val="005B00BB"/>
    <w:rsid w:val="005B2E23"/>
    <w:rsid w:val="005B7038"/>
    <w:rsid w:val="005C6EE4"/>
    <w:rsid w:val="005D0C5B"/>
    <w:rsid w:val="005D61DE"/>
    <w:rsid w:val="005E633F"/>
    <w:rsid w:val="005E6471"/>
    <w:rsid w:val="00606721"/>
    <w:rsid w:val="00624C50"/>
    <w:rsid w:val="00624CA9"/>
    <w:rsid w:val="006254C5"/>
    <w:rsid w:val="006320C6"/>
    <w:rsid w:val="00632541"/>
    <w:rsid w:val="00644995"/>
    <w:rsid w:val="006463D3"/>
    <w:rsid w:val="006468D8"/>
    <w:rsid w:val="00650B00"/>
    <w:rsid w:val="00674FFE"/>
    <w:rsid w:val="006761B1"/>
    <w:rsid w:val="00676C9F"/>
    <w:rsid w:val="00680F14"/>
    <w:rsid w:val="00686047"/>
    <w:rsid w:val="006A797A"/>
    <w:rsid w:val="006B0F5D"/>
    <w:rsid w:val="006B2EB4"/>
    <w:rsid w:val="006E560B"/>
    <w:rsid w:val="006E5B9F"/>
    <w:rsid w:val="0070071C"/>
    <w:rsid w:val="007012CE"/>
    <w:rsid w:val="00701E2E"/>
    <w:rsid w:val="00710790"/>
    <w:rsid w:val="007202CC"/>
    <w:rsid w:val="00727A44"/>
    <w:rsid w:val="00731BFB"/>
    <w:rsid w:val="00734DCC"/>
    <w:rsid w:val="00735287"/>
    <w:rsid w:val="00737BFA"/>
    <w:rsid w:val="00747A10"/>
    <w:rsid w:val="00747B54"/>
    <w:rsid w:val="007506AF"/>
    <w:rsid w:val="00755436"/>
    <w:rsid w:val="0076356E"/>
    <w:rsid w:val="00766817"/>
    <w:rsid w:val="007716B9"/>
    <w:rsid w:val="00775943"/>
    <w:rsid w:val="00781C44"/>
    <w:rsid w:val="00781EC0"/>
    <w:rsid w:val="0078592E"/>
    <w:rsid w:val="007964D9"/>
    <w:rsid w:val="007968D7"/>
    <w:rsid w:val="007A3567"/>
    <w:rsid w:val="007A3B14"/>
    <w:rsid w:val="007B26A7"/>
    <w:rsid w:val="007C55D7"/>
    <w:rsid w:val="007C778F"/>
    <w:rsid w:val="007D1BCE"/>
    <w:rsid w:val="007D7705"/>
    <w:rsid w:val="007E13B9"/>
    <w:rsid w:val="008036EF"/>
    <w:rsid w:val="00814948"/>
    <w:rsid w:val="00823664"/>
    <w:rsid w:val="00824B29"/>
    <w:rsid w:val="00835331"/>
    <w:rsid w:val="00837E2B"/>
    <w:rsid w:val="008405D6"/>
    <w:rsid w:val="00841DA4"/>
    <w:rsid w:val="0084354F"/>
    <w:rsid w:val="00852A8A"/>
    <w:rsid w:val="008551F6"/>
    <w:rsid w:val="00855937"/>
    <w:rsid w:val="008621FF"/>
    <w:rsid w:val="00862FEC"/>
    <w:rsid w:val="008811B6"/>
    <w:rsid w:val="00881371"/>
    <w:rsid w:val="008C618D"/>
    <w:rsid w:val="008D30F5"/>
    <w:rsid w:val="008D4113"/>
    <w:rsid w:val="008D79FA"/>
    <w:rsid w:val="008E0CB6"/>
    <w:rsid w:val="008E30E8"/>
    <w:rsid w:val="008F0F14"/>
    <w:rsid w:val="00904443"/>
    <w:rsid w:val="00904B7E"/>
    <w:rsid w:val="00905B89"/>
    <w:rsid w:val="009072A7"/>
    <w:rsid w:val="009112B6"/>
    <w:rsid w:val="00912C14"/>
    <w:rsid w:val="009137B3"/>
    <w:rsid w:val="009170D4"/>
    <w:rsid w:val="00917735"/>
    <w:rsid w:val="009214A8"/>
    <w:rsid w:val="00926E31"/>
    <w:rsid w:val="00930E79"/>
    <w:rsid w:val="00935948"/>
    <w:rsid w:val="00937630"/>
    <w:rsid w:val="00937AA9"/>
    <w:rsid w:val="00941095"/>
    <w:rsid w:val="00963BF0"/>
    <w:rsid w:val="0096490E"/>
    <w:rsid w:val="00964E43"/>
    <w:rsid w:val="00970E83"/>
    <w:rsid w:val="00973447"/>
    <w:rsid w:val="00984487"/>
    <w:rsid w:val="00985DFF"/>
    <w:rsid w:val="009903CA"/>
    <w:rsid w:val="009912C1"/>
    <w:rsid w:val="00993733"/>
    <w:rsid w:val="0099568C"/>
    <w:rsid w:val="00997014"/>
    <w:rsid w:val="009A178D"/>
    <w:rsid w:val="009A4FAB"/>
    <w:rsid w:val="009A547A"/>
    <w:rsid w:val="009A5581"/>
    <w:rsid w:val="009A61E5"/>
    <w:rsid w:val="009B5368"/>
    <w:rsid w:val="009C141D"/>
    <w:rsid w:val="009D1904"/>
    <w:rsid w:val="009D2A85"/>
    <w:rsid w:val="009D2F78"/>
    <w:rsid w:val="009D3B5E"/>
    <w:rsid w:val="009D61BB"/>
    <w:rsid w:val="009E0A54"/>
    <w:rsid w:val="009E212A"/>
    <w:rsid w:val="009E6332"/>
    <w:rsid w:val="009F1380"/>
    <w:rsid w:val="009F5150"/>
    <w:rsid w:val="00A02C75"/>
    <w:rsid w:val="00A0672A"/>
    <w:rsid w:val="00A131BF"/>
    <w:rsid w:val="00A1347F"/>
    <w:rsid w:val="00A42D4A"/>
    <w:rsid w:val="00A44D78"/>
    <w:rsid w:val="00A57A18"/>
    <w:rsid w:val="00A613C1"/>
    <w:rsid w:val="00A622FD"/>
    <w:rsid w:val="00A7624A"/>
    <w:rsid w:val="00A84D36"/>
    <w:rsid w:val="00A86F75"/>
    <w:rsid w:val="00A9275E"/>
    <w:rsid w:val="00AB463F"/>
    <w:rsid w:val="00AC003A"/>
    <w:rsid w:val="00AC0AD5"/>
    <w:rsid w:val="00AC194E"/>
    <w:rsid w:val="00AC4183"/>
    <w:rsid w:val="00AC46C5"/>
    <w:rsid w:val="00AD0BFE"/>
    <w:rsid w:val="00AF00F5"/>
    <w:rsid w:val="00AF5FEF"/>
    <w:rsid w:val="00AF6C32"/>
    <w:rsid w:val="00B018F9"/>
    <w:rsid w:val="00B02A32"/>
    <w:rsid w:val="00B04BF6"/>
    <w:rsid w:val="00B21458"/>
    <w:rsid w:val="00B22617"/>
    <w:rsid w:val="00B23C46"/>
    <w:rsid w:val="00B26755"/>
    <w:rsid w:val="00B30B9E"/>
    <w:rsid w:val="00B4767E"/>
    <w:rsid w:val="00B50F18"/>
    <w:rsid w:val="00B62545"/>
    <w:rsid w:val="00B765EE"/>
    <w:rsid w:val="00B93F52"/>
    <w:rsid w:val="00B951C4"/>
    <w:rsid w:val="00B9682C"/>
    <w:rsid w:val="00BB003E"/>
    <w:rsid w:val="00BB2247"/>
    <w:rsid w:val="00BB6CEC"/>
    <w:rsid w:val="00BC25FD"/>
    <w:rsid w:val="00BC6075"/>
    <w:rsid w:val="00BD0177"/>
    <w:rsid w:val="00BE701B"/>
    <w:rsid w:val="00BF2777"/>
    <w:rsid w:val="00BF2A56"/>
    <w:rsid w:val="00BF542E"/>
    <w:rsid w:val="00C140DF"/>
    <w:rsid w:val="00C2731B"/>
    <w:rsid w:val="00C44A27"/>
    <w:rsid w:val="00C47518"/>
    <w:rsid w:val="00C54970"/>
    <w:rsid w:val="00C577E0"/>
    <w:rsid w:val="00C7268D"/>
    <w:rsid w:val="00C80162"/>
    <w:rsid w:val="00C81BA6"/>
    <w:rsid w:val="00C849FF"/>
    <w:rsid w:val="00C852C0"/>
    <w:rsid w:val="00C97DE2"/>
    <w:rsid w:val="00CA39C6"/>
    <w:rsid w:val="00CB2577"/>
    <w:rsid w:val="00CB7738"/>
    <w:rsid w:val="00CC4DBC"/>
    <w:rsid w:val="00CF32F2"/>
    <w:rsid w:val="00D01460"/>
    <w:rsid w:val="00D01A6A"/>
    <w:rsid w:val="00D054E2"/>
    <w:rsid w:val="00D059AD"/>
    <w:rsid w:val="00D06AED"/>
    <w:rsid w:val="00D127CB"/>
    <w:rsid w:val="00D16274"/>
    <w:rsid w:val="00D323A7"/>
    <w:rsid w:val="00D363FD"/>
    <w:rsid w:val="00D44307"/>
    <w:rsid w:val="00D53BDC"/>
    <w:rsid w:val="00D56984"/>
    <w:rsid w:val="00D56D34"/>
    <w:rsid w:val="00D60228"/>
    <w:rsid w:val="00D904A1"/>
    <w:rsid w:val="00D94C37"/>
    <w:rsid w:val="00DA3BD6"/>
    <w:rsid w:val="00DA7EF2"/>
    <w:rsid w:val="00DC2DA4"/>
    <w:rsid w:val="00DC50FA"/>
    <w:rsid w:val="00DC6CFF"/>
    <w:rsid w:val="00DF21B3"/>
    <w:rsid w:val="00DF4BCE"/>
    <w:rsid w:val="00DF4E27"/>
    <w:rsid w:val="00DF53FB"/>
    <w:rsid w:val="00E00263"/>
    <w:rsid w:val="00E14B47"/>
    <w:rsid w:val="00E17064"/>
    <w:rsid w:val="00E1727D"/>
    <w:rsid w:val="00E231D8"/>
    <w:rsid w:val="00E4550A"/>
    <w:rsid w:val="00E52D12"/>
    <w:rsid w:val="00E560D6"/>
    <w:rsid w:val="00E56EF4"/>
    <w:rsid w:val="00E61C2B"/>
    <w:rsid w:val="00E62F84"/>
    <w:rsid w:val="00E667B6"/>
    <w:rsid w:val="00E6734D"/>
    <w:rsid w:val="00E75977"/>
    <w:rsid w:val="00E80AEE"/>
    <w:rsid w:val="00E82E3B"/>
    <w:rsid w:val="00E83483"/>
    <w:rsid w:val="00E8513D"/>
    <w:rsid w:val="00E8678B"/>
    <w:rsid w:val="00E87377"/>
    <w:rsid w:val="00E90693"/>
    <w:rsid w:val="00E934F3"/>
    <w:rsid w:val="00E94678"/>
    <w:rsid w:val="00EA5F97"/>
    <w:rsid w:val="00EB7C8E"/>
    <w:rsid w:val="00EC64F7"/>
    <w:rsid w:val="00ED3BB4"/>
    <w:rsid w:val="00ED3D51"/>
    <w:rsid w:val="00ED4F6F"/>
    <w:rsid w:val="00ED5502"/>
    <w:rsid w:val="00ED6F40"/>
    <w:rsid w:val="00EE03DD"/>
    <w:rsid w:val="00EE1F7E"/>
    <w:rsid w:val="00EE1F88"/>
    <w:rsid w:val="00EE4D04"/>
    <w:rsid w:val="00EE60AA"/>
    <w:rsid w:val="00EE67B1"/>
    <w:rsid w:val="00EF0EE3"/>
    <w:rsid w:val="00F103F1"/>
    <w:rsid w:val="00F1351A"/>
    <w:rsid w:val="00F20E88"/>
    <w:rsid w:val="00F2151A"/>
    <w:rsid w:val="00F53EBE"/>
    <w:rsid w:val="00F617BF"/>
    <w:rsid w:val="00F6378F"/>
    <w:rsid w:val="00F64A10"/>
    <w:rsid w:val="00F6597F"/>
    <w:rsid w:val="00F72BCB"/>
    <w:rsid w:val="00FA671F"/>
    <w:rsid w:val="00FB251B"/>
    <w:rsid w:val="00FC1329"/>
    <w:rsid w:val="00FC5E75"/>
    <w:rsid w:val="00FD1973"/>
    <w:rsid w:val="00FD7E1C"/>
    <w:rsid w:val="00FE1516"/>
    <w:rsid w:val="00FE2E92"/>
    <w:rsid w:val="00FE5B46"/>
    <w:rsid w:val="00FE776F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83"/>
    <w:pPr>
      <w:widowControl w:val="0"/>
      <w:spacing w:line="360" w:lineRule="auto"/>
      <w:jc w:val="both"/>
    </w:pPr>
    <w:rPr>
      <w:rFonts w:ascii="仿宋" w:eastAsia="仿宋" w:hAnsi="仿宋"/>
      <w:sz w:val="28"/>
    </w:rPr>
  </w:style>
  <w:style w:type="paragraph" w:styleId="1">
    <w:name w:val="heading 1"/>
    <w:basedOn w:val="a"/>
    <w:next w:val="a"/>
    <w:link w:val="1Char"/>
    <w:uiPriority w:val="9"/>
    <w:qFormat/>
    <w:rsid w:val="00984487"/>
    <w:pPr>
      <w:keepNext/>
      <w:keepLines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669C"/>
    <w:pPr>
      <w:keepNext/>
      <w:keepLines/>
      <w:spacing w:beforeLines="50" w:before="5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1EC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4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4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4487"/>
    <w:rPr>
      <w:rFonts w:eastAsia="仿宋"/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D56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2C66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81EC0"/>
    <w:rPr>
      <w:rFonts w:eastAsia="仿宋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191FF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420C8"/>
    <w:rPr>
      <w:color w:val="0563C1" w:themeColor="hyperlink"/>
      <w:u w:val="single"/>
    </w:rPr>
  </w:style>
  <w:style w:type="character" w:customStyle="1" w:styleId="yspzzd">
    <w:name w:val="yspzzd"/>
    <w:basedOn w:val="a0"/>
    <w:rsid w:val="001D0B5F"/>
  </w:style>
  <w:style w:type="character" w:styleId="a8">
    <w:name w:val="FollowedHyperlink"/>
    <w:basedOn w:val="a0"/>
    <w:uiPriority w:val="99"/>
    <w:semiHidden/>
    <w:unhideWhenUsed/>
    <w:rsid w:val="00354FF5"/>
    <w:rPr>
      <w:color w:val="954F72"/>
      <w:u w:val="single"/>
    </w:rPr>
  </w:style>
  <w:style w:type="paragraph" w:customStyle="1" w:styleId="font5">
    <w:name w:val="font5"/>
    <w:basedOn w:val="a"/>
    <w:rsid w:val="00354FF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54F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54F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354FF5"/>
    <w:pPr>
      <w:widowControl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83"/>
    <w:pPr>
      <w:widowControl w:val="0"/>
      <w:spacing w:line="360" w:lineRule="auto"/>
      <w:jc w:val="both"/>
    </w:pPr>
    <w:rPr>
      <w:rFonts w:ascii="仿宋" w:eastAsia="仿宋" w:hAnsi="仿宋"/>
      <w:sz w:val="28"/>
    </w:rPr>
  </w:style>
  <w:style w:type="paragraph" w:styleId="1">
    <w:name w:val="heading 1"/>
    <w:basedOn w:val="a"/>
    <w:next w:val="a"/>
    <w:link w:val="1Char"/>
    <w:uiPriority w:val="9"/>
    <w:qFormat/>
    <w:rsid w:val="00984487"/>
    <w:pPr>
      <w:keepNext/>
      <w:keepLines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669C"/>
    <w:pPr>
      <w:keepNext/>
      <w:keepLines/>
      <w:spacing w:beforeLines="50" w:before="5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1EC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4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4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4487"/>
    <w:rPr>
      <w:rFonts w:eastAsia="仿宋"/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D56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2C66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81EC0"/>
    <w:rPr>
      <w:rFonts w:eastAsia="仿宋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191FF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420C8"/>
    <w:rPr>
      <w:color w:val="0563C1" w:themeColor="hyperlink"/>
      <w:u w:val="single"/>
    </w:rPr>
  </w:style>
  <w:style w:type="character" w:customStyle="1" w:styleId="yspzzd">
    <w:name w:val="yspzzd"/>
    <w:basedOn w:val="a0"/>
    <w:rsid w:val="001D0B5F"/>
  </w:style>
  <w:style w:type="character" w:styleId="a8">
    <w:name w:val="FollowedHyperlink"/>
    <w:basedOn w:val="a0"/>
    <w:uiPriority w:val="99"/>
    <w:semiHidden/>
    <w:unhideWhenUsed/>
    <w:rsid w:val="00354FF5"/>
    <w:rPr>
      <w:color w:val="954F72"/>
      <w:u w:val="single"/>
    </w:rPr>
  </w:style>
  <w:style w:type="paragraph" w:customStyle="1" w:styleId="font5">
    <w:name w:val="font5"/>
    <w:basedOn w:val="a"/>
    <w:rsid w:val="00354FF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54F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54F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354FF5"/>
    <w:pPr>
      <w:widowControl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5707C-AE4A-40AB-A012-0DEBEF37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9</Pages>
  <Words>851</Words>
  <Characters>4857</Characters>
  <Application>Microsoft Office Word</Application>
  <DocSecurity>0</DocSecurity>
  <Lines>40</Lines>
  <Paragraphs>11</Paragraphs>
  <ScaleCrop>false</ScaleCrop>
  <Company>Microsoft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shaolei</dc:creator>
  <cp:keywords/>
  <dc:description/>
  <cp:lastModifiedBy>王越越</cp:lastModifiedBy>
  <cp:revision>557</cp:revision>
  <dcterms:created xsi:type="dcterms:W3CDTF">2018-10-20T04:00:00Z</dcterms:created>
  <dcterms:modified xsi:type="dcterms:W3CDTF">2019-01-07T07:12:00Z</dcterms:modified>
</cp:coreProperties>
</file>