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5C4F2" w14:textId="77777777" w:rsidR="00761E2A" w:rsidRDefault="002518E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5557"/>
      </w:tblGrid>
      <w:tr w:rsidR="00761E2A" w14:paraId="64FDDE49" w14:textId="77777777">
        <w:trPr>
          <w:trHeight w:val="350"/>
        </w:trPr>
        <w:tc>
          <w:tcPr>
            <w:tcW w:w="9209" w:type="dxa"/>
            <w:gridSpan w:val="4"/>
          </w:tcPr>
          <w:p w14:paraId="2073205A" w14:textId="77777777" w:rsidR="00761E2A" w:rsidRDefault="002518E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761E2A" w14:paraId="237E0715" w14:textId="77777777">
        <w:trPr>
          <w:trHeight w:val="350"/>
        </w:trPr>
        <w:tc>
          <w:tcPr>
            <w:tcW w:w="817" w:type="dxa"/>
          </w:tcPr>
          <w:p w14:paraId="06875A69" w14:textId="77777777" w:rsidR="00761E2A" w:rsidRDefault="002518E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59" w:type="dxa"/>
          </w:tcPr>
          <w:p w14:paraId="1E40A094" w14:textId="77777777" w:rsidR="00761E2A" w:rsidRDefault="002518E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276" w:type="dxa"/>
          </w:tcPr>
          <w:p w14:paraId="2FE03F05" w14:textId="77777777" w:rsidR="00761E2A" w:rsidRDefault="002518E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557" w:type="dxa"/>
          </w:tcPr>
          <w:p w14:paraId="7ABE568B" w14:textId="77777777" w:rsidR="00761E2A" w:rsidRDefault="002518E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761E2A" w14:paraId="11CC4BA6" w14:textId="77777777">
        <w:trPr>
          <w:trHeight w:val="428"/>
        </w:trPr>
        <w:tc>
          <w:tcPr>
            <w:tcW w:w="817" w:type="dxa"/>
            <w:vMerge w:val="restart"/>
          </w:tcPr>
          <w:p w14:paraId="3AD89285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559" w:type="dxa"/>
            <w:vMerge w:val="restart"/>
          </w:tcPr>
          <w:p w14:paraId="3F29BD82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276" w:type="dxa"/>
          </w:tcPr>
          <w:p w14:paraId="2648F99B" w14:textId="77777777" w:rsidR="00761E2A" w:rsidRDefault="002518E4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557" w:type="dxa"/>
          </w:tcPr>
          <w:p w14:paraId="6C8355E6" w14:textId="77777777" w:rsidR="00761E2A" w:rsidRDefault="002518E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未收到客户书面投诉；</w:t>
            </w:r>
          </w:p>
          <w:p w14:paraId="04F2B892" w14:textId="77777777" w:rsidR="00761E2A" w:rsidRDefault="002518E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区域内可处置大部分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平台问题；</w:t>
            </w:r>
          </w:p>
          <w:p w14:paraId="1C41ED70" w14:textId="77777777" w:rsidR="00761E2A" w:rsidRDefault="002518E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技术服务工作未见有拖延或未完成情况。</w:t>
            </w:r>
          </w:p>
        </w:tc>
      </w:tr>
      <w:tr w:rsidR="00761E2A" w14:paraId="6D5B8509" w14:textId="77777777">
        <w:trPr>
          <w:trHeight w:val="280"/>
        </w:trPr>
        <w:tc>
          <w:tcPr>
            <w:tcW w:w="817" w:type="dxa"/>
            <w:vMerge/>
          </w:tcPr>
          <w:p w14:paraId="6B7DF042" w14:textId="77777777" w:rsidR="00761E2A" w:rsidRDefault="00761E2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3EE7998E" w14:textId="77777777" w:rsidR="00761E2A" w:rsidRDefault="00761E2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E76FB73" w14:textId="77777777" w:rsidR="00761E2A" w:rsidRDefault="002518E4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5557" w:type="dxa"/>
          </w:tcPr>
          <w:p w14:paraId="35797EB2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761E2A" w14:paraId="71A94613" w14:textId="77777777">
        <w:trPr>
          <w:trHeight w:val="280"/>
        </w:trPr>
        <w:tc>
          <w:tcPr>
            <w:tcW w:w="817" w:type="dxa"/>
            <w:vMerge/>
          </w:tcPr>
          <w:p w14:paraId="512357FB" w14:textId="77777777" w:rsidR="00761E2A" w:rsidRDefault="00761E2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7CB23473" w14:textId="77777777" w:rsidR="00761E2A" w:rsidRDefault="00761E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98B61F7" w14:textId="77777777" w:rsidR="00761E2A" w:rsidRDefault="002518E4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557" w:type="dxa"/>
          </w:tcPr>
          <w:p w14:paraId="2A3514E5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761E2A" w14:paraId="7A2E97AB" w14:textId="77777777">
        <w:trPr>
          <w:trHeight w:val="280"/>
        </w:trPr>
        <w:tc>
          <w:tcPr>
            <w:tcW w:w="817" w:type="dxa"/>
            <w:vMerge/>
          </w:tcPr>
          <w:p w14:paraId="68A97B90" w14:textId="77777777" w:rsidR="00761E2A" w:rsidRDefault="00761E2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311B1B9F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276" w:type="dxa"/>
          </w:tcPr>
          <w:p w14:paraId="28A980E9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5557" w:type="dxa"/>
          </w:tcPr>
          <w:p w14:paraId="41D9998D" w14:textId="77777777" w:rsidR="00761E2A" w:rsidRDefault="002518E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已落实区域内新、改、扩垃圾焚烧发电厂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数采仪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值守销售任务及回款问题；</w:t>
            </w:r>
          </w:p>
          <w:p w14:paraId="66859230" w14:textId="77777777" w:rsidR="00761E2A" w:rsidRDefault="002518E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落实辽宁省重污染天气管控平台项目、非现场监管项目及运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资金问题；</w:t>
            </w:r>
          </w:p>
          <w:p w14:paraId="36A8C1CC" w14:textId="77777777" w:rsidR="00761E2A" w:rsidRDefault="002518E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地域主抓易无忧产品推广工作；</w:t>
            </w:r>
          </w:p>
          <w:p w14:paraId="1D1F9350" w14:textId="77777777" w:rsidR="00761E2A" w:rsidRDefault="002518E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分地域推广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增值服务工作；</w:t>
            </w:r>
          </w:p>
          <w:p w14:paraId="086EEB10" w14:textId="77777777" w:rsidR="00761E2A" w:rsidRDefault="002518E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长春市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项运维合同的签订及审批工作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12B09E5D" w14:textId="77777777" w:rsidR="00761E2A" w:rsidRDefault="002518E4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推进区域内光大集团下属子公司关于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产品的推广工作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08BF102F" w14:textId="77777777" w:rsidR="00761E2A" w:rsidRDefault="002518E4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完成内蒙古自治区巴彦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驻地运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的续签及回款工作；</w:t>
            </w:r>
          </w:p>
          <w:p w14:paraId="3E2D9547" w14:textId="77777777" w:rsidR="00761E2A" w:rsidRDefault="002518E4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个项目的合同签订以及回款工作。</w:t>
            </w:r>
          </w:p>
          <w:p w14:paraId="18281145" w14:textId="77777777" w:rsidR="00761E2A" w:rsidRDefault="00761E2A">
            <w:pPr>
              <w:pStyle w:val="a6"/>
              <w:widowControl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761E2A" w14:paraId="64EEF552" w14:textId="77777777">
        <w:trPr>
          <w:trHeight w:val="280"/>
        </w:trPr>
        <w:tc>
          <w:tcPr>
            <w:tcW w:w="817" w:type="dxa"/>
            <w:vMerge/>
          </w:tcPr>
          <w:p w14:paraId="03DD07C7" w14:textId="77777777" w:rsidR="00761E2A" w:rsidRDefault="00761E2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4E10F849" w14:textId="77777777" w:rsidR="00761E2A" w:rsidRDefault="00761E2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5CE85C71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5557" w:type="dxa"/>
          </w:tcPr>
          <w:p w14:paraId="1966FB0C" w14:textId="77777777" w:rsidR="00761E2A" w:rsidRDefault="00251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资金审批困难，大多数地方有想法没有资金支持。</w:t>
            </w:r>
          </w:p>
        </w:tc>
      </w:tr>
      <w:tr w:rsidR="00761E2A" w14:paraId="6FCAACE7" w14:textId="77777777">
        <w:trPr>
          <w:trHeight w:val="280"/>
        </w:trPr>
        <w:tc>
          <w:tcPr>
            <w:tcW w:w="817" w:type="dxa"/>
            <w:vMerge/>
          </w:tcPr>
          <w:p w14:paraId="7EB65D47" w14:textId="77777777" w:rsidR="00761E2A" w:rsidRDefault="00761E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04DE0799" w14:textId="77777777" w:rsidR="00761E2A" w:rsidRDefault="00761E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69213E41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5557" w:type="dxa"/>
          </w:tcPr>
          <w:p w14:paraId="21895E63" w14:textId="77777777" w:rsidR="00761E2A" w:rsidRDefault="00251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已提交相关信息至相关部门及工作人员。</w:t>
            </w:r>
          </w:p>
        </w:tc>
      </w:tr>
      <w:tr w:rsidR="00761E2A" w14:paraId="605C5952" w14:textId="77777777">
        <w:trPr>
          <w:trHeight w:val="280"/>
        </w:trPr>
        <w:tc>
          <w:tcPr>
            <w:tcW w:w="817" w:type="dxa"/>
            <w:vMerge w:val="restart"/>
          </w:tcPr>
          <w:p w14:paraId="6A07C563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59" w:type="dxa"/>
            <w:vMerge w:val="restart"/>
          </w:tcPr>
          <w:p w14:paraId="5EADEA13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276" w:type="dxa"/>
          </w:tcPr>
          <w:p w14:paraId="3033791B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557" w:type="dxa"/>
          </w:tcPr>
          <w:p w14:paraId="3EB041AF" w14:textId="77777777" w:rsidR="00761E2A" w:rsidRDefault="002518E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区域内各省各市级平台问题处理及问题解答；</w:t>
            </w:r>
          </w:p>
          <w:p w14:paraId="7CD1AAE0" w14:textId="77777777" w:rsidR="00761E2A" w:rsidRDefault="002518E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持续做好有效传输率保障工作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14:paraId="64EBCCD9" w14:textId="77777777" w:rsidR="00761E2A" w:rsidRDefault="002518E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长春市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污染</w:t>
            </w:r>
            <w:r>
              <w:rPr>
                <w:rFonts w:ascii="仿宋" w:eastAsia="仿宋" w:hAnsi="仿宋"/>
                <w:sz w:val="24"/>
                <w:szCs w:val="24"/>
              </w:rPr>
              <w:t>源自动监控工作月报及数据分析工作，同时配合支队做好辅助执法检查工作；</w:t>
            </w:r>
          </w:p>
          <w:p w14:paraId="29E4332E" w14:textId="77777777" w:rsidR="00761E2A" w:rsidRDefault="002518E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</w:t>
            </w:r>
            <w:r>
              <w:rPr>
                <w:rFonts w:ascii="仿宋" w:eastAsia="仿宋" w:hAnsi="仿宋"/>
                <w:sz w:val="24"/>
                <w:szCs w:val="24"/>
              </w:rPr>
              <w:t>、辽两地的电子督办软件功能调整进度；</w:t>
            </w:r>
          </w:p>
          <w:p w14:paraId="0C1B4B3A" w14:textId="77777777" w:rsidR="00761E2A" w:rsidRDefault="002518E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内蒙古非现场监管项目的技术研发进度工作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以及项目验收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14:paraId="5FEAE862" w14:textId="77777777" w:rsidR="00761E2A" w:rsidRDefault="002518E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关于辽宁省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.3</w:t>
            </w:r>
            <w:r>
              <w:rPr>
                <w:rFonts w:ascii="仿宋" w:eastAsia="仿宋" w:hAnsi="仿宋"/>
                <w:sz w:val="24"/>
                <w:szCs w:val="24"/>
              </w:rPr>
              <w:t>公众版本升级进度问题的调度工作；</w:t>
            </w:r>
          </w:p>
        </w:tc>
      </w:tr>
      <w:tr w:rsidR="00761E2A" w14:paraId="5DA9F41B" w14:textId="77777777">
        <w:trPr>
          <w:trHeight w:val="600"/>
        </w:trPr>
        <w:tc>
          <w:tcPr>
            <w:tcW w:w="817" w:type="dxa"/>
            <w:vMerge/>
          </w:tcPr>
          <w:p w14:paraId="2033FC8A" w14:textId="77777777" w:rsidR="00761E2A" w:rsidRDefault="00761E2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D8F58F9" w14:textId="77777777" w:rsidR="00761E2A" w:rsidRDefault="00761E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5106857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557" w:type="dxa"/>
          </w:tcPr>
          <w:p w14:paraId="218B8B89" w14:textId="77777777" w:rsidR="00761E2A" w:rsidRDefault="002518E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长、辽两地电子督办的功能使用调研及修正推进工作；</w:t>
            </w:r>
          </w:p>
          <w:p w14:paraId="19523B6A" w14:textId="77777777" w:rsidR="00761E2A" w:rsidRDefault="002518E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辽宁省重污染天气管控平台的初设及需求确认工作；</w:t>
            </w:r>
          </w:p>
          <w:p w14:paraId="2F2ACE9B" w14:textId="77777777" w:rsidR="00761E2A" w:rsidRDefault="002518E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内蒙古自治区呼和浩特市驻地运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的招投标准备工作；</w:t>
            </w:r>
          </w:p>
          <w:p w14:paraId="74E0319C" w14:textId="77777777" w:rsidR="00761E2A" w:rsidRDefault="002518E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内蒙古自治区鄂尔多斯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第二阶段验收；</w:t>
            </w:r>
          </w:p>
          <w:p w14:paraId="31D2C7E7" w14:textId="77777777" w:rsidR="00761E2A" w:rsidRDefault="002518E4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内蒙古自治区省厅国产化改造项目招投标准备工作</w:t>
            </w:r>
          </w:p>
        </w:tc>
      </w:tr>
      <w:tr w:rsidR="00761E2A" w14:paraId="5C6F43C3" w14:textId="77777777">
        <w:trPr>
          <w:trHeight w:val="280"/>
        </w:trPr>
        <w:tc>
          <w:tcPr>
            <w:tcW w:w="817" w:type="dxa"/>
            <w:vMerge/>
          </w:tcPr>
          <w:p w14:paraId="31FA7A57" w14:textId="77777777" w:rsidR="00761E2A" w:rsidRDefault="00761E2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527B5E3E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276" w:type="dxa"/>
          </w:tcPr>
          <w:p w14:paraId="3E051301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策略（方法或激励）</w:t>
            </w:r>
          </w:p>
        </w:tc>
        <w:tc>
          <w:tcPr>
            <w:tcW w:w="5557" w:type="dxa"/>
          </w:tcPr>
          <w:p w14:paraId="3963A742" w14:textId="77777777" w:rsidR="00761E2A" w:rsidRDefault="002518E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、推动区域内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增值服务、易抓抓产品、易无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产品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推广，能签代理的地区以代理快速占领市场，并对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增值服务给各省级下发销售指标；</w:t>
            </w:r>
          </w:p>
        </w:tc>
      </w:tr>
      <w:tr w:rsidR="00761E2A" w14:paraId="789965F7" w14:textId="77777777">
        <w:trPr>
          <w:trHeight w:val="587"/>
        </w:trPr>
        <w:tc>
          <w:tcPr>
            <w:tcW w:w="817" w:type="dxa"/>
            <w:vMerge/>
          </w:tcPr>
          <w:p w14:paraId="61FB2A91" w14:textId="77777777" w:rsidR="00761E2A" w:rsidRDefault="00761E2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E48F2DA" w14:textId="77777777" w:rsidR="00761E2A" w:rsidRDefault="00761E2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DBCD890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5557" w:type="dxa"/>
          </w:tcPr>
          <w:p w14:paraId="18CC3CC4" w14:textId="77777777" w:rsidR="00761E2A" w:rsidRDefault="002518E4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催促区域内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65</w:t>
            </w:r>
            <w:r>
              <w:rPr>
                <w:rFonts w:ascii="仿宋" w:eastAsia="仿宋" w:hAnsi="仿宋"/>
                <w:sz w:val="24"/>
                <w:szCs w:val="24"/>
              </w:rPr>
              <w:t>值守合同续签、回款工作；</w:t>
            </w:r>
          </w:p>
          <w:p w14:paraId="18B2D257" w14:textId="77777777" w:rsidR="00761E2A" w:rsidRDefault="002518E4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营口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市项目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建设审批进度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73D6B8CB" w14:textId="77777777" w:rsidR="00761E2A" w:rsidRDefault="002518E4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辽宁省三个项目落地计划；</w:t>
            </w:r>
          </w:p>
          <w:p w14:paraId="456CA76E" w14:textId="77777777" w:rsidR="00761E2A" w:rsidRDefault="002518E4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增值服务推广工作；</w:t>
            </w:r>
          </w:p>
          <w:p w14:paraId="5C450D48" w14:textId="77777777" w:rsidR="00761E2A" w:rsidRDefault="002518E4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内蒙古自治区呼和浩特市驻地运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</w:p>
        </w:tc>
      </w:tr>
      <w:tr w:rsidR="00761E2A" w14:paraId="3B6A807C" w14:textId="77777777">
        <w:trPr>
          <w:trHeight w:val="280"/>
        </w:trPr>
        <w:tc>
          <w:tcPr>
            <w:tcW w:w="817" w:type="dxa"/>
            <w:vMerge/>
          </w:tcPr>
          <w:p w14:paraId="0BE3E7D7" w14:textId="77777777" w:rsidR="00761E2A" w:rsidRDefault="00761E2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5F496063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276" w:type="dxa"/>
          </w:tcPr>
          <w:p w14:paraId="62171C84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5557" w:type="dxa"/>
          </w:tcPr>
          <w:p w14:paraId="3A3E2E1E" w14:textId="45C493FE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无</w:t>
            </w:r>
            <w:bookmarkStart w:id="0" w:name="_GoBack"/>
            <w:bookmarkEnd w:id="0"/>
          </w:p>
        </w:tc>
      </w:tr>
      <w:tr w:rsidR="00761E2A" w14:paraId="4FDAFDD1" w14:textId="77777777">
        <w:trPr>
          <w:trHeight w:val="280"/>
        </w:trPr>
        <w:tc>
          <w:tcPr>
            <w:tcW w:w="817" w:type="dxa"/>
            <w:vMerge/>
          </w:tcPr>
          <w:p w14:paraId="39FDC9AA" w14:textId="77777777" w:rsidR="00761E2A" w:rsidRDefault="00761E2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BE1D455" w14:textId="77777777" w:rsidR="00761E2A" w:rsidRDefault="00761E2A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3724D65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5557" w:type="dxa"/>
          </w:tcPr>
          <w:p w14:paraId="5F7C3E1E" w14:textId="77777777" w:rsidR="00761E2A" w:rsidRDefault="002518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本月未进行培训。</w:t>
            </w:r>
          </w:p>
        </w:tc>
      </w:tr>
    </w:tbl>
    <w:p w14:paraId="1D735D56" w14:textId="77777777" w:rsidR="00761E2A" w:rsidRDefault="00761E2A">
      <w:pPr>
        <w:rPr>
          <w:rFonts w:asciiTheme="minorEastAsia" w:hAnsiTheme="minorEastAsia"/>
        </w:rPr>
      </w:pPr>
    </w:p>
    <w:sectPr w:rsidR="00761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multilevel"/>
    <w:tmpl w:val="655B13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07BC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A21D1"/>
    <w:rsid w:val="001C0958"/>
    <w:rsid w:val="001C0F01"/>
    <w:rsid w:val="001F6890"/>
    <w:rsid w:val="00203BA9"/>
    <w:rsid w:val="00212ADC"/>
    <w:rsid w:val="00215393"/>
    <w:rsid w:val="00250C79"/>
    <w:rsid w:val="002518E4"/>
    <w:rsid w:val="0027786E"/>
    <w:rsid w:val="00286C72"/>
    <w:rsid w:val="00297024"/>
    <w:rsid w:val="002B679D"/>
    <w:rsid w:val="002E04C1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969B8"/>
    <w:rsid w:val="004A41BB"/>
    <w:rsid w:val="004A4B64"/>
    <w:rsid w:val="004A57B1"/>
    <w:rsid w:val="004B23C5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36ADF"/>
    <w:rsid w:val="0065797E"/>
    <w:rsid w:val="00661D0A"/>
    <w:rsid w:val="00666C1E"/>
    <w:rsid w:val="006719B0"/>
    <w:rsid w:val="00676238"/>
    <w:rsid w:val="00695999"/>
    <w:rsid w:val="00696377"/>
    <w:rsid w:val="006C36CC"/>
    <w:rsid w:val="006E484C"/>
    <w:rsid w:val="006F3E33"/>
    <w:rsid w:val="00701AA9"/>
    <w:rsid w:val="00703EEB"/>
    <w:rsid w:val="007254D2"/>
    <w:rsid w:val="00731CA0"/>
    <w:rsid w:val="00742122"/>
    <w:rsid w:val="00761E2A"/>
    <w:rsid w:val="00784574"/>
    <w:rsid w:val="0078720D"/>
    <w:rsid w:val="008005BA"/>
    <w:rsid w:val="00803DCF"/>
    <w:rsid w:val="0083052E"/>
    <w:rsid w:val="00845BA4"/>
    <w:rsid w:val="008555EE"/>
    <w:rsid w:val="0086101F"/>
    <w:rsid w:val="008647D4"/>
    <w:rsid w:val="00875C7B"/>
    <w:rsid w:val="008844DA"/>
    <w:rsid w:val="008B1E30"/>
    <w:rsid w:val="008E5FE0"/>
    <w:rsid w:val="00922AE2"/>
    <w:rsid w:val="009303A4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D5FCA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50A3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DF0411"/>
    <w:rsid w:val="00E00BA4"/>
    <w:rsid w:val="00E03EEC"/>
    <w:rsid w:val="00E11FF5"/>
    <w:rsid w:val="00E20E26"/>
    <w:rsid w:val="00E2190C"/>
    <w:rsid w:val="00E307F1"/>
    <w:rsid w:val="00E31D09"/>
    <w:rsid w:val="00E410DD"/>
    <w:rsid w:val="00E442D8"/>
    <w:rsid w:val="00E5681B"/>
    <w:rsid w:val="00E665E7"/>
    <w:rsid w:val="00E93923"/>
    <w:rsid w:val="00EA3602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09CA71DF"/>
    <w:rsid w:val="10806817"/>
    <w:rsid w:val="13C97414"/>
    <w:rsid w:val="15CA0034"/>
    <w:rsid w:val="165E3157"/>
    <w:rsid w:val="192B78C2"/>
    <w:rsid w:val="1CED6FE2"/>
    <w:rsid w:val="1F7E6617"/>
    <w:rsid w:val="231358C8"/>
    <w:rsid w:val="2F3E564C"/>
    <w:rsid w:val="30273998"/>
    <w:rsid w:val="30411DA4"/>
    <w:rsid w:val="335C4122"/>
    <w:rsid w:val="3CF93BE0"/>
    <w:rsid w:val="3D556BAE"/>
    <w:rsid w:val="3DE54313"/>
    <w:rsid w:val="40907B01"/>
    <w:rsid w:val="40A610D2"/>
    <w:rsid w:val="48584FBB"/>
    <w:rsid w:val="49C34AA3"/>
    <w:rsid w:val="4A5676C5"/>
    <w:rsid w:val="4F9A0054"/>
    <w:rsid w:val="53165C44"/>
    <w:rsid w:val="57250B4B"/>
    <w:rsid w:val="5B9C33A6"/>
    <w:rsid w:val="5FD44F69"/>
    <w:rsid w:val="60D64709"/>
    <w:rsid w:val="65FA7647"/>
    <w:rsid w:val="68410CDB"/>
    <w:rsid w:val="6A49294B"/>
    <w:rsid w:val="6E027099"/>
    <w:rsid w:val="70250331"/>
    <w:rsid w:val="76124539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8262DA-C987-41E4-859D-097E3746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106</cp:revision>
  <dcterms:created xsi:type="dcterms:W3CDTF">2018-11-01T01:42:00Z</dcterms:created>
  <dcterms:modified xsi:type="dcterms:W3CDTF">2025-01-10T04:00:00Z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7C2BDBAEF6A445BC8074E5D82379BBDA_12</vt:lpwstr>
  </property>
  <property fmtid="{D5CDD505-2E9C-101B-9397-08002B2CF9AE}" pid="4" name="KSOTemplateDocerSaveRecord">
    <vt:lpwstr>eyJoZGlkIjoiZjg2ZmU5YmExM2RkN2Y3YjkzNWM0MzZkODhhYWFkMjAiLCJ1c2VySWQiOiIyNTM3ODI2MzkifQ==</vt:lpwstr>
  </property>
</Properties>
</file>