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80"/>
        <w:gridCol w:w="1280"/>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97" w:type="dxa"/>
            <w:gridSpan w:val="4"/>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《川云贵渝大区</w:t>
            </w:r>
            <w:r>
              <w:rPr>
                <w:rFonts w:hint="eastAsia" w:ascii="宋体" w:hAnsi="宋体" w:eastAsia="宋体" w:cs="宋体"/>
                <w:b/>
                <w:bCs/>
                <w:color w:val="000000"/>
                <w:kern w:val="0"/>
                <w:sz w:val="28"/>
                <w:szCs w:val="28"/>
                <w:lang w:val="en-US" w:eastAsia="zh-CN"/>
              </w:rPr>
              <w:t>3</w:t>
            </w:r>
            <w:r>
              <w:rPr>
                <w:rFonts w:hint="eastAsia" w:ascii="宋体" w:hAnsi="宋体" w:eastAsia="宋体" w:cs="宋体"/>
                <w:b/>
                <w:bCs/>
                <w:color w:val="000000"/>
                <w:kern w:val="0"/>
                <w:sz w:val="28"/>
                <w:szCs w:val="28"/>
              </w:rPr>
              <w:t>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2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1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280"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5511"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月工作总结</w:t>
            </w:r>
          </w:p>
        </w:tc>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亮点分析</w:t>
            </w:r>
          </w:p>
        </w:tc>
        <w:tc>
          <w:tcPr>
            <w:tcW w:w="5511" w:type="dxa"/>
            <w:tcBorders>
              <w:top w:val="single" w:color="auto" w:sz="4" w:space="0"/>
              <w:left w:val="single" w:color="auto" w:sz="4" w:space="0"/>
              <w:bottom w:val="single" w:color="auto" w:sz="4" w:space="0"/>
              <w:right w:val="single" w:color="auto" w:sz="4" w:space="0"/>
            </w:tcBorders>
            <w:noWrap/>
          </w:tcPr>
          <w:p>
            <w:pPr>
              <w:pStyle w:val="9"/>
              <w:widowControl/>
              <w:ind w:firstLine="0" w:firstLineChars="0"/>
              <w:rPr>
                <w:rFonts w:ascii="宋体" w:hAnsi="宋体" w:eastAsia="宋体" w:cs="宋体"/>
                <w:sz w:val="24"/>
                <w:szCs w:val="24"/>
              </w:rPr>
            </w:pPr>
            <w:r>
              <w:rPr>
                <w:rFonts w:hint="eastAsia" w:ascii="宋体" w:hAnsi="宋体" w:eastAsia="宋体" w:cs="宋体"/>
                <w:sz w:val="24"/>
                <w:szCs w:val="24"/>
              </w:rPr>
              <w:t>四川：</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省厅修改数据提供接口，</w:t>
            </w:r>
            <w:r>
              <w:rPr>
                <w:rFonts w:hint="eastAsia" w:ascii="宋体" w:hAnsi="宋体" w:eastAsia="宋体" w:cs="宋体"/>
                <w:sz w:val="24"/>
                <w:szCs w:val="24"/>
                <w:lang w:val="en-US" w:eastAsia="zh-CN"/>
              </w:rPr>
              <w:t>用作</w:t>
            </w:r>
            <w:r>
              <w:rPr>
                <w:rFonts w:hint="eastAsia" w:ascii="宋体" w:hAnsi="宋体" w:eastAsia="宋体" w:cs="宋体"/>
                <w:sz w:val="24"/>
                <w:szCs w:val="24"/>
              </w:rPr>
              <w:t>数据提供</w:t>
            </w:r>
            <w:r>
              <w:rPr>
                <w:rFonts w:hint="eastAsia" w:ascii="宋体" w:hAnsi="宋体" w:eastAsia="宋体" w:cs="宋体"/>
                <w:sz w:val="24"/>
                <w:szCs w:val="24"/>
                <w:lang w:eastAsia="zh-CN"/>
              </w:rPr>
              <w:t>。</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四川省省厅数据库中间库问题解决。</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达州机房出现问题，传输有效率受影响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现已</w:t>
            </w:r>
            <w:r>
              <w:rPr>
                <w:rFonts w:hint="eastAsia" w:ascii="宋体" w:hAnsi="宋体" w:eastAsia="宋体" w:cs="宋体"/>
                <w:sz w:val="24"/>
                <w:szCs w:val="24"/>
              </w:rPr>
              <w:t>处理</w:t>
            </w:r>
            <w:r>
              <w:rPr>
                <w:rFonts w:hint="eastAsia" w:ascii="宋体" w:hAnsi="宋体" w:eastAsia="宋体" w:cs="宋体"/>
                <w:sz w:val="24"/>
                <w:szCs w:val="24"/>
                <w:lang w:val="en-US" w:eastAsia="zh-CN"/>
              </w:rPr>
              <w:t>完成。</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省厅按照网信办发送的信息安全相关的文件，解决服务器替换国产化的问题。</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数据提供（总队客户、规划院、大气处）。</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水泥、焦化行业氨气和Vocs的安装联网；危废、医废炉温上传的调度（均属于长期工作）。</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全省总队月报通报材料提供。</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严重超标企业处理</w:t>
            </w:r>
            <w:r>
              <w:rPr>
                <w:rFonts w:hint="eastAsia" w:ascii="宋体" w:hAnsi="宋体" w:eastAsia="宋体" w:cs="宋体"/>
                <w:sz w:val="24"/>
                <w:szCs w:val="24"/>
                <w:lang w:eastAsia="zh-CN"/>
              </w:rPr>
              <w:t>。</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全省补丁升级。</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省里处理服务器漏洞。</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凉山州对传输率低的企业问题进行整改</w:t>
            </w:r>
            <w:r>
              <w:rPr>
                <w:rFonts w:hint="eastAsia" w:ascii="宋体" w:hAnsi="宋体" w:eastAsia="宋体" w:cs="宋体"/>
                <w:sz w:val="24"/>
                <w:szCs w:val="24"/>
                <w:lang w:eastAsia="zh-CN"/>
              </w:rPr>
              <w:t>。</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凉山</w:t>
            </w:r>
            <w:r>
              <w:rPr>
                <w:rFonts w:hint="eastAsia" w:ascii="宋体" w:hAnsi="宋体" w:eastAsia="宋体" w:cs="宋体"/>
                <w:sz w:val="24"/>
                <w:szCs w:val="24"/>
                <w:lang w:val="en-US" w:eastAsia="zh-CN"/>
              </w:rPr>
              <w:t>完成企业</w:t>
            </w:r>
            <w:r>
              <w:rPr>
                <w:rFonts w:hint="eastAsia" w:ascii="宋体" w:hAnsi="宋体" w:eastAsia="宋体" w:cs="宋体"/>
                <w:sz w:val="24"/>
                <w:szCs w:val="24"/>
              </w:rPr>
              <w:t>基本信息登记表。</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遂宁会议保障，系统升级，资阳交接。</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遂宁</w:t>
            </w:r>
            <w:r>
              <w:rPr>
                <w:rFonts w:hint="eastAsia" w:ascii="宋体" w:hAnsi="宋体" w:eastAsia="宋体" w:cs="宋体"/>
                <w:sz w:val="24"/>
                <w:szCs w:val="24"/>
                <w:lang w:val="en-US" w:eastAsia="zh-CN"/>
              </w:rPr>
              <w:t>处理企业剔除情况，防止影响传输有效率</w:t>
            </w:r>
            <w:r>
              <w:rPr>
                <w:rFonts w:hint="eastAsia" w:ascii="宋体" w:hAnsi="宋体" w:eastAsia="宋体" w:cs="宋体"/>
                <w:sz w:val="24"/>
                <w:szCs w:val="24"/>
              </w:rPr>
              <w:t>。</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乐山</w:t>
            </w:r>
            <w:r>
              <w:rPr>
                <w:rFonts w:hint="eastAsia" w:ascii="宋体" w:hAnsi="宋体" w:eastAsia="宋体" w:cs="宋体"/>
                <w:sz w:val="24"/>
                <w:szCs w:val="24"/>
                <w:lang w:val="en-US" w:eastAsia="zh-CN"/>
              </w:rPr>
              <w:t>协助支队进行企业调查，分析数据，协助进行移动执法任务处理</w:t>
            </w:r>
            <w:r>
              <w:rPr>
                <w:rFonts w:hint="eastAsia" w:ascii="宋体" w:hAnsi="宋体" w:eastAsia="宋体" w:cs="宋体"/>
                <w:sz w:val="24"/>
                <w:szCs w:val="24"/>
              </w:rPr>
              <w:t>。</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乐山</w:t>
            </w:r>
            <w:r>
              <w:rPr>
                <w:rFonts w:hint="eastAsia" w:ascii="宋体" w:hAnsi="宋体" w:eastAsia="宋体" w:cs="宋体"/>
                <w:sz w:val="24"/>
                <w:szCs w:val="24"/>
                <w:lang w:val="en-US" w:eastAsia="zh-CN"/>
              </w:rPr>
              <w:t>汇总2023年部分在线情况</w:t>
            </w:r>
            <w:r>
              <w:rPr>
                <w:rFonts w:hint="eastAsia" w:ascii="宋体" w:hAnsi="宋体" w:eastAsia="宋体" w:cs="宋体"/>
                <w:sz w:val="24"/>
                <w:szCs w:val="24"/>
              </w:rPr>
              <w:t>。</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攀枝花APP功能</w:t>
            </w:r>
            <w:r>
              <w:rPr>
                <w:rFonts w:hint="eastAsia" w:ascii="宋体" w:hAnsi="宋体" w:eastAsia="宋体" w:cs="宋体"/>
                <w:sz w:val="24"/>
                <w:szCs w:val="24"/>
                <w:lang w:val="en-US" w:eastAsia="zh-CN"/>
              </w:rPr>
              <w:t>上线。</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攀枝花运维费用</w:t>
            </w:r>
            <w:r>
              <w:rPr>
                <w:rFonts w:hint="eastAsia" w:ascii="宋体" w:hAnsi="宋体" w:eastAsia="宋体" w:cs="宋体"/>
                <w:sz w:val="24"/>
                <w:szCs w:val="24"/>
                <w:lang w:val="en-US" w:eastAsia="zh-CN"/>
              </w:rPr>
              <w:t>的沟通</w:t>
            </w:r>
            <w:r>
              <w:rPr>
                <w:rFonts w:hint="eastAsia" w:ascii="宋体" w:hAnsi="宋体" w:eastAsia="宋体" w:cs="宋体"/>
                <w:sz w:val="24"/>
                <w:szCs w:val="24"/>
              </w:rPr>
              <w:t>处理。</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攀枝花企业培训后，部分企业未上传折算，导致传输率低，</w:t>
            </w:r>
            <w:r>
              <w:rPr>
                <w:rFonts w:hint="eastAsia" w:ascii="宋体" w:hAnsi="宋体" w:eastAsia="宋体" w:cs="宋体"/>
                <w:sz w:val="24"/>
                <w:szCs w:val="24"/>
                <w:lang w:val="en-US" w:eastAsia="zh-CN"/>
              </w:rPr>
              <w:t>再次针对相关内容对企业培训</w:t>
            </w:r>
            <w:r>
              <w:rPr>
                <w:rFonts w:hint="eastAsia" w:ascii="宋体" w:hAnsi="宋体" w:eastAsia="宋体" w:cs="宋体"/>
                <w:sz w:val="24"/>
                <w:szCs w:val="24"/>
              </w:rPr>
              <w:t>。</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宜宾环保局</w:t>
            </w:r>
            <w:r>
              <w:rPr>
                <w:rFonts w:hint="eastAsia" w:ascii="宋体" w:hAnsi="宋体" w:eastAsia="宋体" w:cs="宋体"/>
                <w:sz w:val="24"/>
                <w:szCs w:val="24"/>
                <w:lang w:val="en-US" w:eastAsia="zh-CN"/>
              </w:rPr>
              <w:t>开展对自动监控平台数据的检查分析</w:t>
            </w:r>
            <w:r>
              <w:rPr>
                <w:rFonts w:hint="eastAsia" w:ascii="宋体" w:hAnsi="宋体" w:eastAsia="宋体" w:cs="宋体"/>
                <w:sz w:val="24"/>
                <w:szCs w:val="24"/>
              </w:rPr>
              <w:t>。</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宜宾</w:t>
            </w:r>
            <w:r>
              <w:rPr>
                <w:rFonts w:ascii="宋体" w:hAnsi="宋体" w:eastAsia="宋体" w:cs="宋体"/>
                <w:sz w:val="24"/>
                <w:szCs w:val="24"/>
              </w:rPr>
              <w:t>企业联网申请、设备验收、配发MN号、查看企业的超标、异常、掉线、恒值情况，周报、月报的制作。</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德阳协助客户填报重点企业名录。</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德阳核对企业基本信息。</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甘孜提供会议技术支持。</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甘孜协助尹支队进行电子案卷整理。</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lang w:val="en-US" w:eastAsia="zh-CN"/>
              </w:rPr>
              <w:t>邛崃</w:t>
            </w:r>
            <w:r>
              <w:rPr>
                <w:rFonts w:hint="eastAsia" w:ascii="宋体" w:hAnsi="宋体" w:eastAsia="宋体" w:cs="宋体"/>
                <w:sz w:val="24"/>
                <w:szCs w:val="24"/>
              </w:rPr>
              <w:t>参数联网，运维登记，视频监控巡检</w:t>
            </w:r>
            <w:r>
              <w:rPr>
                <w:rFonts w:hint="eastAsia" w:ascii="宋体" w:hAnsi="宋体" w:eastAsia="宋体" w:cs="宋体"/>
                <w:sz w:val="24"/>
                <w:szCs w:val="24"/>
                <w:lang w:eastAsia="zh-CN"/>
              </w:rPr>
              <w:t>。</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邛崃报警处置单核实处理，异常线索分析，日数据超标企业现场检查。</w:t>
            </w:r>
          </w:p>
          <w:p>
            <w:pPr>
              <w:pStyle w:val="9"/>
              <w:widowControl/>
              <w:numPr>
                <w:ilvl w:val="0"/>
                <w:numId w:val="1"/>
              </w:numPr>
              <w:ind w:firstLineChars="0"/>
              <w:rPr>
                <w:rFonts w:ascii="宋体" w:hAnsi="宋体" w:eastAsia="宋体" w:cs="宋体"/>
                <w:sz w:val="24"/>
                <w:szCs w:val="24"/>
              </w:rPr>
            </w:pPr>
            <w:r>
              <w:rPr>
                <w:rFonts w:hint="eastAsia" w:ascii="宋体" w:hAnsi="宋体" w:eastAsia="宋体" w:cs="宋体"/>
                <w:sz w:val="24"/>
                <w:szCs w:val="24"/>
              </w:rPr>
              <w:t>邛崃月报详细情况分析，处理传输有效率低的问题。</w:t>
            </w:r>
          </w:p>
          <w:p>
            <w:pPr>
              <w:pStyle w:val="9"/>
              <w:widowControl/>
              <w:ind w:firstLine="0" w:firstLineChars="0"/>
              <w:rPr>
                <w:rFonts w:ascii="宋体" w:hAnsi="宋体" w:eastAsia="宋体" w:cs="宋体"/>
                <w:sz w:val="24"/>
                <w:szCs w:val="24"/>
              </w:rPr>
            </w:pPr>
            <w:r>
              <w:rPr>
                <w:rFonts w:hint="eastAsia" w:ascii="宋体" w:hAnsi="宋体" w:eastAsia="宋体" w:cs="宋体"/>
                <w:sz w:val="24"/>
                <w:szCs w:val="24"/>
              </w:rPr>
              <w:t>云南：</w:t>
            </w:r>
          </w:p>
          <w:p>
            <w:pPr>
              <w:pStyle w:val="9"/>
              <w:widowControl/>
              <w:numPr>
                <w:ilvl w:val="0"/>
                <w:numId w:val="2"/>
              </w:numPr>
              <w:ind w:firstLineChars="0"/>
              <w:rPr>
                <w:rFonts w:ascii="宋体" w:hAnsi="宋体" w:eastAsia="宋体" w:cs="宋体"/>
                <w:sz w:val="24"/>
                <w:szCs w:val="24"/>
              </w:rPr>
            </w:pPr>
            <w:r>
              <w:rPr>
                <w:rFonts w:ascii="宋体" w:hAnsi="宋体" w:eastAsia="宋体" w:cs="宋体"/>
                <w:sz w:val="24"/>
                <w:szCs w:val="24"/>
              </w:rPr>
              <w:t>日常工作</w:t>
            </w:r>
            <w:r>
              <w:rPr>
                <w:rFonts w:hint="eastAsia" w:ascii="宋体" w:hAnsi="宋体" w:eastAsia="宋体" w:cs="宋体"/>
                <w:sz w:val="24"/>
                <w:szCs w:val="24"/>
                <w:lang w:eastAsia="zh-CN"/>
              </w:rPr>
              <w:t>，</w:t>
            </w:r>
            <w:r>
              <w:rPr>
                <w:rFonts w:ascii="宋体" w:hAnsi="宋体" w:eastAsia="宋体" w:cs="宋体"/>
                <w:sz w:val="24"/>
                <w:szCs w:val="24"/>
              </w:rPr>
              <w:t>系统升级、数据处理</w:t>
            </w:r>
            <w:r>
              <w:rPr>
                <w:rFonts w:hint="eastAsia" w:ascii="宋体" w:hAnsi="宋体" w:eastAsia="宋体" w:cs="宋体"/>
                <w:sz w:val="24"/>
                <w:szCs w:val="24"/>
              </w:rPr>
              <w:t>。</w:t>
            </w:r>
          </w:p>
          <w:p>
            <w:pPr>
              <w:pStyle w:val="9"/>
              <w:widowControl/>
              <w:numPr>
                <w:ilvl w:val="0"/>
                <w:numId w:val="2"/>
              </w:numPr>
              <w:ind w:firstLineChars="0"/>
              <w:rPr>
                <w:rFonts w:ascii="宋体" w:hAnsi="宋体" w:eastAsia="宋体" w:cs="宋体"/>
                <w:sz w:val="24"/>
                <w:szCs w:val="24"/>
              </w:rPr>
            </w:pPr>
            <w:r>
              <w:rPr>
                <w:rFonts w:ascii="宋体" w:hAnsi="宋体" w:eastAsia="宋体" w:cs="宋体"/>
                <w:sz w:val="24"/>
                <w:szCs w:val="24"/>
              </w:rPr>
              <w:t>配合信息中心及第三方测评单位进行系统等保定级备案材料及测试</w:t>
            </w:r>
            <w:r>
              <w:rPr>
                <w:rFonts w:hint="eastAsia" w:ascii="宋体" w:hAnsi="宋体" w:eastAsia="宋体" w:cs="宋体"/>
                <w:sz w:val="24"/>
                <w:szCs w:val="24"/>
              </w:rPr>
              <w:t>。</w:t>
            </w:r>
          </w:p>
          <w:p>
            <w:pPr>
              <w:pStyle w:val="9"/>
              <w:widowControl/>
              <w:numPr>
                <w:ilvl w:val="0"/>
                <w:numId w:val="2"/>
              </w:numPr>
              <w:ind w:firstLineChars="0"/>
              <w:rPr>
                <w:rFonts w:ascii="宋体" w:hAnsi="宋体" w:eastAsia="宋体" w:cs="宋体"/>
                <w:sz w:val="24"/>
                <w:szCs w:val="24"/>
              </w:rPr>
            </w:pPr>
            <w:r>
              <w:rPr>
                <w:rFonts w:ascii="宋体" w:hAnsi="宋体" w:eastAsia="宋体" w:cs="宋体"/>
                <w:sz w:val="24"/>
                <w:szCs w:val="24"/>
              </w:rPr>
              <w:t>国发平台数据存在的问题及2024年传输有效率解读培训</w:t>
            </w:r>
            <w:r>
              <w:rPr>
                <w:rFonts w:hint="eastAsia" w:ascii="宋体" w:hAnsi="宋体" w:eastAsia="宋体" w:cs="宋体"/>
                <w:sz w:val="24"/>
                <w:szCs w:val="24"/>
                <w:lang w:eastAsia="zh-CN"/>
              </w:rPr>
              <w:t>。</w:t>
            </w:r>
          </w:p>
          <w:p>
            <w:pPr>
              <w:pStyle w:val="9"/>
              <w:widowControl/>
              <w:numPr>
                <w:ilvl w:val="0"/>
                <w:numId w:val="2"/>
              </w:numPr>
              <w:ind w:firstLineChars="0"/>
              <w:rPr>
                <w:rFonts w:ascii="宋体" w:hAnsi="宋体" w:eastAsia="宋体" w:cs="宋体"/>
                <w:sz w:val="24"/>
                <w:szCs w:val="24"/>
              </w:rPr>
            </w:pPr>
            <w:r>
              <w:rPr>
                <w:rFonts w:ascii="宋体" w:hAnsi="宋体" w:eastAsia="宋体" w:cs="宋体"/>
                <w:sz w:val="24"/>
                <w:szCs w:val="24"/>
              </w:rPr>
              <w:t>和银河麒麟厂家现场沟通信息中心的需求，需要麒麟官方盖章文件说明</w:t>
            </w:r>
            <w:r>
              <w:rPr>
                <w:rFonts w:hint="eastAsia" w:ascii="宋体" w:hAnsi="宋体" w:eastAsia="宋体" w:cs="宋体"/>
                <w:sz w:val="24"/>
                <w:szCs w:val="24"/>
                <w:lang w:eastAsia="zh-CN"/>
              </w:rPr>
              <w:t>。</w:t>
            </w:r>
          </w:p>
          <w:p>
            <w:pPr>
              <w:pStyle w:val="9"/>
              <w:widowControl/>
              <w:numPr>
                <w:ilvl w:val="0"/>
                <w:numId w:val="2"/>
              </w:numPr>
              <w:ind w:firstLineChars="0"/>
              <w:rPr>
                <w:rFonts w:ascii="宋体" w:hAnsi="宋体" w:eastAsia="宋体" w:cs="宋体"/>
                <w:sz w:val="24"/>
                <w:szCs w:val="24"/>
              </w:rPr>
            </w:pPr>
            <w:r>
              <w:rPr>
                <w:rFonts w:ascii="宋体" w:hAnsi="宋体" w:eastAsia="宋体" w:cs="宋体"/>
                <w:sz w:val="24"/>
                <w:szCs w:val="24"/>
              </w:rPr>
              <w:t>漏洞情况云南省DMZ区两台服务器基线评估风险整改、云南省2023年合同技术审查文件处理数据库安全评估风险存在的漏洞与研发沟通，预计4月底发布处理</w:t>
            </w:r>
            <w:r>
              <w:rPr>
                <w:rFonts w:hint="eastAsia" w:ascii="宋体" w:hAnsi="宋体" w:eastAsia="宋体" w:cs="宋体"/>
                <w:sz w:val="24"/>
                <w:szCs w:val="24"/>
              </w:rPr>
              <w:t>。</w:t>
            </w:r>
          </w:p>
          <w:p>
            <w:pPr>
              <w:pStyle w:val="9"/>
              <w:widowControl/>
              <w:numPr>
                <w:ilvl w:val="0"/>
                <w:numId w:val="2"/>
              </w:numPr>
              <w:ind w:firstLineChars="0"/>
              <w:rPr>
                <w:rFonts w:ascii="宋体" w:hAnsi="宋体" w:eastAsia="宋体" w:cs="宋体"/>
                <w:sz w:val="24"/>
                <w:szCs w:val="24"/>
              </w:rPr>
            </w:pPr>
            <w:r>
              <w:rPr>
                <w:rFonts w:ascii="宋体" w:hAnsi="宋体" w:eastAsia="宋体" w:cs="宋体"/>
                <w:sz w:val="24"/>
                <w:szCs w:val="24"/>
              </w:rPr>
              <w:t>催促云南省第三批超期未来联网材料对接剔除（本周已上报）</w:t>
            </w:r>
            <w:r>
              <w:rPr>
                <w:rFonts w:hint="eastAsia" w:ascii="宋体" w:hAnsi="宋体" w:eastAsia="宋体" w:cs="宋体"/>
                <w:sz w:val="24"/>
                <w:szCs w:val="24"/>
              </w:rPr>
              <w:t>。</w:t>
            </w:r>
          </w:p>
          <w:p>
            <w:pPr>
              <w:pStyle w:val="9"/>
              <w:widowControl/>
              <w:numPr>
                <w:ilvl w:val="0"/>
                <w:numId w:val="2"/>
              </w:numPr>
              <w:ind w:firstLineChars="0"/>
              <w:rPr>
                <w:rFonts w:ascii="宋体" w:hAnsi="宋体" w:eastAsia="宋体" w:cs="宋体"/>
                <w:sz w:val="24"/>
                <w:szCs w:val="24"/>
              </w:rPr>
            </w:pPr>
            <w:r>
              <w:rPr>
                <w:rFonts w:ascii="宋体" w:hAnsi="宋体" w:eastAsia="宋体" w:cs="宋体"/>
                <w:sz w:val="24"/>
                <w:szCs w:val="24"/>
              </w:rPr>
              <w:t>异常线索的统计及反馈情况通知、严重超标调度平台处理情况的统计通知</w:t>
            </w:r>
            <w:r>
              <w:rPr>
                <w:rFonts w:hint="eastAsia" w:ascii="宋体" w:hAnsi="宋体" w:eastAsia="宋体" w:cs="宋体"/>
                <w:sz w:val="24"/>
                <w:szCs w:val="24"/>
              </w:rPr>
              <w:t>。</w:t>
            </w:r>
          </w:p>
          <w:p>
            <w:pPr>
              <w:pStyle w:val="9"/>
              <w:widowControl/>
              <w:numPr>
                <w:ilvl w:val="0"/>
                <w:numId w:val="2"/>
              </w:numPr>
              <w:ind w:firstLineChars="0"/>
              <w:rPr>
                <w:rFonts w:ascii="宋体" w:hAnsi="宋体" w:eastAsia="宋体" w:cs="宋体"/>
                <w:sz w:val="24"/>
                <w:szCs w:val="24"/>
              </w:rPr>
            </w:pPr>
            <w:r>
              <w:rPr>
                <w:rFonts w:ascii="宋体" w:hAnsi="宋体" w:eastAsia="宋体" w:cs="宋体"/>
                <w:sz w:val="24"/>
                <w:szCs w:val="24"/>
              </w:rPr>
              <w:t>完成云南省2024年合同签订</w:t>
            </w:r>
            <w:r>
              <w:rPr>
                <w:rFonts w:hint="eastAsia" w:ascii="宋体" w:hAnsi="宋体" w:eastAsia="宋体" w:cs="宋体"/>
                <w:sz w:val="24"/>
                <w:szCs w:val="24"/>
              </w:rPr>
              <w:t>。</w:t>
            </w:r>
          </w:p>
          <w:p>
            <w:pPr>
              <w:pStyle w:val="9"/>
              <w:widowControl/>
              <w:numPr>
                <w:ilvl w:val="0"/>
                <w:numId w:val="0"/>
              </w:numPr>
              <w:ind w:leftChars="0"/>
              <w:rPr>
                <w:rFonts w:ascii="宋体" w:hAnsi="宋体" w:eastAsia="宋体" w:cs="宋体"/>
                <w:sz w:val="24"/>
                <w:szCs w:val="24"/>
              </w:rPr>
            </w:pPr>
            <w:r>
              <w:rPr>
                <w:rFonts w:hint="eastAsia" w:ascii="宋体" w:hAnsi="宋体" w:eastAsia="宋体" w:cs="宋体"/>
                <w:sz w:val="24"/>
                <w:szCs w:val="24"/>
              </w:rPr>
              <w:t>贵州：</w:t>
            </w:r>
          </w:p>
          <w:p>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rPr>
              <w:t>系统更换为统信，重新部署完成</w:t>
            </w:r>
            <w:r>
              <w:rPr>
                <w:rFonts w:hint="eastAsia" w:ascii="宋体" w:hAnsi="宋体" w:eastAsia="宋体" w:cs="宋体"/>
                <w:sz w:val="24"/>
                <w:szCs w:val="24"/>
                <w:lang w:eastAsia="zh-CN"/>
              </w:rPr>
              <w:t>。</w:t>
            </w:r>
          </w:p>
          <w:p>
            <w:pPr>
              <w:pStyle w:val="9"/>
              <w:widowControl/>
              <w:numPr>
                <w:ilvl w:val="0"/>
                <w:numId w:val="3"/>
              </w:numPr>
              <w:ind w:firstLineChars="0"/>
              <w:rPr>
                <w:rFonts w:ascii="宋体" w:hAnsi="宋体" w:eastAsia="宋体" w:cs="宋体"/>
                <w:sz w:val="24"/>
                <w:szCs w:val="24"/>
              </w:rPr>
            </w:pPr>
            <w:r>
              <w:rPr>
                <w:rFonts w:ascii="宋体" w:hAnsi="宋体" w:eastAsia="宋体" w:cs="宋体"/>
                <w:sz w:val="24"/>
                <w:szCs w:val="24"/>
              </w:rPr>
              <w:t>日常工作，超期未联网，补丁升级，基本信息核对（长期工作）</w:t>
            </w:r>
            <w:r>
              <w:rPr>
                <w:rFonts w:hint="eastAsia" w:ascii="宋体" w:hAnsi="宋体" w:eastAsia="宋体" w:cs="宋体"/>
                <w:sz w:val="24"/>
                <w:szCs w:val="24"/>
              </w:rPr>
              <w:t>。</w:t>
            </w:r>
          </w:p>
          <w:p>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rPr>
              <w:t>补丁更新完成，存在部分bug，延后切换安顺服务器故障，排查原因</w:t>
            </w:r>
            <w:r>
              <w:rPr>
                <w:rFonts w:hint="eastAsia" w:ascii="宋体" w:hAnsi="宋体" w:eastAsia="宋体" w:cs="宋体"/>
                <w:sz w:val="24"/>
                <w:szCs w:val="24"/>
                <w:lang w:eastAsia="zh-CN"/>
              </w:rPr>
              <w:t>，</w:t>
            </w:r>
            <w:r>
              <w:rPr>
                <w:rFonts w:hint="eastAsia" w:ascii="宋体" w:hAnsi="宋体" w:eastAsia="宋体" w:cs="宋体"/>
                <w:sz w:val="24"/>
                <w:szCs w:val="24"/>
              </w:rPr>
              <w:t>延后切换。</w:t>
            </w:r>
          </w:p>
          <w:p>
            <w:pPr>
              <w:pStyle w:val="9"/>
              <w:widowControl/>
              <w:numPr>
                <w:ilvl w:val="0"/>
                <w:numId w:val="3"/>
              </w:numPr>
              <w:ind w:firstLineChars="0"/>
              <w:rPr>
                <w:rFonts w:ascii="宋体" w:hAnsi="宋体" w:eastAsia="宋体" w:cs="宋体"/>
                <w:sz w:val="24"/>
                <w:szCs w:val="24"/>
              </w:rPr>
            </w:pPr>
            <w:r>
              <w:rPr>
                <w:rFonts w:hint="eastAsia" w:ascii="宋体" w:hAnsi="宋体" w:eastAsia="宋体" w:cs="宋体"/>
                <w:sz w:val="24"/>
                <w:szCs w:val="24"/>
              </w:rPr>
              <w:t>贵州验收材料制作</w:t>
            </w:r>
            <w:r>
              <w:rPr>
                <w:rFonts w:hint="eastAsia" w:ascii="宋体" w:hAnsi="宋体" w:eastAsia="宋体" w:cs="宋体"/>
                <w:sz w:val="24"/>
                <w:szCs w:val="24"/>
                <w:lang w:val="en-US" w:eastAsia="zh-CN"/>
              </w:rPr>
              <w:t>完成</w:t>
            </w:r>
            <w:r>
              <w:rPr>
                <w:rFonts w:hint="eastAsia" w:ascii="宋体" w:hAnsi="宋体" w:eastAsia="宋体" w:cs="宋体"/>
                <w:sz w:val="24"/>
                <w:szCs w:val="24"/>
              </w:rPr>
              <w:t>。</w:t>
            </w:r>
          </w:p>
          <w:p>
            <w:pPr>
              <w:pStyle w:val="9"/>
              <w:widowControl/>
              <w:ind w:firstLine="0" w:firstLineChars="0"/>
              <w:rPr>
                <w:rFonts w:ascii="宋体" w:hAnsi="宋体" w:eastAsia="宋体" w:cs="宋体"/>
                <w:sz w:val="24"/>
                <w:szCs w:val="24"/>
              </w:rPr>
            </w:pPr>
            <w:r>
              <w:rPr>
                <w:rFonts w:hint="eastAsia" w:ascii="宋体" w:hAnsi="宋体" w:eastAsia="宋体" w:cs="宋体"/>
                <w:sz w:val="24"/>
                <w:szCs w:val="24"/>
              </w:rPr>
              <w:t>重庆：</w:t>
            </w:r>
          </w:p>
          <w:p>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基本信息同步：基本过了一遍全市所有的重点企业，但是仍有未完善的企业、以及设备信息未同步，所以后续还有再完善</w:t>
            </w:r>
            <w:r>
              <w:rPr>
                <w:rFonts w:hint="eastAsia" w:ascii="宋体" w:hAnsi="宋体" w:eastAsia="宋体" w:cs="宋体"/>
                <w:sz w:val="24"/>
                <w:szCs w:val="24"/>
                <w:lang w:val="en-US" w:eastAsia="zh-CN"/>
              </w:rPr>
              <w:t>。</w:t>
            </w:r>
          </w:p>
          <w:p>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日常运维工作：报表、系统维护、日常问题处理等等等</w:t>
            </w:r>
            <w:r>
              <w:rPr>
                <w:rFonts w:hint="eastAsia" w:ascii="宋体" w:hAnsi="宋体" w:eastAsia="宋体" w:cs="宋体"/>
                <w:sz w:val="24"/>
                <w:szCs w:val="24"/>
                <w:lang w:val="en-US" w:eastAsia="zh-CN"/>
              </w:rPr>
              <w:t>。</w:t>
            </w:r>
          </w:p>
          <w:p>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补丁升级：目前已是最新</w:t>
            </w:r>
            <w:r>
              <w:rPr>
                <w:rFonts w:hint="eastAsia" w:ascii="宋体" w:hAnsi="宋体" w:eastAsia="宋体" w:cs="宋体"/>
                <w:sz w:val="24"/>
                <w:szCs w:val="24"/>
                <w:lang w:val="en-US" w:eastAsia="zh-CN"/>
              </w:rPr>
              <w:t>。</w:t>
            </w:r>
          </w:p>
          <w:p>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严重超标的跟踪处理</w:t>
            </w:r>
            <w:r>
              <w:rPr>
                <w:rFonts w:hint="eastAsia" w:ascii="宋体" w:hAnsi="宋体" w:eastAsia="宋体" w:cs="宋体"/>
                <w:sz w:val="24"/>
                <w:szCs w:val="24"/>
                <w:lang w:val="en-US" w:eastAsia="zh-CN"/>
              </w:rPr>
              <w:t>。</w:t>
            </w:r>
          </w:p>
          <w:p>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配合开展服务器、数据库敏感词扫描，涉及一些配置</w:t>
            </w:r>
            <w:r>
              <w:rPr>
                <w:rFonts w:hint="eastAsia" w:ascii="宋体" w:hAnsi="宋体" w:eastAsia="宋体" w:cs="宋体"/>
                <w:sz w:val="24"/>
                <w:szCs w:val="24"/>
                <w:lang w:eastAsia="zh-CN"/>
              </w:rPr>
              <w:t>。</w:t>
            </w:r>
          </w:p>
          <w:p>
            <w:pPr>
              <w:pStyle w:val="9"/>
              <w:widowControl/>
              <w:numPr>
                <w:ilvl w:val="0"/>
                <w:numId w:val="4"/>
              </w:numPr>
              <w:ind w:firstLineChars="0"/>
              <w:rPr>
                <w:rFonts w:ascii="宋体" w:hAnsi="宋体" w:eastAsia="宋体" w:cs="宋体"/>
                <w:sz w:val="24"/>
                <w:szCs w:val="24"/>
              </w:rPr>
            </w:pPr>
            <w:r>
              <w:rPr>
                <w:rFonts w:ascii="宋体" w:hAnsi="宋体" w:eastAsia="宋体" w:cs="宋体"/>
                <w:sz w:val="24"/>
                <w:szCs w:val="24"/>
              </w:rPr>
              <w:t>配合</w:t>
            </w:r>
            <w:r>
              <w:rPr>
                <w:rFonts w:hint="eastAsia" w:ascii="宋体" w:hAnsi="宋体" w:eastAsia="宋体" w:cs="宋体"/>
                <w:sz w:val="24"/>
                <w:szCs w:val="24"/>
                <w:lang w:val="en-US" w:eastAsia="zh-CN"/>
              </w:rPr>
              <w:t>客户</w:t>
            </w:r>
            <w:r>
              <w:rPr>
                <w:rFonts w:ascii="宋体" w:hAnsi="宋体" w:eastAsia="宋体" w:cs="宋体"/>
                <w:sz w:val="24"/>
                <w:szCs w:val="24"/>
              </w:rPr>
              <w:t>了解在线业务，导出相关数据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5511" w:type="dxa"/>
            <w:tcBorders>
              <w:top w:val="single" w:color="auto" w:sz="4" w:space="0"/>
              <w:left w:val="single" w:color="auto" w:sz="4" w:space="0"/>
              <w:bottom w:val="single" w:color="auto" w:sz="4" w:space="0"/>
              <w:right w:val="single" w:color="auto" w:sz="4" w:space="0"/>
            </w:tcBorders>
            <w:noWrap/>
          </w:tcPr>
          <w:p>
            <w:pPr>
              <w:pStyle w:val="9"/>
              <w:widowControl/>
              <w:numPr>
                <w:ilvl w:val="0"/>
                <w:numId w:val="5"/>
              </w:numPr>
              <w:ind w:firstLineChars="0"/>
              <w:rPr>
                <w:rFonts w:ascii="宋体" w:hAnsi="宋体" w:eastAsia="宋体" w:cs="宋体"/>
                <w:sz w:val="24"/>
                <w:szCs w:val="24"/>
              </w:rPr>
            </w:pPr>
            <w:r>
              <w:rPr>
                <w:rFonts w:hint="eastAsia" w:ascii="宋体" w:hAnsi="宋体" w:eastAsia="宋体" w:cs="宋体"/>
                <w:sz w:val="24"/>
                <w:szCs w:val="24"/>
                <w:lang w:val="en-US" w:eastAsia="zh-CN"/>
              </w:rPr>
              <w:t>凉山由于攻防演练无法升级补丁</w:t>
            </w:r>
            <w:r>
              <w:rPr>
                <w:rFonts w:hint="eastAsia" w:ascii="宋体" w:hAnsi="宋体" w:eastAsia="宋体" w:cs="宋体"/>
                <w:sz w:val="24"/>
                <w:szCs w:val="24"/>
              </w:rPr>
              <w:t>。</w:t>
            </w:r>
          </w:p>
          <w:p>
            <w:pPr>
              <w:pStyle w:val="9"/>
              <w:widowControl/>
              <w:numPr>
                <w:ilvl w:val="0"/>
                <w:numId w:val="5"/>
              </w:numPr>
              <w:ind w:firstLineChars="0"/>
              <w:rPr>
                <w:rFonts w:ascii="宋体" w:hAnsi="宋体" w:eastAsia="宋体" w:cs="宋体"/>
                <w:sz w:val="24"/>
                <w:szCs w:val="24"/>
              </w:rPr>
            </w:pPr>
            <w:r>
              <w:rPr>
                <w:rFonts w:hint="eastAsia" w:ascii="宋体" w:hAnsi="宋体" w:eastAsia="宋体" w:cs="宋体"/>
                <w:sz w:val="24"/>
                <w:szCs w:val="24"/>
              </w:rPr>
              <w:t>省厅解决</w:t>
            </w:r>
            <w:r>
              <w:rPr>
                <w:rFonts w:hint="eastAsia" w:ascii="宋体" w:hAnsi="宋体" w:eastAsia="宋体" w:cs="宋体"/>
                <w:sz w:val="24"/>
                <w:szCs w:val="24"/>
                <w:lang w:val="en-US" w:eastAsia="zh-CN"/>
              </w:rPr>
              <w:t>数据接口遗留问题处理。</w:t>
            </w:r>
          </w:p>
          <w:p>
            <w:pPr>
              <w:pStyle w:val="9"/>
              <w:widowControl/>
              <w:numPr>
                <w:ilvl w:val="0"/>
                <w:numId w:val="5"/>
              </w:numPr>
              <w:ind w:firstLineChars="0"/>
              <w:rPr>
                <w:rFonts w:ascii="宋体" w:hAnsi="宋体" w:eastAsia="宋体" w:cs="宋体"/>
                <w:sz w:val="24"/>
                <w:szCs w:val="24"/>
              </w:rPr>
            </w:pPr>
            <w:r>
              <w:rPr>
                <w:rFonts w:hint="eastAsia" w:ascii="宋体" w:hAnsi="宋体" w:eastAsia="宋体" w:cs="宋体"/>
                <w:sz w:val="24"/>
                <w:szCs w:val="24"/>
                <w:lang w:val="en-US" w:eastAsia="zh-CN"/>
              </w:rPr>
              <w:t>超期未联网企业处理。</w:t>
            </w:r>
          </w:p>
          <w:p>
            <w:pPr>
              <w:pStyle w:val="9"/>
              <w:widowControl/>
              <w:numPr>
                <w:ilvl w:val="0"/>
                <w:numId w:val="5"/>
              </w:numPr>
              <w:ind w:firstLineChars="0"/>
              <w:rPr>
                <w:rFonts w:ascii="宋体" w:hAnsi="宋体" w:eastAsia="宋体" w:cs="宋体"/>
                <w:sz w:val="24"/>
                <w:szCs w:val="24"/>
              </w:rPr>
            </w:pPr>
            <w:r>
              <w:rPr>
                <w:rFonts w:hint="eastAsia" w:ascii="宋体" w:hAnsi="宋体" w:eastAsia="宋体" w:cs="宋体"/>
                <w:sz w:val="24"/>
                <w:szCs w:val="24"/>
              </w:rPr>
              <w:t>贵州</w:t>
            </w:r>
            <w:r>
              <w:rPr>
                <w:rFonts w:hint="eastAsia" w:ascii="宋体" w:hAnsi="宋体" w:eastAsia="宋体" w:cs="宋体"/>
                <w:sz w:val="24"/>
                <w:szCs w:val="24"/>
                <w:lang w:val="en-US" w:eastAsia="zh-CN"/>
              </w:rPr>
              <w:t>国产系统化存在bug，处理切换问题</w:t>
            </w:r>
            <w:r>
              <w:rPr>
                <w:rFonts w:hint="eastAsia" w:ascii="宋体" w:hAnsi="宋体" w:eastAsia="宋体" w:cs="宋体"/>
                <w:sz w:val="24"/>
                <w:szCs w:val="24"/>
              </w:rPr>
              <w:t>。</w:t>
            </w:r>
          </w:p>
          <w:p>
            <w:pPr>
              <w:pStyle w:val="9"/>
              <w:widowControl/>
              <w:numPr>
                <w:ilvl w:val="0"/>
                <w:numId w:val="5"/>
              </w:numPr>
              <w:ind w:firstLineChars="0"/>
              <w:rPr>
                <w:rFonts w:ascii="宋体" w:hAnsi="宋体" w:eastAsia="宋体" w:cs="宋体"/>
                <w:sz w:val="24"/>
                <w:szCs w:val="24"/>
              </w:rPr>
            </w:pPr>
            <w:r>
              <w:rPr>
                <w:rFonts w:hint="eastAsia" w:ascii="宋体" w:hAnsi="宋体" w:eastAsia="宋体" w:cs="宋体"/>
                <w:sz w:val="24"/>
                <w:szCs w:val="24"/>
              </w:rPr>
              <w:t>贵州存在异常线索日均值超标重复推送问题。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5511" w:type="dxa"/>
            <w:tcBorders>
              <w:top w:val="single" w:color="auto" w:sz="4" w:space="0"/>
              <w:left w:val="single" w:color="auto" w:sz="4" w:space="0"/>
              <w:bottom w:val="single" w:color="auto" w:sz="4" w:space="0"/>
              <w:right w:val="single" w:color="auto" w:sz="4" w:space="0"/>
            </w:tcBorders>
            <w:noWrap/>
          </w:tcPr>
          <w:p>
            <w:pPr>
              <w:widowControl/>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5511" w:type="dxa"/>
            <w:tcBorders>
              <w:top w:val="single" w:color="auto" w:sz="4" w:space="0"/>
              <w:left w:val="single" w:color="auto" w:sz="4" w:space="0"/>
              <w:bottom w:val="single" w:color="auto" w:sz="4" w:space="0"/>
              <w:right w:val="single" w:color="auto" w:sz="4" w:space="0"/>
            </w:tcBorders>
            <w:noWrap/>
          </w:tcPr>
          <w:p>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贵州省运维合同签订</w:t>
            </w:r>
            <w:r>
              <w:rPr>
                <w:rFonts w:hint="eastAsia" w:ascii="宋体" w:hAnsi="宋体" w:eastAsia="宋体" w:cs="宋体"/>
                <w:sz w:val="24"/>
                <w:szCs w:val="24"/>
                <w:lang w:eastAsia="zh-CN"/>
              </w:rPr>
              <w:t>。</w:t>
            </w:r>
          </w:p>
          <w:p>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成都市运维项目招投标</w:t>
            </w:r>
            <w:r>
              <w:rPr>
                <w:rFonts w:hint="eastAsia" w:ascii="宋体" w:hAnsi="宋体" w:eastAsia="宋体" w:cs="宋体"/>
                <w:sz w:val="24"/>
                <w:szCs w:val="24"/>
                <w:lang w:eastAsia="zh-CN"/>
              </w:rPr>
              <w:t>。</w:t>
            </w:r>
          </w:p>
          <w:p>
            <w:pPr>
              <w:pStyle w:val="9"/>
              <w:numPr>
                <w:ilvl w:val="0"/>
                <w:numId w:val="6"/>
              </w:numPr>
              <w:ind w:firstLineChars="0"/>
              <w:rPr>
                <w:rFonts w:hint="eastAsia" w:ascii="宋体" w:hAnsi="宋体" w:eastAsia="宋体" w:cs="宋体"/>
                <w:sz w:val="24"/>
                <w:szCs w:val="24"/>
              </w:rPr>
            </w:pPr>
            <w:r>
              <w:rPr>
                <w:rFonts w:hint="eastAsia" w:ascii="宋体" w:hAnsi="宋体" w:eastAsia="宋体" w:cs="宋体"/>
                <w:sz w:val="24"/>
                <w:szCs w:val="24"/>
              </w:rPr>
              <w:t>省厅自动监控运维项目招投标</w:t>
            </w:r>
            <w:r>
              <w:rPr>
                <w:rFonts w:hint="eastAsia" w:ascii="宋体" w:hAnsi="宋体" w:eastAsia="宋体" w:cs="宋体"/>
                <w:sz w:val="24"/>
                <w:szCs w:val="24"/>
                <w:lang w:eastAsia="zh-CN"/>
              </w:rPr>
              <w:t>。</w:t>
            </w:r>
          </w:p>
          <w:p>
            <w:pPr>
              <w:pStyle w:val="9"/>
              <w:numPr>
                <w:ilvl w:val="0"/>
                <w:numId w:val="6"/>
              </w:numPr>
              <w:ind w:firstLineChars="0"/>
              <w:rPr>
                <w:rFonts w:ascii="宋体" w:hAnsi="宋体" w:eastAsia="宋体" w:cs="宋体"/>
                <w:color w:val="000000"/>
                <w:kern w:val="0"/>
                <w:szCs w:val="21"/>
              </w:rPr>
            </w:pPr>
            <w:r>
              <w:rPr>
                <w:rFonts w:hint="eastAsia" w:ascii="宋体" w:hAnsi="宋体" w:eastAsia="宋体" w:cs="宋体"/>
                <w:sz w:val="24"/>
                <w:szCs w:val="24"/>
              </w:rPr>
              <w:t>富顺县巡检项目推广</w:t>
            </w:r>
            <w:r>
              <w:rPr>
                <w:rFonts w:hint="eastAsia" w:ascii="宋体" w:hAnsi="宋体" w:eastAsia="宋体" w:cs="宋体"/>
                <w:sz w:val="24"/>
                <w:szCs w:val="24"/>
                <w:lang w:eastAsia="zh-CN"/>
              </w:rPr>
              <w:t>。</w:t>
            </w:r>
          </w:p>
          <w:p>
            <w:pPr>
              <w:pStyle w:val="9"/>
              <w:numPr>
                <w:ilvl w:val="0"/>
                <w:numId w:val="6"/>
              </w:numPr>
              <w:ind w:firstLineChars="0"/>
              <w:rPr>
                <w:rFonts w:ascii="宋体" w:hAnsi="宋体" w:eastAsia="宋体" w:cs="宋体"/>
                <w:color w:val="000000"/>
                <w:kern w:val="0"/>
                <w:szCs w:val="21"/>
              </w:rPr>
            </w:pPr>
            <w:r>
              <w:rPr>
                <w:rFonts w:hint="eastAsia" w:ascii="宋体" w:hAnsi="宋体" w:eastAsia="宋体" w:cs="宋体"/>
                <w:sz w:val="24"/>
                <w:szCs w:val="24"/>
                <w:lang w:val="en-US" w:eastAsia="zh-CN"/>
              </w:rPr>
              <w:t>云南省运维合同签订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应对策略</w:t>
            </w:r>
          </w:p>
        </w:tc>
        <w:tc>
          <w:tcPr>
            <w:tcW w:w="5511" w:type="dxa"/>
            <w:tcBorders>
              <w:top w:val="single" w:color="auto" w:sz="4" w:space="0"/>
              <w:left w:val="single" w:color="auto" w:sz="4" w:space="0"/>
              <w:bottom w:val="single" w:color="auto" w:sz="4" w:space="0"/>
              <w:right w:val="single" w:color="auto" w:sz="4" w:space="0"/>
            </w:tcBorders>
            <w:noWrap/>
          </w:tcPr>
          <w:p>
            <w:pPr>
              <w:pStyle w:val="9"/>
              <w:widowControl/>
              <w:ind w:firstLine="0" w:firstLineChars="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5511" w:type="dxa"/>
            <w:tcBorders>
              <w:top w:val="single" w:color="auto" w:sz="4" w:space="0"/>
              <w:left w:val="single" w:color="auto" w:sz="4" w:space="0"/>
              <w:bottom w:val="single" w:color="auto" w:sz="4" w:space="0"/>
              <w:right w:val="single" w:color="auto" w:sz="4" w:space="0"/>
            </w:tcBorders>
            <w:noWrap/>
          </w:tcPr>
          <w:p>
            <w:pPr>
              <w:pStyle w:val="9"/>
              <w:ind w:firstLine="0" w:firstLineChars="0"/>
              <w:rPr>
                <w:rFonts w:ascii="宋体" w:hAnsi="宋体" w:eastAsia="宋体" w:cs="宋体"/>
                <w:sz w:val="24"/>
                <w:szCs w:val="24"/>
              </w:rPr>
            </w:pPr>
            <w:r>
              <w:rPr>
                <w:rFonts w:hint="eastAsia" w:ascii="宋体" w:hAnsi="宋体" w:eastAsia="宋体" w:cs="宋体"/>
                <w:sz w:val="24"/>
                <w:szCs w:val="24"/>
              </w:rPr>
              <w:t>四川省：</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全省联网率、基础信息、排查系统、水泥焦化超低排放清单的持续调度。</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全省</w:t>
            </w:r>
            <w:r>
              <w:rPr>
                <w:rFonts w:hint="eastAsia" w:ascii="宋体" w:hAnsi="宋体" w:eastAsia="宋体" w:cs="宋体"/>
                <w:sz w:val="24"/>
                <w:szCs w:val="24"/>
              </w:rPr>
              <w:t>有效传输率跟进。</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视频接入统计的工作。</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沟通严重超标企业规则</w:t>
            </w:r>
            <w:r>
              <w:rPr>
                <w:rFonts w:hint="eastAsia" w:ascii="宋体" w:hAnsi="宋体" w:eastAsia="宋体" w:cs="宋体"/>
                <w:sz w:val="24"/>
                <w:szCs w:val="24"/>
                <w:lang w:eastAsia="zh-CN"/>
              </w:rPr>
              <w:t>。</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与市州及运维单位对接</w:t>
            </w:r>
            <w:r>
              <w:rPr>
                <w:rFonts w:hint="eastAsia" w:ascii="宋体" w:hAnsi="宋体" w:eastAsia="宋体" w:cs="宋体"/>
                <w:sz w:val="24"/>
                <w:szCs w:val="24"/>
                <w:lang w:eastAsia="zh-CN"/>
              </w:rPr>
              <w:t>。</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补丁升级。</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凉山合同续签，完成验收工作。</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宜宾开展帮扶活动。</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攀枝花处理企业折算过高问题，外出检查。</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邛崃处理运维登记，进行视频监控巡检，完成基本信息核查补全。</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德阳汇总2024年工作说明，</w:t>
            </w:r>
            <w:r>
              <w:rPr>
                <w:rFonts w:hint="eastAsia" w:ascii="宋体" w:hAnsi="宋体" w:eastAsia="宋体" w:cs="宋体"/>
                <w:sz w:val="24"/>
                <w:szCs w:val="24"/>
              </w:rPr>
              <w:t>开展月度简报</w:t>
            </w:r>
            <w:r>
              <w:rPr>
                <w:rFonts w:hint="eastAsia" w:ascii="宋体" w:hAnsi="宋体" w:eastAsia="宋体" w:cs="宋体"/>
                <w:sz w:val="24"/>
                <w:szCs w:val="24"/>
                <w:lang w:eastAsia="zh-CN"/>
              </w:rPr>
              <w:t>。</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异常线索调查。</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重点名录新增企业联网。</w:t>
            </w:r>
          </w:p>
          <w:p>
            <w:pPr>
              <w:pStyle w:val="9"/>
              <w:ind w:firstLine="0" w:firstLineChars="0"/>
              <w:rPr>
                <w:rFonts w:ascii="宋体" w:hAnsi="宋体" w:eastAsia="宋体" w:cs="宋体"/>
                <w:sz w:val="24"/>
                <w:szCs w:val="24"/>
              </w:rPr>
            </w:pPr>
            <w:r>
              <w:rPr>
                <w:rFonts w:hint="eastAsia" w:ascii="宋体" w:hAnsi="宋体" w:eastAsia="宋体" w:cs="宋体"/>
                <w:sz w:val="24"/>
                <w:szCs w:val="24"/>
              </w:rPr>
              <w:t>贵州重庆云南：</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重庆</w:t>
            </w:r>
            <w:r>
              <w:rPr>
                <w:rFonts w:ascii="宋体" w:hAnsi="宋体" w:eastAsia="宋体" w:cs="宋体"/>
                <w:sz w:val="24"/>
                <w:szCs w:val="24"/>
              </w:rPr>
              <w:t>交办单相关事项处理：升级，以及数据对接，包括对接文档的编写；配合发函、交办单进展跟踪、填报</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重庆</w:t>
            </w:r>
            <w:r>
              <w:rPr>
                <w:rFonts w:ascii="宋体" w:hAnsi="宋体" w:eastAsia="宋体" w:cs="宋体"/>
                <w:sz w:val="24"/>
                <w:szCs w:val="24"/>
              </w:rPr>
              <w:t>垃圾焚烧相关报表的采集</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lang w:val="en-US" w:eastAsia="zh-CN"/>
              </w:rPr>
              <w:t>重庆</w:t>
            </w:r>
            <w:r>
              <w:rPr>
                <w:rFonts w:ascii="宋体" w:hAnsi="宋体" w:eastAsia="宋体" w:cs="宋体"/>
                <w:sz w:val="24"/>
                <w:szCs w:val="24"/>
              </w:rPr>
              <w:t>基础信息同步</w:t>
            </w:r>
          </w:p>
          <w:p>
            <w:pPr>
              <w:pStyle w:val="9"/>
              <w:numPr>
                <w:ilvl w:val="0"/>
                <w:numId w:val="7"/>
              </w:numPr>
              <w:ind w:firstLineChars="0"/>
              <w:rPr>
                <w:rFonts w:ascii="宋体" w:hAnsi="宋体" w:eastAsia="宋体" w:cs="宋体"/>
                <w:sz w:val="24"/>
                <w:szCs w:val="24"/>
              </w:rPr>
            </w:pPr>
            <w:r>
              <w:rPr>
                <w:rFonts w:ascii="宋体" w:hAnsi="宋体" w:eastAsia="宋体" w:cs="宋体"/>
                <w:sz w:val="24"/>
                <w:szCs w:val="24"/>
              </w:rPr>
              <w:t>云南省23年验收材料整理及完成技术审查系统定级备案</w:t>
            </w:r>
            <w:r>
              <w:rPr>
                <w:rFonts w:hint="eastAsia" w:ascii="宋体" w:hAnsi="宋体" w:eastAsia="宋体" w:cs="宋体"/>
                <w:sz w:val="24"/>
                <w:szCs w:val="24"/>
                <w:lang w:eastAsia="zh-CN"/>
              </w:rPr>
              <w:t>。</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云南安装联网进度督促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跟</w:t>
            </w:r>
            <w:r>
              <w:rPr>
                <w:rFonts w:ascii="宋体" w:hAnsi="宋体" w:eastAsia="宋体" w:cs="宋体"/>
                <w:sz w:val="24"/>
                <w:szCs w:val="24"/>
              </w:rPr>
              <w:t>进未完成排查情况17家，督促州市尽快安装联网</w:t>
            </w:r>
          </w:p>
          <w:p>
            <w:pPr>
              <w:pStyle w:val="9"/>
              <w:numPr>
                <w:ilvl w:val="0"/>
                <w:numId w:val="7"/>
              </w:numPr>
              <w:ind w:firstLineChars="0"/>
              <w:rPr>
                <w:rFonts w:ascii="宋体" w:hAnsi="宋体" w:eastAsia="宋体" w:cs="宋体"/>
                <w:sz w:val="24"/>
                <w:szCs w:val="24"/>
              </w:rPr>
            </w:pPr>
            <w:r>
              <w:rPr>
                <w:rFonts w:ascii="宋体" w:hAnsi="宋体" w:eastAsia="宋体" w:cs="宋体"/>
                <w:sz w:val="24"/>
                <w:szCs w:val="24"/>
              </w:rPr>
              <w:t>配合省环科院要求的相关工作</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贵州安顺升级完成，所有补丁完成。</w:t>
            </w:r>
          </w:p>
          <w:p>
            <w:pPr>
              <w:pStyle w:val="9"/>
              <w:numPr>
                <w:ilvl w:val="0"/>
                <w:numId w:val="7"/>
              </w:numPr>
              <w:ind w:firstLineChars="0"/>
              <w:rPr>
                <w:rFonts w:ascii="宋体" w:hAnsi="宋体" w:eastAsia="宋体" w:cs="宋体"/>
                <w:sz w:val="24"/>
                <w:szCs w:val="24"/>
              </w:rPr>
            </w:pPr>
            <w:r>
              <w:rPr>
                <w:rFonts w:hint="eastAsia" w:ascii="宋体" w:hAnsi="宋体" w:eastAsia="宋体" w:cs="宋体"/>
                <w:sz w:val="24"/>
                <w:szCs w:val="24"/>
              </w:rPr>
              <w:t>云南、贵州、重庆基础信息核对，传输率问题，联网排查。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5511" w:type="dxa"/>
            <w:tcBorders>
              <w:top w:val="single" w:color="auto" w:sz="4" w:space="0"/>
              <w:left w:val="single" w:color="auto" w:sz="4" w:space="0"/>
              <w:bottom w:val="single" w:color="auto" w:sz="4" w:space="0"/>
              <w:right w:val="single" w:color="auto" w:sz="4" w:space="0"/>
            </w:tcBorders>
            <w:noWrap/>
          </w:tcPr>
          <w:p>
            <w:pPr>
              <w:widowControl/>
              <w:numPr>
                <w:ilvl w:val="0"/>
                <w:numId w:val="8"/>
              </w:numPr>
              <w:jc w:val="left"/>
              <w:rPr>
                <w:rFonts w:ascii="宋体" w:hAnsi="宋体" w:eastAsia="宋体" w:cs="宋体"/>
                <w:sz w:val="24"/>
                <w:szCs w:val="24"/>
              </w:rPr>
            </w:pPr>
            <w:r>
              <w:rPr>
                <w:rFonts w:ascii="宋体" w:hAnsi="宋体" w:eastAsia="宋体" w:cs="宋体"/>
                <w:sz w:val="24"/>
                <w:szCs w:val="24"/>
              </w:rPr>
              <w:t>贵州省运维合同合同款沟通</w:t>
            </w:r>
          </w:p>
          <w:p>
            <w:pPr>
              <w:widowControl/>
              <w:numPr>
                <w:ilvl w:val="0"/>
                <w:numId w:val="8"/>
              </w:numPr>
              <w:jc w:val="left"/>
              <w:rPr>
                <w:rFonts w:ascii="宋体" w:hAnsi="宋体" w:eastAsia="宋体" w:cs="宋体"/>
                <w:sz w:val="24"/>
                <w:szCs w:val="24"/>
              </w:rPr>
            </w:pPr>
            <w:r>
              <w:rPr>
                <w:rFonts w:ascii="宋体" w:hAnsi="宋体" w:eastAsia="宋体" w:cs="宋体"/>
                <w:sz w:val="24"/>
                <w:szCs w:val="24"/>
              </w:rPr>
              <w:t>贵阳市运维验收、贵阳市运维合同款沟通</w:t>
            </w:r>
          </w:p>
          <w:p>
            <w:pPr>
              <w:widowControl/>
              <w:numPr>
                <w:ilvl w:val="0"/>
                <w:numId w:val="8"/>
              </w:numPr>
              <w:jc w:val="left"/>
              <w:rPr>
                <w:rFonts w:ascii="宋体" w:hAnsi="宋体" w:eastAsia="宋体" w:cs="宋体"/>
                <w:sz w:val="24"/>
                <w:szCs w:val="24"/>
              </w:rPr>
            </w:pPr>
            <w:r>
              <w:rPr>
                <w:rFonts w:ascii="宋体" w:hAnsi="宋体" w:eastAsia="宋体" w:cs="宋体"/>
                <w:sz w:val="24"/>
                <w:szCs w:val="24"/>
              </w:rPr>
              <w:t>海创贵州区域值守沟通</w:t>
            </w:r>
          </w:p>
          <w:p>
            <w:pPr>
              <w:widowControl/>
              <w:numPr>
                <w:ilvl w:val="0"/>
                <w:numId w:val="8"/>
              </w:numPr>
              <w:jc w:val="left"/>
              <w:rPr>
                <w:rFonts w:ascii="宋体" w:hAnsi="宋体" w:eastAsia="宋体" w:cs="宋体"/>
                <w:sz w:val="24"/>
                <w:szCs w:val="24"/>
              </w:rPr>
            </w:pPr>
            <w:r>
              <w:rPr>
                <w:rFonts w:ascii="宋体" w:hAnsi="宋体" w:eastAsia="宋体" w:cs="宋体"/>
                <w:sz w:val="24"/>
                <w:szCs w:val="24"/>
              </w:rPr>
              <w:t>铜仁市4.2升级和驻地运维沟通</w:t>
            </w:r>
          </w:p>
          <w:p>
            <w:pPr>
              <w:widowControl/>
              <w:numPr>
                <w:ilvl w:val="0"/>
                <w:numId w:val="8"/>
              </w:numPr>
              <w:jc w:val="left"/>
              <w:rPr>
                <w:rFonts w:ascii="宋体" w:hAnsi="宋体" w:eastAsia="宋体" w:cs="宋体"/>
                <w:sz w:val="24"/>
                <w:szCs w:val="24"/>
              </w:rPr>
            </w:pPr>
            <w:r>
              <w:rPr>
                <w:rFonts w:hint="eastAsia" w:ascii="宋体" w:hAnsi="宋体" w:eastAsia="宋体" w:cs="宋体"/>
                <w:sz w:val="24"/>
                <w:szCs w:val="24"/>
                <w:lang w:val="en-US" w:eastAsia="zh-CN"/>
              </w:rPr>
              <w:t>富顺县项目推进</w:t>
            </w:r>
          </w:p>
          <w:p>
            <w:pPr>
              <w:widowControl/>
              <w:numPr>
                <w:ilvl w:val="0"/>
                <w:numId w:val="8"/>
              </w:numPr>
              <w:jc w:val="left"/>
              <w:rPr>
                <w:rFonts w:ascii="宋体" w:hAnsi="宋体" w:eastAsia="宋体" w:cs="宋体"/>
                <w:sz w:val="24"/>
                <w:szCs w:val="24"/>
              </w:rPr>
            </w:pPr>
            <w:r>
              <w:rPr>
                <w:rFonts w:hint="eastAsia" w:ascii="宋体" w:hAnsi="宋体" w:eastAsia="宋体" w:cs="宋体"/>
                <w:sz w:val="24"/>
                <w:szCs w:val="24"/>
                <w:lang w:val="en-US" w:eastAsia="zh-CN"/>
              </w:rPr>
              <w:t>四川省执法总队项目招投标</w:t>
            </w:r>
          </w:p>
          <w:p>
            <w:pPr>
              <w:widowControl/>
              <w:numPr>
                <w:ilvl w:val="0"/>
                <w:numId w:val="8"/>
              </w:numPr>
              <w:jc w:val="left"/>
              <w:rPr>
                <w:rFonts w:ascii="宋体" w:hAnsi="宋体" w:eastAsia="宋体" w:cs="宋体"/>
                <w:sz w:val="24"/>
                <w:szCs w:val="24"/>
              </w:rPr>
            </w:pPr>
            <w:r>
              <w:rPr>
                <w:rFonts w:hint="eastAsia" w:ascii="宋体" w:hAnsi="宋体" w:eastAsia="宋体" w:cs="宋体"/>
                <w:sz w:val="24"/>
                <w:szCs w:val="24"/>
                <w:lang w:val="en-US" w:eastAsia="zh-CN"/>
              </w:rPr>
              <w:t>成都市运维项目招投标</w:t>
            </w:r>
          </w:p>
          <w:p>
            <w:pPr>
              <w:widowControl/>
              <w:numPr>
                <w:ilvl w:val="0"/>
                <w:numId w:val="8"/>
              </w:numPr>
              <w:jc w:val="left"/>
              <w:rPr>
                <w:rFonts w:ascii="宋体" w:hAnsi="宋体" w:eastAsia="宋体" w:cs="宋体"/>
                <w:sz w:val="24"/>
                <w:szCs w:val="24"/>
              </w:rPr>
            </w:pPr>
            <w:r>
              <w:rPr>
                <w:rFonts w:hint="eastAsia" w:ascii="宋体" w:hAnsi="宋体" w:eastAsia="宋体" w:cs="宋体"/>
                <w:sz w:val="24"/>
                <w:szCs w:val="24"/>
                <w:lang w:val="en-US" w:eastAsia="zh-CN"/>
              </w:rPr>
              <w:t>乐山、宜宾运维续签沟通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5511" w:type="dxa"/>
            <w:tcBorders>
              <w:top w:val="single" w:color="auto" w:sz="4" w:space="0"/>
              <w:left w:val="single" w:color="auto" w:sz="4" w:space="0"/>
              <w:bottom w:val="single" w:color="auto" w:sz="4" w:space="0"/>
              <w:right w:val="single" w:color="auto" w:sz="4" w:space="0"/>
            </w:tcBorders>
            <w:noWrap/>
          </w:tcPr>
          <w:p>
            <w:pPr>
              <w:pStyle w:val="9"/>
              <w:ind w:firstLine="0" w:firstLineChars="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5511" w:type="dxa"/>
            <w:tcBorders>
              <w:top w:val="single" w:color="auto" w:sz="4" w:space="0"/>
              <w:left w:val="single" w:color="auto" w:sz="4" w:space="0"/>
              <w:bottom w:val="single" w:color="auto" w:sz="4" w:space="0"/>
              <w:right w:val="single" w:color="auto" w:sz="4" w:space="0"/>
            </w:tcBorders>
            <w:noWrap/>
          </w:tcPr>
          <w:p>
            <w:pPr>
              <w:widowControl/>
              <w:jc w:val="center"/>
              <w:rPr>
                <w:rFonts w:hint="default" w:ascii="宋体" w:hAnsi="宋体" w:eastAsia="宋体" w:cs="宋体"/>
                <w:color w:val="000000"/>
                <w:kern w:val="0"/>
                <w:szCs w:val="21"/>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5511" w:type="dxa"/>
            <w:tcBorders>
              <w:top w:val="single" w:color="auto" w:sz="4" w:space="0"/>
              <w:left w:val="single" w:color="auto" w:sz="4" w:space="0"/>
              <w:bottom w:val="single" w:color="auto" w:sz="4" w:space="0"/>
              <w:right w:val="single" w:color="auto" w:sz="4" w:space="0"/>
            </w:tcBorders>
            <w:noWrap/>
          </w:tcPr>
          <w:p>
            <w:pPr>
              <w:widowControl/>
              <w:numPr>
                <w:ilvl w:val="0"/>
                <w:numId w:val="0"/>
              </w:numPr>
              <w:jc w:val="left"/>
              <w:rPr>
                <w:rFonts w:hint="default" w:ascii="宋体" w:hAnsi="宋体" w:eastAsia="宋体" w:cs="宋体"/>
                <w:color w:val="000000"/>
                <w:kern w:val="0"/>
                <w:szCs w:val="21"/>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E7EDA"/>
    <w:multiLevelType w:val="singleLevel"/>
    <w:tmpl w:val="B45E7EDA"/>
    <w:lvl w:ilvl="0" w:tentative="0">
      <w:start w:val="1"/>
      <w:numFmt w:val="decimal"/>
      <w:lvlText w:val="%1."/>
      <w:lvlJc w:val="left"/>
      <w:pPr>
        <w:ind w:left="425" w:hanging="425"/>
      </w:pPr>
      <w:rPr>
        <w:rFonts w:hint="default"/>
      </w:rPr>
    </w:lvl>
  </w:abstractNum>
  <w:abstractNum w:abstractNumId="1">
    <w:nsid w:val="C3394A8F"/>
    <w:multiLevelType w:val="singleLevel"/>
    <w:tmpl w:val="C3394A8F"/>
    <w:lvl w:ilvl="0" w:tentative="0">
      <w:start w:val="1"/>
      <w:numFmt w:val="decimal"/>
      <w:lvlText w:val="%1."/>
      <w:lvlJc w:val="left"/>
      <w:pPr>
        <w:ind w:left="425" w:hanging="425"/>
      </w:pPr>
      <w:rPr>
        <w:rFonts w:hint="default"/>
      </w:rPr>
    </w:lvl>
  </w:abstractNum>
  <w:abstractNum w:abstractNumId="2">
    <w:nsid w:val="C8E3D887"/>
    <w:multiLevelType w:val="singleLevel"/>
    <w:tmpl w:val="C8E3D887"/>
    <w:lvl w:ilvl="0" w:tentative="0">
      <w:start w:val="1"/>
      <w:numFmt w:val="decimal"/>
      <w:lvlText w:val="%1."/>
      <w:lvlJc w:val="left"/>
      <w:pPr>
        <w:ind w:left="425" w:hanging="425"/>
      </w:pPr>
      <w:rPr>
        <w:rFonts w:hint="default"/>
      </w:rPr>
    </w:lvl>
  </w:abstractNum>
  <w:abstractNum w:abstractNumId="3">
    <w:nsid w:val="D4A5F4C2"/>
    <w:multiLevelType w:val="singleLevel"/>
    <w:tmpl w:val="D4A5F4C2"/>
    <w:lvl w:ilvl="0" w:tentative="0">
      <w:start w:val="1"/>
      <w:numFmt w:val="decimal"/>
      <w:lvlText w:val="%1."/>
      <w:lvlJc w:val="left"/>
      <w:pPr>
        <w:ind w:left="425" w:hanging="425"/>
      </w:pPr>
      <w:rPr>
        <w:rFonts w:hint="default"/>
      </w:rPr>
    </w:lvl>
  </w:abstractNum>
  <w:abstractNum w:abstractNumId="4">
    <w:nsid w:val="F9302E15"/>
    <w:multiLevelType w:val="singleLevel"/>
    <w:tmpl w:val="F9302E15"/>
    <w:lvl w:ilvl="0" w:tentative="0">
      <w:start w:val="1"/>
      <w:numFmt w:val="decimal"/>
      <w:lvlText w:val="%1."/>
      <w:lvlJc w:val="left"/>
      <w:pPr>
        <w:ind w:left="425" w:hanging="425"/>
      </w:pPr>
      <w:rPr>
        <w:rFonts w:hint="default"/>
      </w:rPr>
    </w:lvl>
  </w:abstractNum>
  <w:abstractNum w:abstractNumId="5">
    <w:nsid w:val="139CB670"/>
    <w:multiLevelType w:val="singleLevel"/>
    <w:tmpl w:val="139CB670"/>
    <w:lvl w:ilvl="0" w:tentative="0">
      <w:start w:val="1"/>
      <w:numFmt w:val="decimal"/>
      <w:lvlText w:val="%1."/>
      <w:lvlJc w:val="left"/>
      <w:pPr>
        <w:ind w:left="425" w:hanging="425"/>
      </w:pPr>
      <w:rPr>
        <w:rFonts w:hint="default"/>
      </w:rPr>
    </w:lvl>
  </w:abstractNum>
  <w:abstractNum w:abstractNumId="6">
    <w:nsid w:val="1FF1A2DC"/>
    <w:multiLevelType w:val="singleLevel"/>
    <w:tmpl w:val="1FF1A2DC"/>
    <w:lvl w:ilvl="0" w:tentative="0">
      <w:start w:val="1"/>
      <w:numFmt w:val="decimal"/>
      <w:lvlText w:val="%1."/>
      <w:lvlJc w:val="left"/>
      <w:pPr>
        <w:ind w:left="425" w:hanging="425"/>
      </w:pPr>
      <w:rPr>
        <w:rFonts w:hint="default"/>
      </w:rPr>
    </w:lvl>
  </w:abstractNum>
  <w:abstractNum w:abstractNumId="7">
    <w:nsid w:val="3883A9ED"/>
    <w:multiLevelType w:val="singleLevel"/>
    <w:tmpl w:val="3883A9ED"/>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0703C5"/>
    <w:rsid w:val="00000084"/>
    <w:rsid w:val="00000DD6"/>
    <w:rsid w:val="00012493"/>
    <w:rsid w:val="00015AFC"/>
    <w:rsid w:val="00017A23"/>
    <w:rsid w:val="00034BD3"/>
    <w:rsid w:val="000463DA"/>
    <w:rsid w:val="000655B8"/>
    <w:rsid w:val="000703C5"/>
    <w:rsid w:val="0009080E"/>
    <w:rsid w:val="000A2C98"/>
    <w:rsid w:val="000E2EEE"/>
    <w:rsid w:val="000E7261"/>
    <w:rsid w:val="00114001"/>
    <w:rsid w:val="00116710"/>
    <w:rsid w:val="00116BAE"/>
    <w:rsid w:val="001214A8"/>
    <w:rsid w:val="00121825"/>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F85"/>
    <w:rsid w:val="00272BDA"/>
    <w:rsid w:val="00277A58"/>
    <w:rsid w:val="002866E3"/>
    <w:rsid w:val="002A0233"/>
    <w:rsid w:val="002A0AB0"/>
    <w:rsid w:val="002A65D9"/>
    <w:rsid w:val="002C43BD"/>
    <w:rsid w:val="002D5198"/>
    <w:rsid w:val="002F08F7"/>
    <w:rsid w:val="003041DC"/>
    <w:rsid w:val="00304CC2"/>
    <w:rsid w:val="00305EB3"/>
    <w:rsid w:val="00307A36"/>
    <w:rsid w:val="00332920"/>
    <w:rsid w:val="00332DFF"/>
    <w:rsid w:val="00341B4B"/>
    <w:rsid w:val="0034458B"/>
    <w:rsid w:val="00354F0D"/>
    <w:rsid w:val="00370395"/>
    <w:rsid w:val="003706D6"/>
    <w:rsid w:val="00391E71"/>
    <w:rsid w:val="00397EFA"/>
    <w:rsid w:val="003B377E"/>
    <w:rsid w:val="003B4082"/>
    <w:rsid w:val="003B4569"/>
    <w:rsid w:val="003D3839"/>
    <w:rsid w:val="003E7DFE"/>
    <w:rsid w:val="0040116D"/>
    <w:rsid w:val="00406690"/>
    <w:rsid w:val="004115C3"/>
    <w:rsid w:val="00417959"/>
    <w:rsid w:val="004248EB"/>
    <w:rsid w:val="00440033"/>
    <w:rsid w:val="004503E1"/>
    <w:rsid w:val="004542B6"/>
    <w:rsid w:val="004604CA"/>
    <w:rsid w:val="0047457E"/>
    <w:rsid w:val="004847C0"/>
    <w:rsid w:val="00485862"/>
    <w:rsid w:val="0049104C"/>
    <w:rsid w:val="004C4541"/>
    <w:rsid w:val="00500732"/>
    <w:rsid w:val="0050225B"/>
    <w:rsid w:val="005050F2"/>
    <w:rsid w:val="00515DC2"/>
    <w:rsid w:val="00516D04"/>
    <w:rsid w:val="0051767F"/>
    <w:rsid w:val="00517EE6"/>
    <w:rsid w:val="00521D64"/>
    <w:rsid w:val="00546B97"/>
    <w:rsid w:val="00562D10"/>
    <w:rsid w:val="00582588"/>
    <w:rsid w:val="005865C3"/>
    <w:rsid w:val="00591F5D"/>
    <w:rsid w:val="005928A4"/>
    <w:rsid w:val="005C0180"/>
    <w:rsid w:val="005C0EAA"/>
    <w:rsid w:val="005C22F0"/>
    <w:rsid w:val="005D40BF"/>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0F7F"/>
    <w:rsid w:val="006F7BF9"/>
    <w:rsid w:val="00707A3E"/>
    <w:rsid w:val="00715281"/>
    <w:rsid w:val="00722F37"/>
    <w:rsid w:val="007377E2"/>
    <w:rsid w:val="00753846"/>
    <w:rsid w:val="0076509E"/>
    <w:rsid w:val="007652F4"/>
    <w:rsid w:val="0076562E"/>
    <w:rsid w:val="007709B3"/>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C3439"/>
    <w:rsid w:val="008C6FFA"/>
    <w:rsid w:val="008D3B92"/>
    <w:rsid w:val="008E49C0"/>
    <w:rsid w:val="008E588A"/>
    <w:rsid w:val="008E6A56"/>
    <w:rsid w:val="008F30DB"/>
    <w:rsid w:val="009157D7"/>
    <w:rsid w:val="00917F50"/>
    <w:rsid w:val="00920A19"/>
    <w:rsid w:val="00962417"/>
    <w:rsid w:val="0096431D"/>
    <w:rsid w:val="0099096F"/>
    <w:rsid w:val="009917E3"/>
    <w:rsid w:val="00997DDE"/>
    <w:rsid w:val="009A6589"/>
    <w:rsid w:val="009D748D"/>
    <w:rsid w:val="009F10DE"/>
    <w:rsid w:val="00A00BBE"/>
    <w:rsid w:val="00A0417D"/>
    <w:rsid w:val="00A07822"/>
    <w:rsid w:val="00A07DC0"/>
    <w:rsid w:val="00A10AD8"/>
    <w:rsid w:val="00A22E0B"/>
    <w:rsid w:val="00A26A31"/>
    <w:rsid w:val="00A30B7F"/>
    <w:rsid w:val="00A35953"/>
    <w:rsid w:val="00A40959"/>
    <w:rsid w:val="00A40D9A"/>
    <w:rsid w:val="00A42278"/>
    <w:rsid w:val="00A4261D"/>
    <w:rsid w:val="00A43B42"/>
    <w:rsid w:val="00A54DC2"/>
    <w:rsid w:val="00A81516"/>
    <w:rsid w:val="00A86A0B"/>
    <w:rsid w:val="00A9145D"/>
    <w:rsid w:val="00A9313B"/>
    <w:rsid w:val="00AA3B96"/>
    <w:rsid w:val="00AD272F"/>
    <w:rsid w:val="00AD75E7"/>
    <w:rsid w:val="00B02891"/>
    <w:rsid w:val="00B048F1"/>
    <w:rsid w:val="00B075BD"/>
    <w:rsid w:val="00B1357C"/>
    <w:rsid w:val="00B176C1"/>
    <w:rsid w:val="00B234CC"/>
    <w:rsid w:val="00B61867"/>
    <w:rsid w:val="00B83528"/>
    <w:rsid w:val="00BB1150"/>
    <w:rsid w:val="00BB12B2"/>
    <w:rsid w:val="00BB7C1F"/>
    <w:rsid w:val="00BC1AEE"/>
    <w:rsid w:val="00BC3EED"/>
    <w:rsid w:val="00BC5430"/>
    <w:rsid w:val="00BD1011"/>
    <w:rsid w:val="00BD58F8"/>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CF190D"/>
    <w:rsid w:val="00D27A6A"/>
    <w:rsid w:val="00D32A57"/>
    <w:rsid w:val="00D36F98"/>
    <w:rsid w:val="00D56A7B"/>
    <w:rsid w:val="00D62DE8"/>
    <w:rsid w:val="00D66177"/>
    <w:rsid w:val="00D77958"/>
    <w:rsid w:val="00D90A49"/>
    <w:rsid w:val="00D91ECF"/>
    <w:rsid w:val="00D94898"/>
    <w:rsid w:val="00DB5311"/>
    <w:rsid w:val="00DC24EE"/>
    <w:rsid w:val="00DD18A9"/>
    <w:rsid w:val="00DD1B0E"/>
    <w:rsid w:val="00DE09CD"/>
    <w:rsid w:val="00DE1FA9"/>
    <w:rsid w:val="00DF2F0C"/>
    <w:rsid w:val="00E06A88"/>
    <w:rsid w:val="00E1407E"/>
    <w:rsid w:val="00E21A67"/>
    <w:rsid w:val="00E44C44"/>
    <w:rsid w:val="00E557DC"/>
    <w:rsid w:val="00E943A7"/>
    <w:rsid w:val="00E97F84"/>
    <w:rsid w:val="00EA6B75"/>
    <w:rsid w:val="00EB6BAC"/>
    <w:rsid w:val="00EC3EDA"/>
    <w:rsid w:val="00EC6BBC"/>
    <w:rsid w:val="00EC7FB6"/>
    <w:rsid w:val="00ED4C1E"/>
    <w:rsid w:val="00EF1CC2"/>
    <w:rsid w:val="00EF2C92"/>
    <w:rsid w:val="00F113B2"/>
    <w:rsid w:val="00F16912"/>
    <w:rsid w:val="00F5189E"/>
    <w:rsid w:val="00F6187E"/>
    <w:rsid w:val="00F67E17"/>
    <w:rsid w:val="00F72053"/>
    <w:rsid w:val="00F76EAE"/>
    <w:rsid w:val="00FE14CF"/>
    <w:rsid w:val="00FE3A3D"/>
    <w:rsid w:val="00FE70EF"/>
    <w:rsid w:val="01010EEF"/>
    <w:rsid w:val="013E1FE7"/>
    <w:rsid w:val="030D382D"/>
    <w:rsid w:val="03601477"/>
    <w:rsid w:val="038D04DC"/>
    <w:rsid w:val="03CA3DBA"/>
    <w:rsid w:val="04425FE8"/>
    <w:rsid w:val="044A41C4"/>
    <w:rsid w:val="044F1B5A"/>
    <w:rsid w:val="04A160C6"/>
    <w:rsid w:val="051A0D37"/>
    <w:rsid w:val="055A5EB6"/>
    <w:rsid w:val="084E1597"/>
    <w:rsid w:val="08E9418C"/>
    <w:rsid w:val="094A21C9"/>
    <w:rsid w:val="0AC0485D"/>
    <w:rsid w:val="0B3C6450"/>
    <w:rsid w:val="0C524F68"/>
    <w:rsid w:val="0D9D6DB9"/>
    <w:rsid w:val="0F4B79C8"/>
    <w:rsid w:val="0F600249"/>
    <w:rsid w:val="0F9F22CB"/>
    <w:rsid w:val="1102322D"/>
    <w:rsid w:val="11141AA3"/>
    <w:rsid w:val="11600ED8"/>
    <w:rsid w:val="116B373B"/>
    <w:rsid w:val="11930FF3"/>
    <w:rsid w:val="12C04F3F"/>
    <w:rsid w:val="13540857"/>
    <w:rsid w:val="135804AC"/>
    <w:rsid w:val="135915A9"/>
    <w:rsid w:val="14772AE1"/>
    <w:rsid w:val="148366B6"/>
    <w:rsid w:val="15350BFC"/>
    <w:rsid w:val="154D103A"/>
    <w:rsid w:val="15EC23A6"/>
    <w:rsid w:val="161D6647"/>
    <w:rsid w:val="176574A0"/>
    <w:rsid w:val="17B42DE1"/>
    <w:rsid w:val="17D747DC"/>
    <w:rsid w:val="18D25F6C"/>
    <w:rsid w:val="18E267FA"/>
    <w:rsid w:val="19C84D8B"/>
    <w:rsid w:val="19EA50E7"/>
    <w:rsid w:val="1AFD18C0"/>
    <w:rsid w:val="1B3F4DC5"/>
    <w:rsid w:val="1B56044C"/>
    <w:rsid w:val="1B7725AB"/>
    <w:rsid w:val="1B97509C"/>
    <w:rsid w:val="1C315A92"/>
    <w:rsid w:val="1C8A604D"/>
    <w:rsid w:val="1CEA5498"/>
    <w:rsid w:val="1D580558"/>
    <w:rsid w:val="1E4B1C0E"/>
    <w:rsid w:val="1E4E5203"/>
    <w:rsid w:val="1E7F62B3"/>
    <w:rsid w:val="1EBD6551"/>
    <w:rsid w:val="1F363EA9"/>
    <w:rsid w:val="1FCA1A88"/>
    <w:rsid w:val="20067F88"/>
    <w:rsid w:val="210967A1"/>
    <w:rsid w:val="21277983"/>
    <w:rsid w:val="212F0E04"/>
    <w:rsid w:val="22724CAC"/>
    <w:rsid w:val="227E7037"/>
    <w:rsid w:val="241C12C1"/>
    <w:rsid w:val="24583149"/>
    <w:rsid w:val="24E12D61"/>
    <w:rsid w:val="25022C6A"/>
    <w:rsid w:val="259C427B"/>
    <w:rsid w:val="25FB6F9B"/>
    <w:rsid w:val="268302C5"/>
    <w:rsid w:val="26885254"/>
    <w:rsid w:val="274E2E0E"/>
    <w:rsid w:val="27953F34"/>
    <w:rsid w:val="28577642"/>
    <w:rsid w:val="29136BD2"/>
    <w:rsid w:val="2A5975F5"/>
    <w:rsid w:val="2ADA66CC"/>
    <w:rsid w:val="2BA36A00"/>
    <w:rsid w:val="2BBA6C0B"/>
    <w:rsid w:val="2C0939E0"/>
    <w:rsid w:val="2CF71D1A"/>
    <w:rsid w:val="2D1F65F8"/>
    <w:rsid w:val="2D3E4A76"/>
    <w:rsid w:val="2DC3340F"/>
    <w:rsid w:val="2DEE2BBA"/>
    <w:rsid w:val="2F605BE8"/>
    <w:rsid w:val="2FFC06A0"/>
    <w:rsid w:val="31D5154C"/>
    <w:rsid w:val="328637AB"/>
    <w:rsid w:val="32D23FEB"/>
    <w:rsid w:val="32FC44FC"/>
    <w:rsid w:val="33B0446E"/>
    <w:rsid w:val="33E14E21"/>
    <w:rsid w:val="34031313"/>
    <w:rsid w:val="342445FD"/>
    <w:rsid w:val="348376F1"/>
    <w:rsid w:val="34943D90"/>
    <w:rsid w:val="36D20DE0"/>
    <w:rsid w:val="374C50D0"/>
    <w:rsid w:val="37BD7206"/>
    <w:rsid w:val="3AA5004D"/>
    <w:rsid w:val="3AE80F64"/>
    <w:rsid w:val="3AF13B40"/>
    <w:rsid w:val="3B4C1D4C"/>
    <w:rsid w:val="3B7F24AA"/>
    <w:rsid w:val="3BD4370F"/>
    <w:rsid w:val="3BDC7D9D"/>
    <w:rsid w:val="3C3C42F6"/>
    <w:rsid w:val="3D727ADB"/>
    <w:rsid w:val="3DD6601F"/>
    <w:rsid w:val="3DEB7678"/>
    <w:rsid w:val="3E8B1ECA"/>
    <w:rsid w:val="3EA61D70"/>
    <w:rsid w:val="3EAE3F06"/>
    <w:rsid w:val="3F4C65E3"/>
    <w:rsid w:val="419C3EE9"/>
    <w:rsid w:val="42297690"/>
    <w:rsid w:val="42796B56"/>
    <w:rsid w:val="42A71747"/>
    <w:rsid w:val="42D82AD6"/>
    <w:rsid w:val="440004EA"/>
    <w:rsid w:val="44286E9F"/>
    <w:rsid w:val="44746482"/>
    <w:rsid w:val="45792D4C"/>
    <w:rsid w:val="45F74206"/>
    <w:rsid w:val="462A08FB"/>
    <w:rsid w:val="46D003ED"/>
    <w:rsid w:val="46D87292"/>
    <w:rsid w:val="46E1274D"/>
    <w:rsid w:val="470F656B"/>
    <w:rsid w:val="4753725B"/>
    <w:rsid w:val="47746647"/>
    <w:rsid w:val="47FA51AF"/>
    <w:rsid w:val="4821269B"/>
    <w:rsid w:val="4849563F"/>
    <w:rsid w:val="48716099"/>
    <w:rsid w:val="48C96106"/>
    <w:rsid w:val="4A0B7006"/>
    <w:rsid w:val="4A0D23DC"/>
    <w:rsid w:val="4A3502B8"/>
    <w:rsid w:val="4C4A434E"/>
    <w:rsid w:val="4DD47666"/>
    <w:rsid w:val="4F271250"/>
    <w:rsid w:val="50A82103"/>
    <w:rsid w:val="5126632B"/>
    <w:rsid w:val="51744ECF"/>
    <w:rsid w:val="51B233CE"/>
    <w:rsid w:val="51FD12AF"/>
    <w:rsid w:val="527A416D"/>
    <w:rsid w:val="52E92797"/>
    <w:rsid w:val="531D7ADA"/>
    <w:rsid w:val="53290970"/>
    <w:rsid w:val="53573212"/>
    <w:rsid w:val="536A2117"/>
    <w:rsid w:val="53CE710D"/>
    <w:rsid w:val="54E100B3"/>
    <w:rsid w:val="552971B1"/>
    <w:rsid w:val="565A678F"/>
    <w:rsid w:val="566969D2"/>
    <w:rsid w:val="5696457B"/>
    <w:rsid w:val="573A1A34"/>
    <w:rsid w:val="58302AEB"/>
    <w:rsid w:val="588C14A3"/>
    <w:rsid w:val="589A73F5"/>
    <w:rsid w:val="59335093"/>
    <w:rsid w:val="59B166C6"/>
    <w:rsid w:val="59D04607"/>
    <w:rsid w:val="59F12FA4"/>
    <w:rsid w:val="5B656F25"/>
    <w:rsid w:val="5C09739F"/>
    <w:rsid w:val="5C11169E"/>
    <w:rsid w:val="5C361C4F"/>
    <w:rsid w:val="5DA2637A"/>
    <w:rsid w:val="5E70008C"/>
    <w:rsid w:val="5E8B02E0"/>
    <w:rsid w:val="5F1A3A5A"/>
    <w:rsid w:val="5FD863A9"/>
    <w:rsid w:val="601C0C33"/>
    <w:rsid w:val="60285C26"/>
    <w:rsid w:val="6069075F"/>
    <w:rsid w:val="619447A2"/>
    <w:rsid w:val="6197522A"/>
    <w:rsid w:val="6258405F"/>
    <w:rsid w:val="629A5F2E"/>
    <w:rsid w:val="62E9781B"/>
    <w:rsid w:val="630A5099"/>
    <w:rsid w:val="63B734D4"/>
    <w:rsid w:val="63D80B84"/>
    <w:rsid w:val="64237235"/>
    <w:rsid w:val="650C03C4"/>
    <w:rsid w:val="656C55A1"/>
    <w:rsid w:val="65861857"/>
    <w:rsid w:val="65BE4E7A"/>
    <w:rsid w:val="664B1FB5"/>
    <w:rsid w:val="66FE23B5"/>
    <w:rsid w:val="672A6FD2"/>
    <w:rsid w:val="6776608F"/>
    <w:rsid w:val="67AC49F6"/>
    <w:rsid w:val="67D47D41"/>
    <w:rsid w:val="67EC0217"/>
    <w:rsid w:val="68AD7BF9"/>
    <w:rsid w:val="6A030A00"/>
    <w:rsid w:val="6A2820A4"/>
    <w:rsid w:val="6A3C4FD3"/>
    <w:rsid w:val="6B7D28AC"/>
    <w:rsid w:val="6C4A6097"/>
    <w:rsid w:val="6D826D9E"/>
    <w:rsid w:val="6E0A4747"/>
    <w:rsid w:val="6E7079BE"/>
    <w:rsid w:val="6F1D42A4"/>
    <w:rsid w:val="6F314319"/>
    <w:rsid w:val="6F774C37"/>
    <w:rsid w:val="6FA32120"/>
    <w:rsid w:val="704111A1"/>
    <w:rsid w:val="712B6906"/>
    <w:rsid w:val="71775E53"/>
    <w:rsid w:val="71954552"/>
    <w:rsid w:val="71D83F8B"/>
    <w:rsid w:val="727219A2"/>
    <w:rsid w:val="739861BD"/>
    <w:rsid w:val="73CB51C1"/>
    <w:rsid w:val="75600C7A"/>
    <w:rsid w:val="75E144D0"/>
    <w:rsid w:val="7681180D"/>
    <w:rsid w:val="772D68ED"/>
    <w:rsid w:val="77591C8B"/>
    <w:rsid w:val="795564AA"/>
    <w:rsid w:val="796B6CDE"/>
    <w:rsid w:val="799C3925"/>
    <w:rsid w:val="79BF06C9"/>
    <w:rsid w:val="79D35D90"/>
    <w:rsid w:val="79F005DE"/>
    <w:rsid w:val="7B540EAD"/>
    <w:rsid w:val="7B74416C"/>
    <w:rsid w:val="7B9212A2"/>
    <w:rsid w:val="7B9542A4"/>
    <w:rsid w:val="7C1976A9"/>
    <w:rsid w:val="7D8A22DB"/>
    <w:rsid w:val="7DE76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276</Words>
  <Characters>1577</Characters>
  <Lines>13</Lines>
  <Paragraphs>3</Paragraphs>
  <TotalTime>6</TotalTime>
  <ScaleCrop>false</ScaleCrop>
  <LinksUpToDate>false</LinksUpToDate>
  <CharactersWithSpaces>1850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2020-09-07T09:17:00Z</dcterms:created>
  <dc:creator>lenovo</dc:creator>
  <cp:lastModifiedBy>FrankieWang</cp:lastModifiedBy>
  <dcterms:modified xsi:type="dcterms:W3CDTF">2024-04-10T07:16:41Z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552A022CDE98472CA2FA3B2C01292C5F_13</vt:lpwstr>
  </property>
</Properties>
</file>