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房山环卫365服务与培训报价文件提交；威海环文再生能源有限公司365服务合同评审。（李红燕）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潍坊环保局客户拜访。（王志文）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光大济南区域驻地运维综合服务年240万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3-4月招标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3月底招投标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预审审核会议中又争取了5W，预算79W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已公示，待采购挂网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预计26日挂网采购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B5C7FAE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30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2024-03-29T08:31:43Z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