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72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发区环境局用户拜访，2个运维代理商数采仪推广。（李红燕）</w:t>
            </w:r>
          </w:p>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堰城圣元、济南绿动365服务推广。（王志伟）</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玉田首创、行唐中节能、泰安北控值守续签。（秦喜红）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赤峰市数据接口合同签订；</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黑龙江项目尾款办理事项；</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白山市国产化适配方案编攺；</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营口市项目申报资金材料编改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1、上海环境集团垃圾焚烧企业培训等沟通；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2、江阴服务合同续签问题及服务问题沟通；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3、常州、宿迁服务续签流程问题沟通；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4、无锡代理商数采仪一般行业代理合作等问题沟通；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5、常州新北区县运维沟通报价等，市监测公司沟通合作事项；</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6、苏州运维合同及需求问题沟通；</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val="en-US" w:eastAsia="zh-CN"/>
              </w:rPr>
              <w:t>7、</w:t>
            </w:r>
            <w:r>
              <w:rPr>
                <w:rFonts w:hint="eastAsia" w:ascii="宋体" w:hAnsi="宋体" w:eastAsia="宋体" w:cs="宋体"/>
                <w:i w:val="0"/>
                <w:iCs w:val="0"/>
                <w:color w:val="auto"/>
                <w:sz w:val="22"/>
                <w:szCs w:val="22"/>
                <w:highlight w:val="none"/>
                <w:u w:val="none"/>
              </w:rPr>
              <w:t>光大南京区域项目公司招标流程等</w:t>
            </w:r>
            <w:r>
              <w:rPr>
                <w:rFonts w:hint="eastAsia" w:ascii="宋体" w:hAnsi="宋体" w:cs="宋体"/>
                <w:i w:val="0"/>
                <w:iCs w:val="0"/>
                <w:color w:val="auto"/>
                <w:sz w:val="22"/>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4049" w:type="pct"/>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val="en-US" w:eastAsia="zh-CN"/>
              </w:rPr>
              <w:t>未提交周报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广东自动监控项目合同修改沟通。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广西运维项目发票寄出。</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长沙运维招标文件修改沟通。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白云区合同评审。</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珠海高新区合同评审盖章。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950" w:type="pct"/>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4049" w:type="pct"/>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甘孜州智慧执法项目</w:t>
            </w:r>
            <w:r>
              <w:rPr>
                <w:rFonts w:hint="eastAsia" w:ascii="宋体" w:hAnsi="宋体" w:cs="宋体"/>
                <w:i w:val="0"/>
                <w:iCs w:val="0"/>
                <w:color w:val="auto"/>
                <w:kern w:val="0"/>
                <w:sz w:val="22"/>
                <w:szCs w:val="22"/>
                <w:highlight w:val="none"/>
                <w:u w:val="none"/>
                <w:lang w:val="en-US" w:eastAsia="zh-CN" w:bidi="ar"/>
              </w:rPr>
              <w:t>标书编写，下周二开标；</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邛崃客户拜访，新换领导后争取续签运维；</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自贡客户拜访沟通明年运维事宜；</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参加信息环境学术年会（攀枝花易应用介绍）；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0" w:type="pct"/>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4049" w:type="pct"/>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1、企业环保365（华西能源张掖生物质发电有限公司）催合同归档</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2、企业环保365（光大绿色环保城乡再生能源（临洮）有限公司）催回款。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5000" w:type="pct"/>
            <w:gridSpan w:val="2"/>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1"/>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阜阳1人，下周一入职;</w:t>
            </w:r>
          </w:p>
          <w:p>
            <w:pPr>
              <w:pStyle w:val="77"/>
              <w:numPr>
                <w:ilvl w:val="0"/>
                <w:numId w:val="11"/>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九江1人，候选人较忙，面试时间未定;</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微软雅黑"/>
                <w:kern w:val="0"/>
                <w:sz w:val="24"/>
                <w:szCs w:val="24"/>
                <w:lang w:val="en-US" w:eastAsia="zh-CN"/>
              </w:rPr>
              <w:t>1人，宜宾市王敏</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离职无</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47</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（11.20-11.24）评审29份，其中服务运营部销售合同2B合同1份；2g合同28份，服务运营部新增合同额84.51W,截止本周服务运营共签7411.78w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光大环保能源(吉安)有限公司企业风控360服务项目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光大环境能源（杭州富阳）有限公司环境风险排查技术项目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光大环保能源（九江）有限公司企业风控360技术服务</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光大环保能源(邳州)有限公司 2023 年企业风控360</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光大环保能源（蓝田）有限公司企业风控360技术服务</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郑州东兴环保能源有限公司企业环保365服务</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中节能（西安）环保能源有限公司企业环保365服务</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甘孜藏族自治州生态环境局甘孜州生态环境智慧执法监管服务能力建设项目</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光大环保能源（鹰潭）有限公司企业360 风险排查</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培训管理：</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月度线上培训出勤统计与确认；</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组织研发的升级培训与培训结果的统计与确认；</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2B演讲比赛的组织与开展；</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维护培训宝后台。</w:t>
            </w:r>
          </w:p>
          <w:p>
            <w:pPr>
              <w:pStyle w:val="77"/>
              <w:numPr>
                <w:ilvl w:val="0"/>
                <w:numId w:val="13"/>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核对风控产品的绩效考核；</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商谈锦江风控的价格；</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确认圣元的拜访事宜；</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易查查产品价格和宣传讨论；</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招待蓝田光大客户；</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临江环境制度建设实施调研。</w:t>
            </w:r>
            <w:r>
              <w:rPr>
                <w:rFonts w:hint="eastAsia" w:ascii="宋体" w:hAnsi="宋体" w:cs="宋体"/>
                <w:sz w:val="22"/>
                <w:szCs w:val="22"/>
                <w:highlight w:val="none"/>
                <w:lang w:val="en-US" w:eastAsia="zh-CN"/>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阜阳人力招聘沟通；；</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合同归档及回款跟进；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各省资料审核协助；</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2G增值服务制度推进；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部门应收款及合同归档跟踪；</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升级事宜协调；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1、截止11月24日企业云服务累计关注人数119648，11月18日至11月24日关注用户较上周增加240人。</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2、本周处理环保云服务咨询549人次,回复消息总数2243次。</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3、共值守894家企业（包含合同已签，还未正式开通企业16家）,共值守1996个监控点</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4、企业续签情况：共值守企业894家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企业已续签或未到期共：873家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到期正在续签中的企业：21家</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遗留类：11.17日前遗留问题均共4条，待升级解决。</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需求类：需求类问题共12个，1个待测试，3个开发中，7个需求已反馈，1个已计入需求池。</w:t>
            </w:r>
          </w:p>
          <w:p>
            <w:pPr>
              <w:pStyle w:val="77"/>
              <w:numPr>
                <w:ilvl w:val="0"/>
                <w:numId w:val="0"/>
              </w:numPr>
              <w:ind w:firstLine="210" w:firstLineChars="1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11.17日-11.24日报警类问题共出现2次，均已解决。</w:t>
            </w:r>
          </w:p>
          <w:p>
            <w:pPr>
              <w:pStyle w:val="77"/>
              <w:numPr>
                <w:ilvl w:val="0"/>
                <w:numId w:val="0"/>
              </w:numPr>
              <w:ind w:firstLine="210" w:firstLineChars="100"/>
              <w:rPr>
                <w:rFonts w:hint="eastAsia" w:ascii="宋体" w:hAnsi="宋体" w:eastAsia="宋体" w:cs="宋体"/>
                <w:kern w:val="2"/>
                <w:sz w:val="22"/>
                <w:szCs w:val="22"/>
                <w:highlight w:val="none"/>
                <w:lang w:val="en-US" w:eastAsia="zh-CN" w:bidi="ar-SA"/>
              </w:rPr>
            </w:pPr>
            <w:r>
              <w:rPr>
                <w:rFonts w:hint="eastAsia" w:ascii="宋体" w:hAnsi="宋体" w:cs="宋体"/>
                <w:color w:val="auto"/>
                <w:sz w:val="21"/>
                <w:szCs w:val="21"/>
                <w:lang w:val="en-US" w:eastAsia="zh-CN"/>
              </w:rPr>
              <w:t>11.23日14:10企业端重启交换，卡夫卡抽数异常，导致垃圾焚烧值守工具数据同步异常，20:00 各数据恢复正常</w:t>
            </w:r>
            <w:r>
              <w:rPr>
                <w:rFonts w:hint="eastAsia" w:ascii="宋体" w:hAnsi="宋体" w:eastAsia="宋体" w:cs="宋体"/>
                <w:kern w:val="2"/>
                <w:sz w:val="22"/>
                <w:szCs w:val="22"/>
                <w:highlight w:val="none"/>
                <w:lang w:val="en-US" w:eastAsia="zh-CN" w:bidi="ar-SA"/>
              </w:rPr>
              <w:t>。</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1、本周日检查微信群约200个，录音抽查共171个；</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2、本周质量问题：红牌事件1个（微信群咨询），黄牌事件1个（微信群咨询），白牌事件2个（报警发送）；</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3、本周程序问题导致的误报/漏报：</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①11月20日部分程序升级新上【小时数据无效实时预警】给企业误报，参数配置问题，20日已下线观察；</w:t>
            </w:r>
          </w:p>
          <w:p>
            <w:pPr>
              <w:pStyle w:val="77"/>
              <w:numPr>
                <w:ilvl w:val="0"/>
                <w:numId w:val="0"/>
              </w:numPr>
              <w:ind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②11月18日7:25-12:08、11月23日14:15-19:46企业端数据同步延迟，期间影响报警。</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cs="宋体"/>
                <w:sz w:val="22"/>
                <w:szCs w:val="22"/>
                <w:lang w:val="en-US" w:eastAsia="zh-CN"/>
              </w:rPr>
            </w:pPr>
            <w:r>
              <w:rPr>
                <w:rFonts w:hint="eastAsia" w:ascii="宋体" w:hAnsi="宋体" w:cs="宋体"/>
                <w:sz w:val="22"/>
                <w:szCs w:val="22"/>
                <w:lang w:val="en-US" w:eastAsia="zh-CN"/>
              </w:rPr>
              <w:t>1、四季度相关签约已实施客户的线上答疑及集中培训工作。</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2、培训产品课程内容相关更新工作。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17"/>
              </w:numPr>
              <w:rPr>
                <w:rFonts w:hint="eastAsia" w:ascii="宋体" w:hAnsi="宋体" w:eastAsia="宋体" w:cs="宋体"/>
                <w:sz w:val="24"/>
                <w:szCs w:val="24"/>
              </w:rPr>
            </w:pPr>
            <w:r>
              <w:rPr>
                <w:rFonts w:hint="eastAsia" w:ascii="宋体" w:hAnsi="宋体" w:eastAsia="宋体" w:cs="宋体"/>
                <w:sz w:val="24"/>
                <w:szCs w:val="24"/>
              </w:rPr>
              <w:t>2G增值服务制度定稿及OA里实施细节确定；</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部门应收款及合同归档跟踪；</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年底前2G合同续签跟进；</w:t>
            </w:r>
          </w:p>
          <w:p>
            <w:pPr>
              <w:numPr>
                <w:ilvl w:val="0"/>
                <w:numId w:val="17"/>
              </w:numPr>
              <w:rPr>
                <w:rFonts w:hint="eastAsia" w:ascii="宋体" w:hAnsi="宋体" w:eastAsia="宋体" w:cs="宋体"/>
                <w:sz w:val="24"/>
                <w:szCs w:val="24"/>
              </w:rPr>
            </w:pPr>
            <w:r>
              <w:rPr>
                <w:rFonts w:hint="eastAsia" w:ascii="宋体" w:hAnsi="宋体" w:eastAsia="宋体" w:cs="宋体"/>
                <w:sz w:val="24"/>
                <w:szCs w:val="24"/>
              </w:rPr>
              <w:t>4.3 企业端基本信息升级；</w:t>
            </w:r>
          </w:p>
          <w:p>
            <w:pPr>
              <w:numPr>
                <w:ilvl w:val="0"/>
                <w:numId w:val="17"/>
              </w:numPr>
              <w:rPr>
                <w:rFonts w:hint="eastAsia" w:ascii="宋体" w:hAnsi="宋体" w:eastAsia="宋体" w:cs="宋体"/>
                <w:sz w:val="21"/>
                <w:szCs w:val="21"/>
                <w:lang w:eastAsia="zh-CN"/>
              </w:rPr>
            </w:pPr>
            <w:r>
              <w:rPr>
                <w:rFonts w:hint="eastAsia" w:ascii="宋体" w:hAnsi="宋体" w:eastAsia="宋体" w:cs="宋体"/>
                <w:sz w:val="24"/>
                <w:szCs w:val="24"/>
              </w:rPr>
              <w:t>甘孜藏族自治州生态环境局甘孜州生态环境智慧执法监管服务能力建设项目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11</w:t>
      </w:r>
      <w:r>
        <w:rPr>
          <w:rFonts w:hint="eastAsia" w:ascii="宋体" w:hAnsi="宋体" w:eastAsia="宋体" w:cs="宋体"/>
          <w:sz w:val="28"/>
          <w:szCs w:val="28"/>
        </w:rPr>
        <w:t>月</w:t>
      </w:r>
      <w:r>
        <w:rPr>
          <w:rFonts w:hint="eastAsia" w:ascii="宋体" w:hAnsi="宋体" w:cs="宋体"/>
          <w:sz w:val="28"/>
          <w:szCs w:val="28"/>
          <w:u w:val="single"/>
          <w:lang w:val="en-US" w:eastAsia="zh-CN"/>
        </w:rPr>
        <w:t>26</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2DD60A44"/>
    <w:multiLevelType w:val="singleLevel"/>
    <w:tmpl w:val="2DD60A44"/>
    <w:lvl w:ilvl="0" w:tentative="0">
      <w:start w:val="1"/>
      <w:numFmt w:val="decimal"/>
      <w:suff w:val="nothing"/>
      <w:lvlText w:val="%1、"/>
      <w:lvlJc w:val="left"/>
    </w:lvl>
  </w:abstractNum>
  <w:abstractNum w:abstractNumId="9">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3">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3B09BC"/>
    <w:multiLevelType w:val="singleLevel"/>
    <w:tmpl w:val="703B09BC"/>
    <w:lvl w:ilvl="0" w:tentative="0">
      <w:start w:val="1"/>
      <w:numFmt w:val="decimal"/>
      <w:suff w:val="nothing"/>
      <w:lvlText w:val="%1、"/>
      <w:lvlJc w:val="left"/>
    </w:lvl>
  </w:abstractNum>
  <w:abstractNum w:abstractNumId="15">
    <w:nsid w:val="74BD5EC5"/>
    <w:multiLevelType w:val="singleLevel"/>
    <w:tmpl w:val="74BD5EC5"/>
    <w:lvl w:ilvl="0" w:tentative="0">
      <w:start w:val="1"/>
      <w:numFmt w:val="decimal"/>
      <w:suff w:val="nothing"/>
      <w:lvlText w:val="%1、"/>
      <w:lvlJc w:val="left"/>
    </w:lvl>
  </w:abstractNum>
  <w:abstractNum w:abstractNumId="16">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0"/>
  </w:num>
  <w:num w:numId="2">
    <w:abstractNumId w:val="4"/>
  </w:num>
  <w:num w:numId="3">
    <w:abstractNumId w:val="1"/>
  </w:num>
  <w:num w:numId="4">
    <w:abstractNumId w:val="14"/>
  </w:num>
  <w:num w:numId="5">
    <w:abstractNumId w:val="15"/>
  </w:num>
  <w:num w:numId="6">
    <w:abstractNumId w:val="8"/>
  </w:num>
  <w:num w:numId="7">
    <w:abstractNumId w:val="3"/>
  </w:num>
  <w:num w:numId="8">
    <w:abstractNumId w:val="2"/>
  </w:num>
  <w:num w:numId="9">
    <w:abstractNumId w:val="11"/>
  </w:num>
  <w:num w:numId="10">
    <w:abstractNumId w:val="6"/>
  </w:num>
  <w:num w:numId="11">
    <w:abstractNumId w:val="13"/>
  </w:num>
  <w:num w:numId="12">
    <w:abstractNumId w:val="16"/>
  </w:num>
  <w:num w:numId="13">
    <w:abstractNumId w:val="9"/>
  </w:num>
  <w:num w:numId="14">
    <w:abstractNumId w:val="12"/>
  </w:num>
  <w:num w:numId="15">
    <w:abstractNumId w:val="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810DB0"/>
    <w:rsid w:val="01901F91"/>
    <w:rsid w:val="019A487E"/>
    <w:rsid w:val="01A52705"/>
    <w:rsid w:val="01A65D53"/>
    <w:rsid w:val="01AE546F"/>
    <w:rsid w:val="01B4314D"/>
    <w:rsid w:val="01CF32DE"/>
    <w:rsid w:val="01D17056"/>
    <w:rsid w:val="01DD3C4D"/>
    <w:rsid w:val="01E061DA"/>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13422"/>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442286"/>
    <w:rsid w:val="04510922"/>
    <w:rsid w:val="04521DC8"/>
    <w:rsid w:val="045225FE"/>
    <w:rsid w:val="04577F39"/>
    <w:rsid w:val="04614AE6"/>
    <w:rsid w:val="04694538"/>
    <w:rsid w:val="0469769B"/>
    <w:rsid w:val="046B19E4"/>
    <w:rsid w:val="046B3FB4"/>
    <w:rsid w:val="046D1E17"/>
    <w:rsid w:val="047C40EA"/>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006F3"/>
    <w:rsid w:val="064429E4"/>
    <w:rsid w:val="06455476"/>
    <w:rsid w:val="06496D19"/>
    <w:rsid w:val="064B6A14"/>
    <w:rsid w:val="0658657B"/>
    <w:rsid w:val="066A0ADD"/>
    <w:rsid w:val="06732A80"/>
    <w:rsid w:val="0676515E"/>
    <w:rsid w:val="067A1D59"/>
    <w:rsid w:val="067E0492"/>
    <w:rsid w:val="06832719"/>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6018A"/>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24E37"/>
    <w:rsid w:val="077753CB"/>
    <w:rsid w:val="077E5935"/>
    <w:rsid w:val="07835F0C"/>
    <w:rsid w:val="078812BE"/>
    <w:rsid w:val="078A2277"/>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E1768"/>
    <w:rsid w:val="08191757"/>
    <w:rsid w:val="0836494B"/>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2D389C"/>
    <w:rsid w:val="0930321F"/>
    <w:rsid w:val="09315304"/>
    <w:rsid w:val="0935598B"/>
    <w:rsid w:val="09475E50"/>
    <w:rsid w:val="09491BC8"/>
    <w:rsid w:val="094A6750"/>
    <w:rsid w:val="09560555"/>
    <w:rsid w:val="0963753F"/>
    <w:rsid w:val="09641A27"/>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A750DD"/>
    <w:rsid w:val="0AAA50F9"/>
    <w:rsid w:val="0AB471B8"/>
    <w:rsid w:val="0AC10340"/>
    <w:rsid w:val="0AC83568"/>
    <w:rsid w:val="0AE05E8C"/>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DA1558"/>
    <w:rsid w:val="0BDA2FAB"/>
    <w:rsid w:val="0BE00FAB"/>
    <w:rsid w:val="0BE358BE"/>
    <w:rsid w:val="0BE40B36"/>
    <w:rsid w:val="0BF0154C"/>
    <w:rsid w:val="0BF61189"/>
    <w:rsid w:val="0BFF07E0"/>
    <w:rsid w:val="0BFF4052"/>
    <w:rsid w:val="0C0048F0"/>
    <w:rsid w:val="0C09496F"/>
    <w:rsid w:val="0C0C1FF2"/>
    <w:rsid w:val="0C0F534B"/>
    <w:rsid w:val="0C31212C"/>
    <w:rsid w:val="0C314B56"/>
    <w:rsid w:val="0C390899"/>
    <w:rsid w:val="0C3C60BC"/>
    <w:rsid w:val="0C3F4AC1"/>
    <w:rsid w:val="0C4B2CDD"/>
    <w:rsid w:val="0C4C7929"/>
    <w:rsid w:val="0C531CF3"/>
    <w:rsid w:val="0C584DF2"/>
    <w:rsid w:val="0C5E29F0"/>
    <w:rsid w:val="0C73097D"/>
    <w:rsid w:val="0C757C7E"/>
    <w:rsid w:val="0C7927C4"/>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33CEF"/>
    <w:rsid w:val="105E586D"/>
    <w:rsid w:val="106D0892"/>
    <w:rsid w:val="107D5BDB"/>
    <w:rsid w:val="108D4A90"/>
    <w:rsid w:val="109127D2"/>
    <w:rsid w:val="10953945"/>
    <w:rsid w:val="10A51DDA"/>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E5A85"/>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A4BB3"/>
    <w:rsid w:val="128F5ECB"/>
    <w:rsid w:val="12912455"/>
    <w:rsid w:val="12930105"/>
    <w:rsid w:val="129D7A92"/>
    <w:rsid w:val="12A67658"/>
    <w:rsid w:val="12A7303C"/>
    <w:rsid w:val="12B3527A"/>
    <w:rsid w:val="12B55B84"/>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22CF6"/>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91D4F"/>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C85FCE"/>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90E0E"/>
    <w:rsid w:val="19B1359D"/>
    <w:rsid w:val="19C05ED6"/>
    <w:rsid w:val="19CF6585"/>
    <w:rsid w:val="19DD3743"/>
    <w:rsid w:val="19EB584A"/>
    <w:rsid w:val="19EF40C6"/>
    <w:rsid w:val="19FA7AF8"/>
    <w:rsid w:val="19FB6BA4"/>
    <w:rsid w:val="1A0506CD"/>
    <w:rsid w:val="1A123393"/>
    <w:rsid w:val="1A216543"/>
    <w:rsid w:val="1A2911AE"/>
    <w:rsid w:val="1A2A2FDF"/>
    <w:rsid w:val="1A303246"/>
    <w:rsid w:val="1A4231C7"/>
    <w:rsid w:val="1A433816"/>
    <w:rsid w:val="1A490F34"/>
    <w:rsid w:val="1A64450C"/>
    <w:rsid w:val="1A6515CA"/>
    <w:rsid w:val="1A727D2A"/>
    <w:rsid w:val="1A84036F"/>
    <w:rsid w:val="1A8567D8"/>
    <w:rsid w:val="1A8A166A"/>
    <w:rsid w:val="1A8A3DEE"/>
    <w:rsid w:val="1A935928"/>
    <w:rsid w:val="1AA67599"/>
    <w:rsid w:val="1AA761D4"/>
    <w:rsid w:val="1AAE3F81"/>
    <w:rsid w:val="1ABA46D4"/>
    <w:rsid w:val="1ABF3694"/>
    <w:rsid w:val="1AC22ACB"/>
    <w:rsid w:val="1AD11829"/>
    <w:rsid w:val="1ADC466A"/>
    <w:rsid w:val="1ADF05DE"/>
    <w:rsid w:val="1AE16479"/>
    <w:rsid w:val="1AEA2605"/>
    <w:rsid w:val="1AEB4D0D"/>
    <w:rsid w:val="1AF422B0"/>
    <w:rsid w:val="1B063DBD"/>
    <w:rsid w:val="1B065CBA"/>
    <w:rsid w:val="1B071C31"/>
    <w:rsid w:val="1B0D6EF9"/>
    <w:rsid w:val="1B0F6DAB"/>
    <w:rsid w:val="1B1A33C4"/>
    <w:rsid w:val="1B20508D"/>
    <w:rsid w:val="1B2E0C1E"/>
    <w:rsid w:val="1B3C333B"/>
    <w:rsid w:val="1B456C24"/>
    <w:rsid w:val="1B5E59A7"/>
    <w:rsid w:val="1B636386"/>
    <w:rsid w:val="1B68395E"/>
    <w:rsid w:val="1B79458F"/>
    <w:rsid w:val="1B8C73D2"/>
    <w:rsid w:val="1B8D003A"/>
    <w:rsid w:val="1B9B51B5"/>
    <w:rsid w:val="1BA266DA"/>
    <w:rsid w:val="1BA333BA"/>
    <w:rsid w:val="1BB35C15"/>
    <w:rsid w:val="1BB56606"/>
    <w:rsid w:val="1BC577D4"/>
    <w:rsid w:val="1BC674F0"/>
    <w:rsid w:val="1BC755BB"/>
    <w:rsid w:val="1BC85AA5"/>
    <w:rsid w:val="1BCA4D46"/>
    <w:rsid w:val="1BDB0729"/>
    <w:rsid w:val="1BDB59CA"/>
    <w:rsid w:val="1BDE0608"/>
    <w:rsid w:val="1BF24027"/>
    <w:rsid w:val="1BF914BA"/>
    <w:rsid w:val="1BF952D1"/>
    <w:rsid w:val="1C1E0C92"/>
    <w:rsid w:val="1C1E2259"/>
    <w:rsid w:val="1C2464D8"/>
    <w:rsid w:val="1C2947B7"/>
    <w:rsid w:val="1C2D4492"/>
    <w:rsid w:val="1C304F03"/>
    <w:rsid w:val="1C3A3AA4"/>
    <w:rsid w:val="1C4C57FF"/>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D35AD2"/>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3A6C77"/>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21F7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C1556"/>
    <w:rsid w:val="268D5392"/>
    <w:rsid w:val="26922B24"/>
    <w:rsid w:val="26953FB2"/>
    <w:rsid w:val="26A90F92"/>
    <w:rsid w:val="26B20955"/>
    <w:rsid w:val="26B4291F"/>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8394C"/>
    <w:rsid w:val="277E2C56"/>
    <w:rsid w:val="2780018A"/>
    <w:rsid w:val="27936112"/>
    <w:rsid w:val="279E23E0"/>
    <w:rsid w:val="279F55C7"/>
    <w:rsid w:val="27AC594E"/>
    <w:rsid w:val="27BB435A"/>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5059D"/>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5402"/>
    <w:rsid w:val="2A4C2E6E"/>
    <w:rsid w:val="2A5418D0"/>
    <w:rsid w:val="2A552F76"/>
    <w:rsid w:val="2A587A65"/>
    <w:rsid w:val="2A655049"/>
    <w:rsid w:val="2A6E1037"/>
    <w:rsid w:val="2A6E4F0C"/>
    <w:rsid w:val="2A6F54DA"/>
    <w:rsid w:val="2A720456"/>
    <w:rsid w:val="2A7339F7"/>
    <w:rsid w:val="2A766259"/>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5D5807"/>
    <w:rsid w:val="2C6427C9"/>
    <w:rsid w:val="2C725C4B"/>
    <w:rsid w:val="2C7548FE"/>
    <w:rsid w:val="2C7807DF"/>
    <w:rsid w:val="2C80491C"/>
    <w:rsid w:val="2C804DE4"/>
    <w:rsid w:val="2C82180A"/>
    <w:rsid w:val="2C843A49"/>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21D5E"/>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8B4309"/>
    <w:rsid w:val="319B0EE6"/>
    <w:rsid w:val="319B5DBF"/>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440DE"/>
    <w:rsid w:val="340A1DD0"/>
    <w:rsid w:val="340E112B"/>
    <w:rsid w:val="341113B0"/>
    <w:rsid w:val="34116C25"/>
    <w:rsid w:val="341555B4"/>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B25A95"/>
    <w:rsid w:val="34B86121"/>
    <w:rsid w:val="34B90A7B"/>
    <w:rsid w:val="34BC4A49"/>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7462B"/>
    <w:rsid w:val="3577501F"/>
    <w:rsid w:val="357A2F85"/>
    <w:rsid w:val="358834AE"/>
    <w:rsid w:val="35B5220F"/>
    <w:rsid w:val="35B902E6"/>
    <w:rsid w:val="35BA7826"/>
    <w:rsid w:val="35C161CA"/>
    <w:rsid w:val="35C278B3"/>
    <w:rsid w:val="35D563BC"/>
    <w:rsid w:val="35D57F9D"/>
    <w:rsid w:val="35D973F3"/>
    <w:rsid w:val="36081579"/>
    <w:rsid w:val="360A6630"/>
    <w:rsid w:val="361C403D"/>
    <w:rsid w:val="36217278"/>
    <w:rsid w:val="362C4C46"/>
    <w:rsid w:val="362D7FF8"/>
    <w:rsid w:val="36411628"/>
    <w:rsid w:val="364C66D0"/>
    <w:rsid w:val="36694184"/>
    <w:rsid w:val="366D0244"/>
    <w:rsid w:val="366D4898"/>
    <w:rsid w:val="36747394"/>
    <w:rsid w:val="367A17DE"/>
    <w:rsid w:val="367D0F7F"/>
    <w:rsid w:val="367D4AB9"/>
    <w:rsid w:val="367D7B42"/>
    <w:rsid w:val="368A544A"/>
    <w:rsid w:val="368E48BF"/>
    <w:rsid w:val="36997E62"/>
    <w:rsid w:val="369C203B"/>
    <w:rsid w:val="36B23F70"/>
    <w:rsid w:val="36C00E6C"/>
    <w:rsid w:val="36C80DD6"/>
    <w:rsid w:val="36C86191"/>
    <w:rsid w:val="36CC06CC"/>
    <w:rsid w:val="36DE341C"/>
    <w:rsid w:val="36EA5EE9"/>
    <w:rsid w:val="36F551F1"/>
    <w:rsid w:val="36F92D8C"/>
    <w:rsid w:val="37037053"/>
    <w:rsid w:val="37144C9A"/>
    <w:rsid w:val="372413FB"/>
    <w:rsid w:val="37276A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C393A"/>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85C7C"/>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C81415"/>
    <w:rsid w:val="39D030B9"/>
    <w:rsid w:val="39E038D6"/>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034C7"/>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AC5CAA"/>
    <w:rsid w:val="3CBB45AF"/>
    <w:rsid w:val="3CC473EC"/>
    <w:rsid w:val="3CCA543B"/>
    <w:rsid w:val="3CD51D0C"/>
    <w:rsid w:val="3CF12E79"/>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50FD6"/>
    <w:rsid w:val="3DFB09DB"/>
    <w:rsid w:val="3E10092B"/>
    <w:rsid w:val="3E126451"/>
    <w:rsid w:val="3E1C0D98"/>
    <w:rsid w:val="3E23240C"/>
    <w:rsid w:val="3E250399"/>
    <w:rsid w:val="3E2C00D8"/>
    <w:rsid w:val="3E405DDA"/>
    <w:rsid w:val="3E46434D"/>
    <w:rsid w:val="3E471E0F"/>
    <w:rsid w:val="3E483BA5"/>
    <w:rsid w:val="3E4859CA"/>
    <w:rsid w:val="3E5C270D"/>
    <w:rsid w:val="3E612F34"/>
    <w:rsid w:val="3E671D12"/>
    <w:rsid w:val="3E6B6181"/>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46651"/>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571374"/>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55396"/>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655E0"/>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E255C"/>
    <w:rsid w:val="4550785F"/>
    <w:rsid w:val="45523061"/>
    <w:rsid w:val="455235D7"/>
    <w:rsid w:val="45526F6E"/>
    <w:rsid w:val="45605CF4"/>
    <w:rsid w:val="456A55FA"/>
    <w:rsid w:val="45760E21"/>
    <w:rsid w:val="45810023"/>
    <w:rsid w:val="458100F7"/>
    <w:rsid w:val="458E2C23"/>
    <w:rsid w:val="459F3FED"/>
    <w:rsid w:val="45A25D5E"/>
    <w:rsid w:val="45C007BF"/>
    <w:rsid w:val="45C2664B"/>
    <w:rsid w:val="45C30031"/>
    <w:rsid w:val="45CA5C29"/>
    <w:rsid w:val="45DB35CC"/>
    <w:rsid w:val="45E561F9"/>
    <w:rsid w:val="45EB58CF"/>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32D9"/>
    <w:rsid w:val="46F74A9D"/>
    <w:rsid w:val="46FD43F2"/>
    <w:rsid w:val="47073E9A"/>
    <w:rsid w:val="470C58CF"/>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B2ACC"/>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A72A8"/>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9137F"/>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27CE9"/>
    <w:rsid w:val="4A0533EF"/>
    <w:rsid w:val="4A2344BB"/>
    <w:rsid w:val="4A36625B"/>
    <w:rsid w:val="4A3A1C0E"/>
    <w:rsid w:val="4A491E1A"/>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1B7E71"/>
    <w:rsid w:val="4B254638"/>
    <w:rsid w:val="4B3B67EF"/>
    <w:rsid w:val="4B454193"/>
    <w:rsid w:val="4B467D13"/>
    <w:rsid w:val="4B5C5772"/>
    <w:rsid w:val="4B5F29F4"/>
    <w:rsid w:val="4B5F6A4E"/>
    <w:rsid w:val="4B684E77"/>
    <w:rsid w:val="4B6855C1"/>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137AF0"/>
    <w:rsid w:val="4D421E0F"/>
    <w:rsid w:val="4D44414D"/>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B21EA"/>
    <w:rsid w:val="4DAC035B"/>
    <w:rsid w:val="4DBC3CE3"/>
    <w:rsid w:val="4DCE7B29"/>
    <w:rsid w:val="4DD0778F"/>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606E7"/>
    <w:rsid w:val="4F8D1E7B"/>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84DEF"/>
    <w:rsid w:val="50ED61F1"/>
    <w:rsid w:val="5101194F"/>
    <w:rsid w:val="5116435B"/>
    <w:rsid w:val="511E5465"/>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185886"/>
    <w:rsid w:val="52204528"/>
    <w:rsid w:val="52210210"/>
    <w:rsid w:val="5224500E"/>
    <w:rsid w:val="522F26E0"/>
    <w:rsid w:val="52344790"/>
    <w:rsid w:val="523640BC"/>
    <w:rsid w:val="523A7762"/>
    <w:rsid w:val="523F22BC"/>
    <w:rsid w:val="524B3B82"/>
    <w:rsid w:val="52531B64"/>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2050A1"/>
    <w:rsid w:val="55332E97"/>
    <w:rsid w:val="55364E1B"/>
    <w:rsid w:val="553F2504"/>
    <w:rsid w:val="5540143B"/>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DC4FC1"/>
    <w:rsid w:val="55E262B1"/>
    <w:rsid w:val="55E26625"/>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371AF"/>
    <w:rsid w:val="565A340C"/>
    <w:rsid w:val="565F7567"/>
    <w:rsid w:val="566232CB"/>
    <w:rsid w:val="566677D7"/>
    <w:rsid w:val="566C0037"/>
    <w:rsid w:val="566C351B"/>
    <w:rsid w:val="56710349"/>
    <w:rsid w:val="56765AAC"/>
    <w:rsid w:val="567D5FDA"/>
    <w:rsid w:val="56913258"/>
    <w:rsid w:val="56914EAD"/>
    <w:rsid w:val="569752EE"/>
    <w:rsid w:val="56AD68BF"/>
    <w:rsid w:val="56AE7493"/>
    <w:rsid w:val="56B435F5"/>
    <w:rsid w:val="56BF6D5B"/>
    <w:rsid w:val="56D3629D"/>
    <w:rsid w:val="56DD3183"/>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52F9B"/>
    <w:rsid w:val="574865E8"/>
    <w:rsid w:val="574D7AA7"/>
    <w:rsid w:val="575724C8"/>
    <w:rsid w:val="575E01ED"/>
    <w:rsid w:val="5766494D"/>
    <w:rsid w:val="57707A2A"/>
    <w:rsid w:val="5778046E"/>
    <w:rsid w:val="578810DA"/>
    <w:rsid w:val="57994572"/>
    <w:rsid w:val="57997BB9"/>
    <w:rsid w:val="57B80267"/>
    <w:rsid w:val="57B95671"/>
    <w:rsid w:val="57CF44B7"/>
    <w:rsid w:val="57E3660A"/>
    <w:rsid w:val="57E427B4"/>
    <w:rsid w:val="57EB72A1"/>
    <w:rsid w:val="57EF597B"/>
    <w:rsid w:val="57F8170D"/>
    <w:rsid w:val="58094B2F"/>
    <w:rsid w:val="5811240B"/>
    <w:rsid w:val="581667FF"/>
    <w:rsid w:val="581A4428"/>
    <w:rsid w:val="581C2244"/>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479A4"/>
    <w:rsid w:val="58EA0B58"/>
    <w:rsid w:val="58ED490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A2E1A"/>
    <w:rsid w:val="5BDE5985"/>
    <w:rsid w:val="5BE65FED"/>
    <w:rsid w:val="5BE7521A"/>
    <w:rsid w:val="5BEE4DAE"/>
    <w:rsid w:val="5BF17549"/>
    <w:rsid w:val="5BF71877"/>
    <w:rsid w:val="5C016FA1"/>
    <w:rsid w:val="5C1D1A0B"/>
    <w:rsid w:val="5C232C28"/>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8C56A1"/>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24E5B"/>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5A1B"/>
    <w:rsid w:val="61627F35"/>
    <w:rsid w:val="616752F7"/>
    <w:rsid w:val="616F46AA"/>
    <w:rsid w:val="617B194D"/>
    <w:rsid w:val="61803A80"/>
    <w:rsid w:val="61820A11"/>
    <w:rsid w:val="6189763D"/>
    <w:rsid w:val="61A87CC7"/>
    <w:rsid w:val="61AD1E69"/>
    <w:rsid w:val="61B50D1E"/>
    <w:rsid w:val="61B56F70"/>
    <w:rsid w:val="61BA070C"/>
    <w:rsid w:val="61BC5B34"/>
    <w:rsid w:val="61CC1C61"/>
    <w:rsid w:val="61D218D0"/>
    <w:rsid w:val="61D37F0E"/>
    <w:rsid w:val="61EF5257"/>
    <w:rsid w:val="61F061FA"/>
    <w:rsid w:val="61F918F2"/>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7313FD"/>
    <w:rsid w:val="637D3ABD"/>
    <w:rsid w:val="63910F39"/>
    <w:rsid w:val="63AB5327"/>
    <w:rsid w:val="63B12D17"/>
    <w:rsid w:val="63C36E81"/>
    <w:rsid w:val="63CE20A6"/>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9D0447"/>
    <w:rsid w:val="65A65CF0"/>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F6704A"/>
    <w:rsid w:val="67050051"/>
    <w:rsid w:val="670F6972"/>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D7503F"/>
    <w:rsid w:val="67F434E7"/>
    <w:rsid w:val="67F759C6"/>
    <w:rsid w:val="680B0AB7"/>
    <w:rsid w:val="68196C03"/>
    <w:rsid w:val="681C5653"/>
    <w:rsid w:val="681D0932"/>
    <w:rsid w:val="681F1498"/>
    <w:rsid w:val="682A3731"/>
    <w:rsid w:val="6832384C"/>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77D38"/>
    <w:rsid w:val="68B914D8"/>
    <w:rsid w:val="68CC5BD9"/>
    <w:rsid w:val="68CD02C5"/>
    <w:rsid w:val="68D26CFD"/>
    <w:rsid w:val="68D777CC"/>
    <w:rsid w:val="68E048D2"/>
    <w:rsid w:val="68ED7769"/>
    <w:rsid w:val="68EE169B"/>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D04A3"/>
    <w:rsid w:val="6AFF63B3"/>
    <w:rsid w:val="6B0D1266"/>
    <w:rsid w:val="6B1C0577"/>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294735"/>
    <w:rsid w:val="6C3A0673"/>
    <w:rsid w:val="6C3C5E83"/>
    <w:rsid w:val="6C400A12"/>
    <w:rsid w:val="6C401FF9"/>
    <w:rsid w:val="6C50780E"/>
    <w:rsid w:val="6C5555D7"/>
    <w:rsid w:val="6C662237"/>
    <w:rsid w:val="6C6773E5"/>
    <w:rsid w:val="6C721432"/>
    <w:rsid w:val="6C941B2F"/>
    <w:rsid w:val="6C9E32FA"/>
    <w:rsid w:val="6CA81BAB"/>
    <w:rsid w:val="6CA9147F"/>
    <w:rsid w:val="6CAB169B"/>
    <w:rsid w:val="6CAD3F7A"/>
    <w:rsid w:val="6CB00A5F"/>
    <w:rsid w:val="6CB03BB7"/>
    <w:rsid w:val="6CB202B7"/>
    <w:rsid w:val="6CB4334D"/>
    <w:rsid w:val="6CDA4C16"/>
    <w:rsid w:val="6CE77A34"/>
    <w:rsid w:val="6CEE3336"/>
    <w:rsid w:val="6CF66581"/>
    <w:rsid w:val="6D010C86"/>
    <w:rsid w:val="6D066806"/>
    <w:rsid w:val="6D0A40AA"/>
    <w:rsid w:val="6D18386D"/>
    <w:rsid w:val="6D1A2E8D"/>
    <w:rsid w:val="6D215058"/>
    <w:rsid w:val="6D2E358B"/>
    <w:rsid w:val="6D341847"/>
    <w:rsid w:val="6D39706F"/>
    <w:rsid w:val="6D464F20"/>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5D4C17"/>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BF3695"/>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76930"/>
    <w:rsid w:val="70C42D2B"/>
    <w:rsid w:val="70C6056B"/>
    <w:rsid w:val="70C8281B"/>
    <w:rsid w:val="70CD5F70"/>
    <w:rsid w:val="70E450D4"/>
    <w:rsid w:val="70EB650A"/>
    <w:rsid w:val="70F46AB2"/>
    <w:rsid w:val="71075F94"/>
    <w:rsid w:val="71093FE1"/>
    <w:rsid w:val="71096990"/>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BA7C8A"/>
    <w:rsid w:val="71C034F3"/>
    <w:rsid w:val="71C72AD3"/>
    <w:rsid w:val="71E137D3"/>
    <w:rsid w:val="71EA028F"/>
    <w:rsid w:val="71EA7D25"/>
    <w:rsid w:val="71F4319C"/>
    <w:rsid w:val="71F80AED"/>
    <w:rsid w:val="71FA3285"/>
    <w:rsid w:val="71FD4747"/>
    <w:rsid w:val="721735EC"/>
    <w:rsid w:val="721B3D15"/>
    <w:rsid w:val="72234E52"/>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0C452D"/>
    <w:rsid w:val="73121A0B"/>
    <w:rsid w:val="73222020"/>
    <w:rsid w:val="73272131"/>
    <w:rsid w:val="733E6DC5"/>
    <w:rsid w:val="73443F3D"/>
    <w:rsid w:val="73452E97"/>
    <w:rsid w:val="735302B6"/>
    <w:rsid w:val="735614F9"/>
    <w:rsid w:val="7360335F"/>
    <w:rsid w:val="7372081D"/>
    <w:rsid w:val="73727D47"/>
    <w:rsid w:val="73836405"/>
    <w:rsid w:val="739961E2"/>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4ED34A7"/>
    <w:rsid w:val="7505015D"/>
    <w:rsid w:val="750A7ABF"/>
    <w:rsid w:val="750F295D"/>
    <w:rsid w:val="75107AB0"/>
    <w:rsid w:val="751A3CC1"/>
    <w:rsid w:val="75283DD3"/>
    <w:rsid w:val="75353C2E"/>
    <w:rsid w:val="753C5104"/>
    <w:rsid w:val="753D2C53"/>
    <w:rsid w:val="75410DEE"/>
    <w:rsid w:val="75460DF9"/>
    <w:rsid w:val="7555340F"/>
    <w:rsid w:val="75680129"/>
    <w:rsid w:val="75802C86"/>
    <w:rsid w:val="75812F99"/>
    <w:rsid w:val="75843AC2"/>
    <w:rsid w:val="758C5085"/>
    <w:rsid w:val="758D4034"/>
    <w:rsid w:val="75934A77"/>
    <w:rsid w:val="759A40D6"/>
    <w:rsid w:val="75B20967"/>
    <w:rsid w:val="75B44F68"/>
    <w:rsid w:val="75C7138A"/>
    <w:rsid w:val="75C82B3B"/>
    <w:rsid w:val="75CA2B92"/>
    <w:rsid w:val="75DC4673"/>
    <w:rsid w:val="75E47376"/>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B94C61"/>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F259E"/>
    <w:rsid w:val="77674DF5"/>
    <w:rsid w:val="77763D74"/>
    <w:rsid w:val="77764653"/>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72F2D"/>
    <w:rsid w:val="78505F98"/>
    <w:rsid w:val="78636EC0"/>
    <w:rsid w:val="78702F84"/>
    <w:rsid w:val="787206B3"/>
    <w:rsid w:val="787C6C5E"/>
    <w:rsid w:val="787C77A1"/>
    <w:rsid w:val="787F640D"/>
    <w:rsid w:val="788270C1"/>
    <w:rsid w:val="78917129"/>
    <w:rsid w:val="78A04FA1"/>
    <w:rsid w:val="78A70F68"/>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261391"/>
    <w:rsid w:val="7B29035B"/>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A77D1"/>
    <w:rsid w:val="7BFE53B6"/>
    <w:rsid w:val="7C0B180E"/>
    <w:rsid w:val="7C0B6016"/>
    <w:rsid w:val="7C0F3E9F"/>
    <w:rsid w:val="7C2741FB"/>
    <w:rsid w:val="7C420E44"/>
    <w:rsid w:val="7C4864CC"/>
    <w:rsid w:val="7C536C4D"/>
    <w:rsid w:val="7C555243"/>
    <w:rsid w:val="7C575344"/>
    <w:rsid w:val="7C5C4D39"/>
    <w:rsid w:val="7C601822"/>
    <w:rsid w:val="7C691511"/>
    <w:rsid w:val="7C6A0C2B"/>
    <w:rsid w:val="7C8D42CE"/>
    <w:rsid w:val="7CA83501"/>
    <w:rsid w:val="7CB73744"/>
    <w:rsid w:val="7CC5160E"/>
    <w:rsid w:val="7CCC78E4"/>
    <w:rsid w:val="7CD40F2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B47E6"/>
    <w:rsid w:val="7E6D055E"/>
    <w:rsid w:val="7E6E504C"/>
    <w:rsid w:val="7E7253D0"/>
    <w:rsid w:val="7E7404E9"/>
    <w:rsid w:val="7E7A4815"/>
    <w:rsid w:val="7E7B7369"/>
    <w:rsid w:val="7E844865"/>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DA0664"/>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0</TotalTime>
  <ScaleCrop>false</ScaleCrop>
  <LinksUpToDate>false</LinksUpToDate>
  <CharactersWithSpaces>1553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2023-11-26T05:59:23Z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C629E1671D0A4C889A2BFC91DAB65C23</vt:lpwstr>
  </property>
</Properties>
</file>