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嘉德恒信数采仪1台；   馆陶正好、三河康恒、文安润电 值守续签。（秦喜红）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烟台海创企业环保365服务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。（王志文）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1家垃圾焚烧企业360服务推广。（李红燕）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北京垃圾焚烧风控检查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本周日实施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专家验收流程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天津市局运维合同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已签订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已盖章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汇总整理盖章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天津驻地服务续签10月底前完成续签。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66A5816"/>
    <w:rsid w:val="779C2475"/>
    <w:rsid w:val="79847379"/>
    <w:rsid w:val="79E71CA1"/>
    <w:rsid w:val="79E80CD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19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2023-11-03T07:26:09Z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02FD07B1020D448791BFCE2992304331</vt:lpwstr>
  </property>
</Properties>
</file>