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蔚县中节能、淄博绿能新能源 值守续签（秦喜红）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滨州天楹、蒙阴伟明环保365续签、光大济南区域驻地运维风控检查 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通州区环境局巡检项目沟通。1家垃圾焚烧厂3方报价。1家垃圾焚烧厂360报价。（李红燕）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北京垃圾焚烧风控检查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本周日实施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专家验收流程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天津市局运维合同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回款中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已盖章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汇总整理盖章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通州区环境局巡检项目拜访。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66A5816"/>
    <w:rsid w:val="779C2475"/>
    <w:rsid w:val="79847379"/>
    <w:rsid w:val="79E71CA1"/>
    <w:rsid w:val="79E80CD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21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2023-11-10T08:43:09Z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02FD07B1020D448791BFCE2992304331</vt:lpwstr>
  </property>
</Properties>
</file>