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会议纪要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会议主题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晋陕豫月度会议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会议时间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月1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日1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会议方式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eastAsia="zh-CN"/>
              </w:rPr>
              <w:t>企业微信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群语音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主持人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与会人员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山西站：</w:t>
            </w:r>
            <w:r>
              <w:t>贺子明</w:t>
            </w:r>
            <w:r>
              <w:rPr>
                <w:rFonts w:hint="eastAsia"/>
              </w:rPr>
              <w:t>、</w:t>
            </w:r>
            <w:r>
              <w:t>居晋芳</w:t>
            </w:r>
            <w:r>
              <w:rPr>
                <w:rFonts w:hint="eastAsia"/>
              </w:rPr>
              <w:t>、</w:t>
            </w:r>
            <w:r>
              <w:t>刘小红</w:t>
            </w:r>
            <w:r>
              <w:rPr>
                <w:rFonts w:hint="eastAsia"/>
              </w:rPr>
              <w:t>、</w:t>
            </w:r>
            <w:r>
              <w:t>杨浩</w:t>
            </w:r>
            <w:r>
              <w:rPr>
                <w:rFonts w:hint="eastAsia"/>
              </w:rPr>
              <w:t>、</w:t>
            </w:r>
            <w:r>
              <w:t>卢佩磊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孔家乐</w:t>
            </w:r>
          </w:p>
          <w:p>
            <w:pPr>
              <w:spacing w:line="276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河南站：</w:t>
            </w:r>
            <w:r>
              <w:t>宋雪迎</w:t>
            </w:r>
            <w:r>
              <w:rPr>
                <w:rFonts w:hint="eastAsia"/>
              </w:rPr>
              <w:t>、</w:t>
            </w:r>
            <w:r>
              <w:t>兀军辉</w:t>
            </w:r>
            <w:r>
              <w:rPr>
                <w:rFonts w:hint="eastAsia"/>
              </w:rPr>
              <w:t>、彭亚萍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陈东升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陕西站：</w:t>
            </w:r>
            <w:r>
              <w:t>徐欣</w:t>
            </w:r>
            <w:r>
              <w:rPr>
                <w:rFonts w:hint="eastAsia"/>
              </w:rPr>
              <w:t>、</w:t>
            </w:r>
            <w:r>
              <w:t>卞欢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高倩文</w:t>
            </w:r>
            <w:r>
              <w:rPr>
                <w:rFonts w:hint="eastAsia"/>
              </w:rPr>
              <w:t>、</w:t>
            </w:r>
            <w:r>
              <w:t>刘朝娣</w:t>
            </w:r>
            <w:r>
              <w:rPr>
                <w:rFonts w:hint="eastAsia"/>
              </w:rPr>
              <w:t>、</w:t>
            </w:r>
            <w:r>
              <w:t>刘卓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请假人员：高星、刘裕林，郑文燕</w:t>
            </w:r>
          </w:p>
          <w:p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未参会人员：杨小莉、高晨清、姚健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会议记录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高倩文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textDirection w:val="tbRlV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会 议 主 要 内 容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</w:trPr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54" w:type="dxa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熟悉并严格执行大区管理制度。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2、日常做好销售机会的统计、汇报、跟进</w:t>
            </w:r>
          </w:p>
          <w:p>
            <w:pPr>
              <w:numPr>
                <w:numId w:val="0"/>
              </w:numPr>
              <w:spacing w:line="276" w:lineRule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3、山西：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firstLine="480" w:firstLineChars="200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继续做好日常运维工作，并做好系统的升级。</w:t>
            </w:r>
          </w:p>
          <w:p>
            <w:pPr>
              <w:numPr>
                <w:numId w:val="0"/>
              </w:numPr>
              <w:spacing w:line="276" w:lineRule="auto"/>
              <w:ind w:leftChars="0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4、陕西: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 w:firstLine="240" w:firstLineChars="100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完成好西安、宝鸡、咸阳驻地日常运维工作。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 w:firstLine="240" w:firstLineChars="100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2023年排查系统基数已经更新，继续协助客户做好排查工作。</w:t>
            </w:r>
          </w:p>
          <w:p>
            <w:pPr>
              <w:numPr>
                <w:numId w:val="0"/>
              </w:numPr>
              <w:spacing w:line="276" w:lineRule="auto"/>
              <w:ind w:leftChars="0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5、河南: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 w:firstLine="240" w:firstLineChars="100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做好郑州及河南省厅的动管升级工作。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二、其他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854" w:type="dxa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每周五汇报的工作工作周报内容仅汇报重点工作即可。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楷体" w:hAnsi="楷体" w:eastAsia="楷体"/>
        <w:b/>
        <w:color w:val="333333"/>
        <w:sz w:val="21"/>
        <w:szCs w:val="21"/>
      </w:rPr>
      <w:t xml:space="preserve">                                                       晋陕豫大区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-222250</wp:posOffset>
          </wp:positionV>
          <wp:extent cx="2109470" cy="341630"/>
          <wp:effectExtent l="19050" t="0" r="2651" b="0"/>
          <wp:wrapNone/>
          <wp:docPr id="9" name="Picture 1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9" descr="基础部分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1899" cy="3419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92D9A"/>
    <w:multiLevelType w:val="singleLevel"/>
    <w:tmpl w:val="99692D9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B2DD9A7"/>
    <w:multiLevelType w:val="singleLevel"/>
    <w:tmpl w:val="4B2DD9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DBiODRlYzA5NDI3NDMwYzlmNjQyZGYwZjcyZjcifQ=="/>
  </w:docVars>
  <w:rsids>
    <w:rsidRoot w:val="00D84AF8"/>
    <w:rsid w:val="0004074C"/>
    <w:rsid w:val="00083622"/>
    <w:rsid w:val="000955CD"/>
    <w:rsid w:val="000A2323"/>
    <w:rsid w:val="000B051B"/>
    <w:rsid w:val="000D51CB"/>
    <w:rsid w:val="000D7651"/>
    <w:rsid w:val="00136CF0"/>
    <w:rsid w:val="0014177E"/>
    <w:rsid w:val="001D576A"/>
    <w:rsid w:val="001E2570"/>
    <w:rsid w:val="001F0636"/>
    <w:rsid w:val="00291782"/>
    <w:rsid w:val="002A637F"/>
    <w:rsid w:val="002C382A"/>
    <w:rsid w:val="0030628D"/>
    <w:rsid w:val="00343A9A"/>
    <w:rsid w:val="00426350"/>
    <w:rsid w:val="00440598"/>
    <w:rsid w:val="00452104"/>
    <w:rsid w:val="004E2BF7"/>
    <w:rsid w:val="00567655"/>
    <w:rsid w:val="005C5ECB"/>
    <w:rsid w:val="006A5C34"/>
    <w:rsid w:val="00706A7D"/>
    <w:rsid w:val="00752320"/>
    <w:rsid w:val="007C55EE"/>
    <w:rsid w:val="00893E22"/>
    <w:rsid w:val="0090356E"/>
    <w:rsid w:val="00960785"/>
    <w:rsid w:val="009E38E8"/>
    <w:rsid w:val="00A276B2"/>
    <w:rsid w:val="00A33F1C"/>
    <w:rsid w:val="00AA37E9"/>
    <w:rsid w:val="00AD36CD"/>
    <w:rsid w:val="00B87EC9"/>
    <w:rsid w:val="00C15547"/>
    <w:rsid w:val="00C731D9"/>
    <w:rsid w:val="00C86323"/>
    <w:rsid w:val="00CC245F"/>
    <w:rsid w:val="00D84AF8"/>
    <w:rsid w:val="00F815F7"/>
    <w:rsid w:val="00FC68D3"/>
    <w:rsid w:val="104F3150"/>
    <w:rsid w:val="13175755"/>
    <w:rsid w:val="1AFA088C"/>
    <w:rsid w:val="1D416E30"/>
    <w:rsid w:val="29543F45"/>
    <w:rsid w:val="335964EB"/>
    <w:rsid w:val="38912349"/>
    <w:rsid w:val="48B84D6A"/>
    <w:rsid w:val="69BF62F9"/>
    <w:rsid w:val="6A494A14"/>
    <w:rsid w:val="739509AF"/>
    <w:rsid w:val="7762324F"/>
    <w:rsid w:val="7B5831EC"/>
    <w:rsid w:val="7CE76BB8"/>
    <w:rsid w:val="7DB04589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324</Characters>
  <Lines>5</Lines>
  <Paragraphs>1</Paragraphs>
  <TotalTime>11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2021-11-08T10:30:00Z</dcterms:created>
  <dc:creator>yl</dc:creator>
  <cp:lastModifiedBy>淡漠、青衫</cp:lastModifiedBy>
  <dcterms:modified xsi:type="dcterms:W3CDTF">2023-07-14T01:12:51Z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3D00EC5A46354448A00DBC0BC907647D_13</vt:lpwstr>
  </property>
</Properties>
</file>