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8A1CC4">
        <w:trPr>
          <w:trHeight w:val="350"/>
        </w:trPr>
        <w:tc>
          <w:tcPr>
            <w:tcW w:w="14069" w:type="dxa"/>
            <w:gridSpan w:val="4"/>
          </w:tcPr>
          <w:p w:rsidR="008A1CC4" w:rsidRDefault="0020522F" w:rsidP="001B7B2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1B7B2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8A1CC4">
        <w:trPr>
          <w:trHeight w:val="350"/>
        </w:trPr>
        <w:tc>
          <w:tcPr>
            <w:tcW w:w="1032" w:type="dxa"/>
          </w:tcPr>
          <w:p w:rsidR="008A1CC4" w:rsidRDefault="0020522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923" w:type="dxa"/>
          </w:tcPr>
          <w:p w:rsidR="008A1CC4" w:rsidRDefault="0020522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总结事项</w:t>
            </w:r>
          </w:p>
        </w:tc>
        <w:tc>
          <w:tcPr>
            <w:tcW w:w="2441" w:type="dxa"/>
          </w:tcPr>
          <w:p w:rsidR="008A1CC4" w:rsidRDefault="0020522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具体计划</w:t>
            </w:r>
          </w:p>
        </w:tc>
      </w:tr>
      <w:tr w:rsidR="008A1CC4">
        <w:trPr>
          <w:trHeight w:val="428"/>
        </w:trPr>
        <w:tc>
          <w:tcPr>
            <w:tcW w:w="1032" w:type="dxa"/>
            <w:vMerge w:val="restart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技术服务工作总结</w:t>
            </w:r>
          </w:p>
        </w:tc>
        <w:tc>
          <w:tcPr>
            <w:tcW w:w="2441" w:type="dxa"/>
          </w:tcPr>
          <w:p w:rsidR="008A1CC4" w:rsidRDefault="0020522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亮点分析</w:t>
            </w:r>
          </w:p>
        </w:tc>
        <w:tc>
          <w:tcPr>
            <w:tcW w:w="8673" w:type="dxa"/>
          </w:tcPr>
          <w:p w:rsidR="008A1CC4" w:rsidRDefault="008A1CC4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8A1CC4" w:rsidRDefault="008A1CC4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8A1CC4" w:rsidRDefault="008A1CC4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8A1CC4" w:rsidRDefault="008A1CC4">
            <w:pPr>
              <w:pStyle w:val="1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A1CC4">
        <w:trPr>
          <w:trHeight w:val="280"/>
        </w:trPr>
        <w:tc>
          <w:tcPr>
            <w:tcW w:w="1032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8A1CC4" w:rsidRDefault="0020522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不足分析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CC4">
        <w:trPr>
          <w:trHeight w:val="280"/>
        </w:trPr>
        <w:tc>
          <w:tcPr>
            <w:tcW w:w="1032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8A1CC4" w:rsidRDefault="008A1C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8A1CC4" w:rsidRDefault="0020522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CC4">
        <w:trPr>
          <w:trHeight w:val="280"/>
        </w:trPr>
        <w:tc>
          <w:tcPr>
            <w:tcW w:w="1032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推广工作总结</w:t>
            </w:r>
          </w:p>
        </w:tc>
        <w:tc>
          <w:tcPr>
            <w:tcW w:w="2441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计划完成分析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CC4">
        <w:trPr>
          <w:trHeight w:val="280"/>
        </w:trPr>
        <w:tc>
          <w:tcPr>
            <w:tcW w:w="1032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共性难题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CC4">
        <w:trPr>
          <w:trHeight w:val="280"/>
        </w:trPr>
        <w:tc>
          <w:tcPr>
            <w:tcW w:w="1032" w:type="dxa"/>
            <w:vMerge/>
          </w:tcPr>
          <w:p w:rsidR="008A1CC4" w:rsidRDefault="008A1C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8A1CC4" w:rsidRDefault="008A1C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应对策略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CC4">
        <w:trPr>
          <w:trHeight w:val="8177"/>
        </w:trPr>
        <w:tc>
          <w:tcPr>
            <w:tcW w:w="1032" w:type="dxa"/>
            <w:vMerge w:val="restart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下月工作计划</w:t>
            </w:r>
          </w:p>
        </w:tc>
        <w:tc>
          <w:tcPr>
            <w:tcW w:w="1923" w:type="dxa"/>
            <w:vMerge w:val="restart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技术服务工作计划</w:t>
            </w:r>
          </w:p>
        </w:tc>
        <w:tc>
          <w:tcPr>
            <w:tcW w:w="2441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技术服务本月重要事项</w:t>
            </w:r>
          </w:p>
        </w:tc>
        <w:tc>
          <w:tcPr>
            <w:tcW w:w="8673" w:type="dxa"/>
          </w:tcPr>
          <w:p w:rsidR="008A1CC4" w:rsidRDefault="0020522F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请假人员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：周志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8A1CC4" w:rsidRDefault="008A1CC4">
            <w:pPr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各地方工作总结统计：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海南省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厅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沈超</w:t>
            </w:r>
          </w:p>
          <w:p w:rsidR="008A1CC4" w:rsidRDefault="0020522F">
            <w:pPr>
              <w:spacing w:line="276" w:lineRule="auto"/>
            </w:pPr>
            <w:r>
              <w:t>海南</w:t>
            </w:r>
            <w:r>
              <w:t>:</w:t>
            </w:r>
          </w:p>
          <w:p w:rsidR="008A1CC4" w:rsidRDefault="0020522F">
            <w:pPr>
              <w:numPr>
                <w:ilvl w:val="0"/>
                <w:numId w:val="1"/>
              </w:numPr>
              <w:spacing w:line="276" w:lineRule="auto"/>
            </w:pPr>
            <w:r>
              <w:t>日常工作，维持传输有效率的稳定，交换数据，国发平台系统稳定运行，服务器巡检，每日通报，数据调度及日常客户微信、电话问题处理。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t>2.</w:t>
            </w:r>
            <w:r>
              <w:t>目前海南省考核企业</w:t>
            </w:r>
            <w:bookmarkStart w:id="0" w:name="_GoBack"/>
            <w:bookmarkEnd w:id="0"/>
            <w:r>
              <w:t>共</w:t>
            </w:r>
            <w:r>
              <w:t>262</w:t>
            </w:r>
            <w:r>
              <w:t>，监控点</w:t>
            </w:r>
            <w:r>
              <w:t>392</w:t>
            </w:r>
            <w:r>
              <w:t>个，</w:t>
            </w:r>
            <w:r>
              <w:t>1</w:t>
            </w:r>
            <w:r>
              <w:t>月全省即时有效传输率为</w:t>
            </w:r>
            <w:r>
              <w:t>97.4%</w:t>
            </w:r>
            <w:r>
              <w:t>，补全有效传输率为</w:t>
            </w:r>
            <w:r>
              <w:t>98.37%</w:t>
            </w:r>
            <w:r>
              <w:t>。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广东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省厅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盘家宏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t>1.</w:t>
            </w:r>
            <w:r>
              <w:t>广东省</w:t>
            </w:r>
            <w:r>
              <w:t>1</w:t>
            </w:r>
            <w:r>
              <w:t>月份整体情况：</w:t>
            </w:r>
            <w:r>
              <w:br/>
            </w:r>
            <w:r>
              <w:t>（</w:t>
            </w:r>
            <w:r>
              <w:t>1</w:t>
            </w:r>
            <w:r>
              <w:t>）有效传输率保障工作</w:t>
            </w:r>
            <w:r>
              <w:t>3.2</w:t>
            </w:r>
            <w:r>
              <w:t>和</w:t>
            </w:r>
            <w:r>
              <w:t>4.2</w:t>
            </w:r>
            <w:r>
              <w:t>平台并行。</w:t>
            </w:r>
            <w:r>
              <w:br/>
            </w:r>
            <w:r>
              <w:t>（</w:t>
            </w:r>
            <w:r>
              <w:t>2</w:t>
            </w:r>
            <w:r>
              <w:t>）目前已完成</w:t>
            </w:r>
            <w:proofErr w:type="gramStart"/>
            <w:r>
              <w:t>升级国</w:t>
            </w:r>
            <w:proofErr w:type="gramEnd"/>
            <w:r>
              <w:t>发</w:t>
            </w:r>
            <w:r>
              <w:t>4.2</w:t>
            </w:r>
            <w:r>
              <w:t>平台，调整各地市</w:t>
            </w:r>
            <w:proofErr w:type="spellStart"/>
            <w:r>
              <w:t>ip</w:t>
            </w:r>
            <w:proofErr w:type="spellEnd"/>
            <w:r>
              <w:t>，指引</w:t>
            </w:r>
            <w:proofErr w:type="gramStart"/>
            <w:r>
              <w:t>个各地</w:t>
            </w:r>
            <w:proofErr w:type="gramEnd"/>
            <w:r>
              <w:t>市标记工作，处理反馈的日常问题。</w:t>
            </w:r>
            <w:r>
              <w:br/>
            </w:r>
            <w:r>
              <w:t>（</w:t>
            </w:r>
            <w:r>
              <w:t>3</w:t>
            </w:r>
            <w:r>
              <w:t>）日常工作，微信、</w:t>
            </w:r>
            <w:proofErr w:type="spellStart"/>
            <w:r>
              <w:t>qq</w:t>
            </w:r>
            <w:proofErr w:type="spellEnd"/>
            <w:r>
              <w:t>、</w:t>
            </w:r>
            <w:proofErr w:type="gramStart"/>
            <w:r>
              <w:t>企业微信回复</w:t>
            </w:r>
            <w:proofErr w:type="gramEnd"/>
            <w:r>
              <w:t>各地市环保局排查系统遇到的问题。</w:t>
            </w:r>
            <w:r>
              <w:br/>
              <w:t>2.</w:t>
            </w:r>
            <w:r>
              <w:t>传输有效率：</w:t>
            </w:r>
            <w:r>
              <w:br/>
              <w:t>2023</w:t>
            </w:r>
            <w:r>
              <w:t>年一月份即时传输有效率</w:t>
            </w:r>
            <w:r>
              <w:t>96.64%</w:t>
            </w:r>
            <w:r>
              <w:t>，补全传输有效率</w:t>
            </w:r>
            <w:r>
              <w:t>98.78%</w:t>
            </w:r>
            <w:r>
              <w:t>，继续加强解决各个地市的联网</w:t>
            </w:r>
            <w:r>
              <w:t>4.2</w:t>
            </w:r>
            <w:r>
              <w:t>的联网工作，确保</w:t>
            </w:r>
            <w:r>
              <w:t>2</w:t>
            </w:r>
            <w:r>
              <w:t>月</w:t>
            </w:r>
            <w:r>
              <w:t>28</w:t>
            </w:r>
            <w:r>
              <w:t>号前完成</w:t>
            </w:r>
            <w:r>
              <w:t>3.2</w:t>
            </w:r>
            <w:r>
              <w:t>切换至</w:t>
            </w:r>
            <w:r>
              <w:t>4.2</w:t>
            </w:r>
            <w:r>
              <w:t>工作。</w:t>
            </w:r>
            <w:r>
              <w:br/>
              <w:t>3.</w:t>
            </w:r>
            <w:r>
              <w:t>下一个月工作计划：</w:t>
            </w:r>
            <w:r>
              <w:br/>
            </w:r>
            <w:r>
              <w:t>（</w:t>
            </w:r>
            <w:r>
              <w:t>1</w:t>
            </w:r>
            <w:r>
              <w:t>）国发</w:t>
            </w:r>
            <w:r>
              <w:t>3.2</w:t>
            </w:r>
            <w:r>
              <w:t>数据备份，督办平台的使用，</w:t>
            </w:r>
            <w:r>
              <w:t>4.2</w:t>
            </w:r>
            <w:r>
              <w:t>标记工作。</w:t>
            </w:r>
            <w:r>
              <w:br/>
            </w:r>
            <w:r>
              <w:t>（</w:t>
            </w:r>
            <w:r>
              <w:t>2</w:t>
            </w:r>
            <w:r>
              <w:t>）排查系统工作相关事宜，指导各地市环保局使用新版排查系统。</w:t>
            </w:r>
            <w:r>
              <w:t> </w:t>
            </w:r>
            <w:r>
              <w:br/>
            </w:r>
            <w:r>
              <w:lastRenderedPageBreak/>
              <w:t>（</w:t>
            </w:r>
            <w:r>
              <w:t>3</w:t>
            </w:r>
            <w:r>
              <w:t>）提高</w:t>
            </w:r>
            <w:r>
              <w:t>2</w:t>
            </w:r>
            <w:r>
              <w:t>月份传输有效率。</w:t>
            </w:r>
            <w:r>
              <w:br/>
            </w:r>
            <w:r>
              <w:t>（</w:t>
            </w:r>
            <w:r>
              <w:t>4</w:t>
            </w:r>
            <w:r>
              <w:t>）保障平台稳定运行。</w:t>
            </w:r>
          </w:p>
          <w:p w:rsidR="008A1CC4" w:rsidRDefault="0020522F">
            <w:pPr>
              <w:spacing w:line="276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华南督察局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陆兴福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 w:rsidRPr="009E54A3">
              <w:rPr>
                <w:rFonts w:ascii="宋体" w:eastAsia="宋体" w:hAnsi="宋体" w:cs="宋体" w:hint="eastAsia"/>
                <w:szCs w:val="21"/>
              </w:rPr>
              <w:t>1月份华南</w:t>
            </w:r>
            <w:proofErr w:type="gramStart"/>
            <w:r w:rsidRPr="009E54A3">
              <w:rPr>
                <w:rFonts w:ascii="宋体" w:eastAsia="宋体" w:hAnsi="宋体" w:cs="宋体" w:hint="eastAsia"/>
                <w:szCs w:val="21"/>
              </w:rPr>
              <w:t>督察局运</w:t>
            </w:r>
            <w:proofErr w:type="gramEnd"/>
            <w:r w:rsidRPr="009E54A3">
              <w:rPr>
                <w:rFonts w:ascii="宋体" w:eastAsia="宋体" w:hAnsi="宋体" w:cs="宋体" w:hint="eastAsia"/>
                <w:szCs w:val="21"/>
              </w:rPr>
              <w:t>维工作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1、年前年后对华南</w:t>
            </w:r>
            <w:proofErr w:type="gramStart"/>
            <w:r w:rsidRPr="009E54A3">
              <w:rPr>
                <w:rFonts w:ascii="宋体" w:eastAsia="宋体" w:hAnsi="宋体" w:cs="宋体" w:hint="eastAsia"/>
                <w:szCs w:val="21"/>
              </w:rPr>
              <w:t>督察局</w:t>
            </w:r>
            <w:proofErr w:type="gramEnd"/>
            <w:r w:rsidRPr="009E54A3">
              <w:rPr>
                <w:rFonts w:ascii="宋体" w:eastAsia="宋体" w:hAnsi="宋体" w:cs="宋体" w:hint="eastAsia"/>
                <w:szCs w:val="21"/>
              </w:rPr>
              <w:t>的网络基础设施进行巡检和系统数据进行备份，确保假期设备运行稳定。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2、假期前安排维修人员更换机房精密空调的空气开关，更换会议室的坏音响和音频面板插座，确保设备正常使用，假期设备和数据一切运行正常。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3、1月份共提供服务22次，网络维护2次，系统维护1次，电脑和设备维护13次，会议保障3次，巡检2次，信息咨询1次。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广州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李帅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t>广州</w:t>
            </w:r>
            <w:r>
              <w:t>1</w:t>
            </w:r>
            <w:r>
              <w:t>月份工作情况：</w:t>
            </w:r>
            <w:r>
              <w:br/>
            </w:r>
            <w:r>
              <w:t>一、日常工作</w:t>
            </w:r>
            <w:r>
              <w:br/>
              <w:t>1.</w:t>
            </w:r>
            <w:r>
              <w:t>每月出具一份重点排污单位月度数据分析报告（恒值、异常波动、零值、异常高、修约超过</w:t>
            </w:r>
            <w:r>
              <w:t>5</w:t>
            </w:r>
            <w:r>
              <w:t>天等条件）。</w:t>
            </w:r>
            <w:r>
              <w:br/>
              <w:t>2.</w:t>
            </w:r>
            <w:r>
              <w:t>每</w:t>
            </w:r>
            <w:proofErr w:type="gramStart"/>
            <w:r>
              <w:t>周完成</w:t>
            </w:r>
            <w:proofErr w:type="gramEnd"/>
            <w:r>
              <w:t>编写广州市自动监控执法应用工作周报，向客户汇报近期情况。</w:t>
            </w:r>
            <w:r>
              <w:br/>
              <w:t>3.</w:t>
            </w:r>
            <w:r>
              <w:t>针对市平台、省平台、国发平台、锅炉平台、垃圾焚烧督办平台任务的处理情况出具每天的值守日志。</w:t>
            </w:r>
            <w:r>
              <w:br/>
              <w:t>4.</w:t>
            </w:r>
            <w:r>
              <w:t>每</w:t>
            </w:r>
            <w:proofErr w:type="gramStart"/>
            <w:r>
              <w:t>周帮助</w:t>
            </w:r>
            <w:proofErr w:type="gramEnd"/>
            <w:r>
              <w:t>客户审核、汇总省厅周督办企业分局反馈材料。</w:t>
            </w:r>
            <w:r>
              <w:br/>
              <w:t>5.</w:t>
            </w:r>
            <w:r>
              <w:t>每天制作广州市即时传输率不足</w:t>
            </w:r>
            <w:r>
              <w:t>95%</w:t>
            </w:r>
            <w:r>
              <w:t>的企业进行传输率不达标通报。</w:t>
            </w:r>
            <w:r>
              <w:br/>
              <w:t>6.</w:t>
            </w:r>
            <w:r>
              <w:t>编写广州自动监控</w:t>
            </w:r>
            <w:r>
              <w:t>2022</w:t>
            </w:r>
            <w:r>
              <w:t>年工作年报。</w:t>
            </w:r>
            <w:r>
              <w:br/>
            </w:r>
            <w:r>
              <w:lastRenderedPageBreak/>
              <w:t>二、传输率统计</w:t>
            </w:r>
            <w:r>
              <w:br/>
              <w:t>2023</w:t>
            </w:r>
            <w:r>
              <w:t>年</w:t>
            </w:r>
            <w:r>
              <w:t>1</w:t>
            </w:r>
            <w:r>
              <w:t>月广州市即时传输有效率为</w:t>
            </w:r>
            <w:r>
              <w:t>97.47%</w:t>
            </w:r>
            <w:r>
              <w:t>，补全传输有效率为</w:t>
            </w:r>
            <w:r>
              <w:t>98.78%</w:t>
            </w:r>
            <w:r>
              <w:t>，达到省考核要求。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珠海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高新区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刘祎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珠海高新区：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1.每日传输有效率反馈工作，高新区1月传输有效率99.55％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2.1月份日常检查了6家重点企业。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3.每天查看一遍数据，针对异常、缺失、可疑等数据，让企业及运</w:t>
            </w:r>
            <w:proofErr w:type="gramStart"/>
            <w:r w:rsidRPr="009E54A3">
              <w:rPr>
                <w:rFonts w:ascii="宋体" w:eastAsia="宋体" w:hAnsi="宋体" w:cs="宋体" w:hint="eastAsia"/>
                <w:szCs w:val="21"/>
              </w:rPr>
              <w:t>维单位</w:t>
            </w:r>
            <w:proofErr w:type="gramEnd"/>
            <w:r w:rsidRPr="009E54A3">
              <w:rPr>
                <w:rFonts w:ascii="宋体" w:eastAsia="宋体" w:hAnsi="宋体" w:cs="宋体" w:hint="eastAsia"/>
                <w:szCs w:val="21"/>
              </w:rPr>
              <w:t>核实并处理。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4.每周</w:t>
            </w:r>
            <w:proofErr w:type="gramStart"/>
            <w:r w:rsidRPr="009E54A3">
              <w:rPr>
                <w:rFonts w:ascii="宋体" w:eastAsia="宋体" w:hAnsi="宋体" w:cs="宋体" w:hint="eastAsia"/>
                <w:szCs w:val="21"/>
              </w:rPr>
              <w:t>出具台</w:t>
            </w:r>
            <w:proofErr w:type="gramEnd"/>
            <w:r w:rsidRPr="009E54A3">
              <w:rPr>
                <w:rFonts w:ascii="宋体" w:eastAsia="宋体" w:hAnsi="宋体" w:cs="宋体" w:hint="eastAsia"/>
                <w:szCs w:val="21"/>
              </w:rPr>
              <w:t>账、简讯、超标故障分析，处理企业及运</w:t>
            </w:r>
            <w:proofErr w:type="gramStart"/>
            <w:r w:rsidRPr="009E54A3">
              <w:rPr>
                <w:rFonts w:ascii="宋体" w:eastAsia="宋体" w:hAnsi="宋体" w:cs="宋体" w:hint="eastAsia"/>
                <w:szCs w:val="21"/>
              </w:rPr>
              <w:t>维单位</w:t>
            </w:r>
            <w:proofErr w:type="gramEnd"/>
            <w:r w:rsidRPr="009E54A3">
              <w:rPr>
                <w:rFonts w:ascii="宋体" w:eastAsia="宋体" w:hAnsi="宋体" w:cs="宋体" w:hint="eastAsia"/>
                <w:szCs w:val="21"/>
              </w:rPr>
              <w:t>发送的各种报告并归档。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5.给企业开具联网证明，审核验收资料，行文审批等。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珠海斗门区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曾家文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 w:rsidRPr="009E54A3">
              <w:rPr>
                <w:rFonts w:ascii="宋体" w:eastAsia="宋体" w:hAnsi="宋体" w:cs="宋体" w:hint="eastAsia"/>
                <w:szCs w:val="21"/>
              </w:rPr>
              <w:t>1.每日及时有效率反馈工作。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2.1月份随机检查了11家企业。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3.每天查看一遍数据，针对异常、缺失、可疑等数据，让企业及运</w:t>
            </w:r>
            <w:proofErr w:type="gramStart"/>
            <w:r w:rsidRPr="009E54A3">
              <w:rPr>
                <w:rFonts w:ascii="宋体" w:eastAsia="宋体" w:hAnsi="宋体" w:cs="宋体" w:hint="eastAsia"/>
                <w:szCs w:val="21"/>
              </w:rPr>
              <w:t>维单位</w:t>
            </w:r>
            <w:proofErr w:type="gramEnd"/>
            <w:r w:rsidRPr="009E54A3">
              <w:rPr>
                <w:rFonts w:ascii="宋体" w:eastAsia="宋体" w:hAnsi="宋体" w:cs="宋体" w:hint="eastAsia"/>
                <w:szCs w:val="21"/>
              </w:rPr>
              <w:t>核实并处理。</w:t>
            </w:r>
          </w:p>
          <w:p w:rsidR="008A1CC4" w:rsidRPr="009E54A3" w:rsidRDefault="0020522F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9E54A3">
              <w:rPr>
                <w:rFonts w:ascii="宋体" w:eastAsia="宋体" w:hAnsi="宋体" w:cs="宋体" w:hint="eastAsia"/>
                <w:szCs w:val="21"/>
              </w:rPr>
              <w:t>4.每周</w:t>
            </w:r>
            <w:proofErr w:type="gramStart"/>
            <w:r w:rsidRPr="009E54A3">
              <w:rPr>
                <w:rFonts w:ascii="宋体" w:eastAsia="宋体" w:hAnsi="宋体" w:cs="宋体" w:hint="eastAsia"/>
                <w:szCs w:val="21"/>
              </w:rPr>
              <w:t>出具台</w:t>
            </w:r>
            <w:proofErr w:type="gramEnd"/>
            <w:r w:rsidRPr="009E54A3">
              <w:rPr>
                <w:rFonts w:ascii="宋体" w:eastAsia="宋体" w:hAnsi="宋体" w:cs="宋体" w:hint="eastAsia"/>
                <w:szCs w:val="21"/>
              </w:rPr>
              <w:t>账、简讯、超标故障分析，处理企业及运</w:t>
            </w:r>
            <w:proofErr w:type="gramStart"/>
            <w:r w:rsidRPr="009E54A3">
              <w:rPr>
                <w:rFonts w:ascii="宋体" w:eastAsia="宋体" w:hAnsi="宋体" w:cs="宋体" w:hint="eastAsia"/>
                <w:szCs w:val="21"/>
              </w:rPr>
              <w:t>维单位</w:t>
            </w:r>
            <w:proofErr w:type="gramEnd"/>
            <w:r w:rsidRPr="009E54A3">
              <w:rPr>
                <w:rFonts w:ascii="宋体" w:eastAsia="宋体" w:hAnsi="宋体" w:cs="宋体" w:hint="eastAsia"/>
                <w:szCs w:val="21"/>
              </w:rPr>
              <w:t>发送的各种报告并归档。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珠海富山管委会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刘函</w:t>
            </w:r>
          </w:p>
          <w:p w:rsidR="008A1CC4" w:rsidRDefault="0020522F">
            <w:pPr>
              <w:spacing w:line="276" w:lineRule="auto"/>
            </w:pPr>
            <w:r>
              <w:t>珠海富山工业园工作内容：</w:t>
            </w:r>
          </w:p>
          <w:p w:rsidR="008A1CC4" w:rsidRDefault="0020522F">
            <w:pPr>
              <w:numPr>
                <w:ilvl w:val="0"/>
                <w:numId w:val="2"/>
              </w:numPr>
              <w:spacing w:line="276" w:lineRule="auto"/>
            </w:pPr>
            <w:r>
              <w:t>日常巡查</w:t>
            </w:r>
            <w:r>
              <w:t>12</w:t>
            </w:r>
            <w:r>
              <w:t>家次，</w:t>
            </w:r>
          </w:p>
          <w:p w:rsidR="008A1CC4" w:rsidRDefault="0020522F">
            <w:pPr>
              <w:numPr>
                <w:ilvl w:val="0"/>
                <w:numId w:val="2"/>
              </w:numPr>
              <w:spacing w:line="276" w:lineRule="auto"/>
            </w:pPr>
            <w:r>
              <w:t>通知</w:t>
            </w:r>
            <w:proofErr w:type="gramStart"/>
            <w:r>
              <w:t>企业补传数据</w:t>
            </w:r>
            <w:proofErr w:type="gramEnd"/>
            <w:r>
              <w:t>有效传输率工作，</w:t>
            </w:r>
          </w:p>
          <w:p w:rsidR="008A1CC4" w:rsidRDefault="0020522F">
            <w:pPr>
              <w:numPr>
                <w:ilvl w:val="0"/>
                <w:numId w:val="2"/>
              </w:numPr>
              <w:spacing w:line="276" w:lineRule="auto"/>
            </w:pPr>
            <w:r>
              <w:t>自动监控验收资料审核工作，</w:t>
            </w:r>
          </w:p>
          <w:p w:rsidR="008A1CC4" w:rsidRDefault="0020522F">
            <w:pPr>
              <w:numPr>
                <w:ilvl w:val="0"/>
                <w:numId w:val="2"/>
              </w:numPr>
              <w:spacing w:line="276" w:lineRule="auto"/>
            </w:pPr>
            <w:r>
              <w:t>排查工业废水管网工作，</w:t>
            </w:r>
          </w:p>
          <w:p w:rsidR="008A1CC4" w:rsidRDefault="0020522F">
            <w:pPr>
              <w:numPr>
                <w:ilvl w:val="0"/>
                <w:numId w:val="2"/>
              </w:numPr>
              <w:spacing w:line="276" w:lineRule="auto"/>
            </w:pPr>
            <w:r>
              <w:lastRenderedPageBreak/>
              <w:t>协助执法工作，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t>6.</w:t>
            </w:r>
            <w:r w:rsidR="006D1EC3">
              <w:rPr>
                <w:rFonts w:hint="eastAsia"/>
              </w:rPr>
              <w:t xml:space="preserve"> </w:t>
            </w:r>
            <w:r>
              <w:t>污水厂水量预警工作。</w:t>
            </w:r>
          </w:p>
          <w:p w:rsidR="008A1CC4" w:rsidRDefault="008A1CC4">
            <w:pPr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广西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郭效金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t>1</w:t>
            </w:r>
            <w:r>
              <w:t>月份广西工作情况：</w:t>
            </w:r>
            <w:r>
              <w:br/>
            </w:r>
            <w:r>
              <w:t>一、自动监控</w:t>
            </w:r>
            <w:r>
              <w:br/>
            </w:r>
            <w:r>
              <w:t>（一）概况：</w:t>
            </w:r>
            <w:r>
              <w:br/>
              <w:t>1</w:t>
            </w:r>
            <w:r>
              <w:t>、有效传输率：广西</w:t>
            </w:r>
            <w:r>
              <w:t>1</w:t>
            </w:r>
            <w:r>
              <w:t>月份有效传输率：即时率</w:t>
            </w:r>
            <w:r>
              <w:t>96.81%</w:t>
            </w:r>
            <w:r>
              <w:t>，补全率：</w:t>
            </w:r>
            <w:r>
              <w:t>98.25%</w:t>
            </w:r>
            <w:r>
              <w:t>；即时率低于</w:t>
            </w:r>
            <w:r>
              <w:t>95%</w:t>
            </w:r>
            <w:r>
              <w:t>的有</w:t>
            </w:r>
            <w:r>
              <w:t>240</w:t>
            </w:r>
            <w:r>
              <w:t>家企业，补全率低于</w:t>
            </w:r>
            <w:r>
              <w:t>95%</w:t>
            </w:r>
            <w:r>
              <w:t>的有</w:t>
            </w:r>
            <w:r>
              <w:t>88</w:t>
            </w:r>
            <w:r>
              <w:t>家企业，主要原因：</w:t>
            </w:r>
            <w:r>
              <w:t>①</w:t>
            </w:r>
            <w:r>
              <w:t>部分企业设备老旧，运行不稳定；</w:t>
            </w:r>
            <w:r>
              <w:t>②</w:t>
            </w:r>
            <w:r>
              <w:t>部分企业主动标记意识不强，经常出现错标、漏标、迟标等情况。</w:t>
            </w:r>
            <w:r>
              <w:t>③</w:t>
            </w:r>
            <w:r>
              <w:t>部分企业老旧设备近期有更换，协助企业排查新设备联网。</w:t>
            </w:r>
            <w:r>
              <w:t>④</w:t>
            </w:r>
            <w:r>
              <w:t>部分第三方</w:t>
            </w:r>
            <w:proofErr w:type="gramStart"/>
            <w:r>
              <w:t>运维不到位</w:t>
            </w:r>
            <w:proofErr w:type="gramEnd"/>
            <w:r>
              <w:t>。</w:t>
            </w:r>
            <w:r>
              <w:br/>
              <w:t>2</w:t>
            </w:r>
            <w:r>
              <w:t>、问题处理情况：</w:t>
            </w:r>
            <w:r>
              <w:t>1</w:t>
            </w:r>
            <w:r>
              <w:t>月份处理日常排查类问题</w:t>
            </w:r>
            <w:r>
              <w:t>10</w:t>
            </w:r>
            <w:r>
              <w:t>个，日常巡检类</w:t>
            </w:r>
            <w:r>
              <w:t> 218</w:t>
            </w:r>
            <w:r>
              <w:t>个，平台需求类</w:t>
            </w:r>
            <w:r>
              <w:t>59</w:t>
            </w:r>
            <w:r>
              <w:t>个</w:t>
            </w:r>
            <w:r>
              <w:t> </w:t>
            </w:r>
            <w:r>
              <w:t>，其他服务类</w:t>
            </w:r>
            <w:r>
              <w:t>14</w:t>
            </w:r>
            <w:r>
              <w:t>个；</w:t>
            </w:r>
            <w:r>
              <w:br/>
              <w:t>3</w:t>
            </w:r>
            <w:r>
              <w:t>、日报问题：每天两次日报统计并通报客户群；</w:t>
            </w:r>
            <w:r>
              <w:br/>
              <w:t>4</w:t>
            </w:r>
            <w:r>
              <w:t>、来宾项目：</w:t>
            </w:r>
            <w:proofErr w:type="gramStart"/>
            <w:r>
              <w:t>来宾市</w:t>
            </w:r>
            <w:proofErr w:type="gramEnd"/>
            <w:r>
              <w:t>平台项目于</w:t>
            </w:r>
            <w:r>
              <w:t>2022</w:t>
            </w:r>
            <w:r>
              <w:t>年</w:t>
            </w:r>
            <w:r>
              <w:t>10</w:t>
            </w:r>
            <w:r>
              <w:t>月</w:t>
            </w:r>
            <w:r>
              <w:t>19</w:t>
            </w:r>
            <w:r>
              <w:t>日验收后，目前处于远程运维期，日常巡检服务器，远程处理客户提出的问题。</w:t>
            </w:r>
            <w:r>
              <w:br/>
              <w:t>5</w:t>
            </w:r>
            <w:r>
              <w:t>、</w:t>
            </w:r>
            <w:r>
              <w:t>2022</w:t>
            </w:r>
            <w:r>
              <w:t>年广西固定污染源自动监控平台升级改造项目，在推进中，目前已经对接移动执法系统和生态云系统。</w:t>
            </w:r>
            <w:r>
              <w:br/>
            </w:r>
            <w:r>
              <w:t>（二）具体工作事项：</w:t>
            </w:r>
            <w:r>
              <w:br/>
              <w:t>1</w:t>
            </w:r>
            <w:r>
              <w:t>、通报：每天上午统计广西</w:t>
            </w:r>
            <w:r>
              <w:t>14</w:t>
            </w:r>
            <w:r>
              <w:t>地市前一天</w:t>
            </w:r>
            <w:r>
              <w:t>24</w:t>
            </w:r>
            <w:r>
              <w:t>小时</w:t>
            </w:r>
            <w:proofErr w:type="gramStart"/>
            <w:r>
              <w:t>小时</w:t>
            </w:r>
            <w:proofErr w:type="gramEnd"/>
            <w:r>
              <w:t>数据与日</w:t>
            </w:r>
            <w:proofErr w:type="gramStart"/>
            <w:r>
              <w:t>数据数据</w:t>
            </w:r>
            <w:proofErr w:type="gramEnd"/>
            <w:r>
              <w:t>缺失情况，整理成日报汇总发送并在群中</w:t>
            </w:r>
            <w:r>
              <w:t>@</w:t>
            </w:r>
            <w:r>
              <w:t>相关负责人；每天下午</w:t>
            </w:r>
            <w:r>
              <w:t>15</w:t>
            </w:r>
            <w:r>
              <w:t>点统计广西</w:t>
            </w:r>
            <w:r>
              <w:t>14</w:t>
            </w:r>
            <w:r>
              <w:t>地市前</w:t>
            </w:r>
            <w:r>
              <w:t>10</w:t>
            </w:r>
            <w:r>
              <w:t>天至今天下午</w:t>
            </w:r>
            <w:r>
              <w:t>13</w:t>
            </w:r>
            <w:r>
              <w:t>点小时数据与日</w:t>
            </w:r>
            <w:proofErr w:type="gramStart"/>
            <w:r>
              <w:t>数据数据</w:t>
            </w:r>
            <w:proofErr w:type="gramEnd"/>
            <w:r>
              <w:t>缺失情况，整理成日报汇总发送并在群中</w:t>
            </w:r>
            <w:r>
              <w:t>@</w:t>
            </w:r>
            <w:r>
              <w:t>相关负责人</w:t>
            </w:r>
            <w:r>
              <w:br/>
            </w:r>
            <w:r>
              <w:lastRenderedPageBreak/>
              <w:t>2</w:t>
            </w:r>
            <w:r>
              <w:t>、巡检：</w:t>
            </w:r>
            <w:r>
              <w:t>①</w:t>
            </w:r>
            <w:r>
              <w:t>每天早上远程巡检广西全区</w:t>
            </w:r>
            <w:r>
              <w:t>14</w:t>
            </w:r>
            <w:r>
              <w:t>个地市国发服务器运行情况，包括磁盘、内存、</w:t>
            </w:r>
            <w:r>
              <w:t>CPU</w:t>
            </w:r>
            <w:r>
              <w:t>、应用程序、服务、进程等检查是否正常；巡检</w:t>
            </w:r>
            <w:r>
              <w:t>4.2</w:t>
            </w:r>
            <w:r>
              <w:t>平台相关服务器资源以及平台服务进程运行情况，校准服务器时间。</w:t>
            </w:r>
            <w:r>
              <w:t>②</w:t>
            </w:r>
            <w:r>
              <w:t>垃圾焚烧</w:t>
            </w:r>
            <w:r>
              <w:t>:</w:t>
            </w:r>
            <w:r>
              <w:t>每日巡检查看</w:t>
            </w:r>
            <w:r>
              <w:t>14</w:t>
            </w:r>
            <w:r>
              <w:t>个地市垃圾焚烧企业</w:t>
            </w:r>
            <w:proofErr w:type="gramStart"/>
            <w:r>
              <w:t>端数据</w:t>
            </w:r>
            <w:proofErr w:type="gramEnd"/>
            <w:r>
              <w:t>上报情况。（包括小时数据、分钟数据、实时数据以及日数据）</w:t>
            </w:r>
            <w:r>
              <w:br/>
              <w:t>3</w:t>
            </w:r>
            <w:r>
              <w:t>、备份：巡检</w:t>
            </w:r>
            <w:r>
              <w:t>4.2mongodb</w:t>
            </w:r>
            <w:r>
              <w:t>服务器每日自动备份情况；给广西全区</w:t>
            </w:r>
            <w:r>
              <w:t>14</w:t>
            </w:r>
            <w:r>
              <w:t>地市数据库进行异地备份；</w:t>
            </w:r>
            <w:r>
              <w:br/>
              <w:t>4</w:t>
            </w:r>
            <w:r>
              <w:t>、排查：排查全区</w:t>
            </w:r>
            <w:r>
              <w:t>2023</w:t>
            </w:r>
            <w:r>
              <w:t>年</w:t>
            </w:r>
            <w:r>
              <w:t>1</w:t>
            </w:r>
            <w:r>
              <w:t>月</w:t>
            </w:r>
            <w:r>
              <w:t>27</w:t>
            </w:r>
            <w:r>
              <w:t>日</w:t>
            </w:r>
            <w:r>
              <w:t>-2023</w:t>
            </w:r>
            <w:r>
              <w:t>年</w:t>
            </w:r>
            <w:r>
              <w:t>2</w:t>
            </w:r>
            <w:r>
              <w:t>月</w:t>
            </w:r>
            <w:r>
              <w:t>2</w:t>
            </w:r>
            <w:r>
              <w:t>日传输有效率异常情况；排查考核基数，处理考核基数排查问题，排污许可证是否到期，排污许可证是否变更等问题；排查联网情况</w:t>
            </w:r>
            <w:r>
              <w:t>,</w:t>
            </w:r>
            <w:r>
              <w:t>配合企业以及运</w:t>
            </w:r>
            <w:proofErr w:type="gramStart"/>
            <w:r>
              <w:t>维单位</w:t>
            </w:r>
            <w:proofErr w:type="gramEnd"/>
            <w:r>
              <w:t>核实广西新平台数据接入情况；</w:t>
            </w:r>
            <w:r>
              <w:br/>
              <w:t>5</w:t>
            </w:r>
            <w:r>
              <w:t>、账号：处理路由程序及区平台账号，排查系统账号，企业端账号等相关问题</w:t>
            </w:r>
            <w:r>
              <w:br/>
              <w:t>6</w:t>
            </w:r>
            <w:r>
              <w:t>、权限：处理无提交权限，负责人变更，不能跳转，账号异常，第三方运维解锁，审核运</w:t>
            </w:r>
            <w:proofErr w:type="gramStart"/>
            <w:r>
              <w:t>维企业</w:t>
            </w:r>
            <w:proofErr w:type="gramEnd"/>
            <w:r>
              <w:t>信息，涉税平台接口替换相关组件，申请增加监测机构。按省厅要求调度平台信息，数据监控信息，超标任务撤回，删除等</w:t>
            </w:r>
            <w:r>
              <w:br/>
              <w:t>7</w:t>
            </w:r>
            <w:r>
              <w:t>、提醒：提醒客户及时处理事后督办单，缺失数据，及时联系相关企业，督促企业及时处理问题</w:t>
            </w:r>
            <w:r>
              <w:br/>
              <w:t>8</w:t>
            </w:r>
            <w:r>
              <w:t>、需求与建议：收集广西区平台客户使用中提出的需求和建议，各地市发现的平台</w:t>
            </w:r>
            <w:r>
              <w:t>BUG</w:t>
            </w:r>
            <w:r>
              <w:t>，复现整理并反馈公司研发人员</w:t>
            </w:r>
            <w:r>
              <w:br/>
            </w:r>
            <w:r>
              <w:br/>
            </w:r>
            <w:r>
              <w:t>二、广西环保税</w:t>
            </w:r>
            <w:r>
              <w:br/>
              <w:t>1</w:t>
            </w:r>
            <w:r>
              <w:t>、处理并推送</w:t>
            </w:r>
            <w:r>
              <w:t>2022</w:t>
            </w:r>
            <w:r>
              <w:t>年</w:t>
            </w:r>
            <w:r>
              <w:t>12</w:t>
            </w:r>
            <w:r>
              <w:t>月份的排污许可证、处罚数据、在线监控数据，</w:t>
            </w:r>
            <w:r>
              <w:t>2022</w:t>
            </w:r>
            <w:r>
              <w:t>年第</w:t>
            </w:r>
            <w:r>
              <w:t>4</w:t>
            </w:r>
            <w:r>
              <w:t>季度的监督性监测数据</w:t>
            </w:r>
            <w:r>
              <w:br/>
              <w:t>2</w:t>
            </w:r>
            <w:r>
              <w:t>、涉税平台漏洞处理</w:t>
            </w:r>
            <w:r>
              <w:br/>
              <w:t>3</w:t>
            </w:r>
            <w:r>
              <w:t>、兴业县广西恒庆建材有限公司</w:t>
            </w:r>
            <w:r>
              <w:t>2020</w:t>
            </w:r>
            <w:r>
              <w:t>年、</w:t>
            </w:r>
            <w:r>
              <w:t>2022</w:t>
            </w:r>
            <w:r>
              <w:t>年的环保税复核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湖北省</w:t>
            </w:r>
          </w:p>
          <w:p w:rsidR="008A1CC4" w:rsidRDefault="002052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鄂州市</w:t>
            </w:r>
          </w:p>
          <w:p w:rsidR="008A1CC4" w:rsidRDefault="002052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钟俊</w:t>
            </w:r>
          </w:p>
          <w:p w:rsidR="008A1CC4" w:rsidRDefault="002052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t>鄂州</w:t>
            </w:r>
            <w:r>
              <w:t>1</w:t>
            </w:r>
            <w:r>
              <w:t>月份工作：</w:t>
            </w:r>
            <w:r>
              <w:br/>
              <w:t>1</w:t>
            </w:r>
            <w:r>
              <w:t>、鄂州</w:t>
            </w:r>
            <w:r>
              <w:t>1</w:t>
            </w:r>
            <w:r>
              <w:t>月份，长天平台考核企业</w:t>
            </w:r>
            <w:r>
              <w:t>45</w:t>
            </w:r>
            <w:r>
              <w:t>家，考核点位</w:t>
            </w:r>
            <w:r>
              <w:t>84</w:t>
            </w:r>
            <w:r>
              <w:t>个，即时传输率为</w:t>
            </w:r>
            <w:r>
              <w:t>99.55%</w:t>
            </w:r>
            <w:r>
              <w:t>，补全传输有效率</w:t>
            </w:r>
            <w:r>
              <w:t>99.84%</w:t>
            </w:r>
            <w:r>
              <w:t>。</w:t>
            </w:r>
            <w:r>
              <w:br/>
              <w:t>2</w:t>
            </w:r>
            <w:r>
              <w:t>、日常工作，每天查看力合平台数据，在</w:t>
            </w:r>
            <w:r>
              <w:t>QQ</w:t>
            </w:r>
            <w:r>
              <w:t>群发送预警信息或电话联系企业环保负责人处理；整理发送前一日数据异常日报；整理发送前一日数据缺失日报；</w:t>
            </w:r>
            <w:r>
              <w:br/>
              <w:t>3</w:t>
            </w:r>
            <w:r>
              <w:t>、配合支队领导</w:t>
            </w:r>
            <w:proofErr w:type="gramStart"/>
            <w:r>
              <w:t>处理省</w:t>
            </w:r>
            <w:proofErr w:type="gramEnd"/>
            <w:r>
              <w:t>执法局下发的事项：</w:t>
            </w:r>
            <w:r>
              <w:br/>
              <w:t>1</w:t>
            </w:r>
            <w:r>
              <w:t>）整理并给省厅鄂州市</w:t>
            </w:r>
            <w:r>
              <w:t>1-12</w:t>
            </w:r>
            <w:r>
              <w:t>月执法情况；</w:t>
            </w:r>
            <w:r>
              <w:br/>
              <w:t>2</w:t>
            </w:r>
            <w:r>
              <w:t>）整理并给省厅</w:t>
            </w:r>
            <w:r>
              <w:t>1-12</w:t>
            </w:r>
            <w:r>
              <w:t>月在线数据造假情况明细表；</w:t>
            </w:r>
            <w:r>
              <w:br/>
              <w:t>3</w:t>
            </w:r>
            <w:r>
              <w:t>）整理并给省厅回复</w:t>
            </w:r>
            <w:r>
              <w:t>1</w:t>
            </w:r>
            <w:r>
              <w:t>月份自动监控管理月报；</w:t>
            </w:r>
            <w:r>
              <w:br/>
              <w:t>4</w:t>
            </w:r>
            <w:r>
              <w:t>）整理并给省厅回复</w:t>
            </w:r>
            <w:r>
              <w:t>1</w:t>
            </w:r>
            <w:r>
              <w:t>月份空气质量预警总结报告；</w:t>
            </w:r>
            <w:r>
              <w:br/>
              <w:t>5</w:t>
            </w:r>
            <w:r>
              <w:t>）整理</w:t>
            </w:r>
            <w:r>
              <w:t>2022</w:t>
            </w:r>
            <w:r>
              <w:t>年鄂州市第</w:t>
            </w:r>
            <w:r>
              <w:t>4</w:t>
            </w:r>
            <w:r>
              <w:t>季度考核通报；</w:t>
            </w:r>
            <w:r>
              <w:br/>
              <w:t>4</w:t>
            </w:r>
            <w:r>
              <w:t>、</w:t>
            </w:r>
            <w:r>
              <w:t>1</w:t>
            </w:r>
            <w:r>
              <w:t>月份下发</w:t>
            </w:r>
            <w:r>
              <w:t>3</w:t>
            </w:r>
            <w:r>
              <w:t>份督办单，均已回复。</w:t>
            </w:r>
            <w:r>
              <w:br/>
              <w:t>5</w:t>
            </w:r>
            <w:r>
              <w:t>、整理已收集的项目验收资料，并入档案室。</w:t>
            </w:r>
            <w:r>
              <w:br/>
              <w:t>6</w:t>
            </w:r>
            <w:r>
              <w:t>、每日查看长江大保护系统，处理预警信息。</w:t>
            </w:r>
            <w:r>
              <w:br/>
              <w:t>7</w:t>
            </w:r>
            <w:r>
              <w:t>、响应省厅要求，配合市局大气科，进行空气质量预警工作。</w:t>
            </w:r>
            <w:r>
              <w:br/>
              <w:t>8</w:t>
            </w:r>
            <w:r>
              <w:t>、鄂州市</w:t>
            </w:r>
            <w:r>
              <w:t>1</w:t>
            </w:r>
            <w:r>
              <w:t>月，服务器出现故障</w:t>
            </w:r>
            <w:r>
              <w:t>1</w:t>
            </w:r>
            <w:r>
              <w:t>次，已及时处理，未影响当日传输率。</w:t>
            </w:r>
          </w:p>
          <w:p w:rsidR="008A1CC4" w:rsidRDefault="002052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孝感市</w:t>
            </w:r>
          </w:p>
          <w:p w:rsidR="008A1CC4" w:rsidRDefault="002052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王冲</w:t>
            </w:r>
          </w:p>
          <w:p w:rsidR="008A1CC4" w:rsidRDefault="002052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t>孝感市</w:t>
            </w:r>
            <w:r>
              <w:t>1</w:t>
            </w:r>
            <w:r>
              <w:t>月份月度工作汇报</w:t>
            </w:r>
            <w:r>
              <w:t>(</w:t>
            </w:r>
            <w:r>
              <w:t>截止到</w:t>
            </w:r>
            <w:r>
              <w:t>1</w:t>
            </w:r>
            <w:r>
              <w:t>月</w:t>
            </w:r>
            <w:r>
              <w:t>31</w:t>
            </w:r>
            <w:r>
              <w:t>日</w:t>
            </w:r>
            <w:r>
              <w:t>)</w:t>
            </w:r>
            <w:r>
              <w:br/>
              <w:t>1</w:t>
            </w:r>
            <w:r>
              <w:t>、截止到</w:t>
            </w:r>
            <w:r>
              <w:t>1</w:t>
            </w:r>
            <w:r>
              <w:t>月</w:t>
            </w:r>
            <w:r>
              <w:t>31</w:t>
            </w:r>
            <w:r>
              <w:t>孝感市已联网考核企业数</w:t>
            </w:r>
            <w:r>
              <w:t>134</w:t>
            </w:r>
            <w:r>
              <w:t>家，</w:t>
            </w:r>
            <w:r>
              <w:t>12</w:t>
            </w:r>
            <w:r>
              <w:t>月份的即时传输率为</w:t>
            </w:r>
            <w:r>
              <w:t>97.68%</w:t>
            </w:r>
            <w:r>
              <w:t>，补全传</w:t>
            </w:r>
            <w:r>
              <w:lastRenderedPageBreak/>
              <w:t>输率为</w:t>
            </w:r>
            <w:r>
              <w:t>99.07%</w:t>
            </w:r>
            <w:r>
              <w:t>。主要影响的原因是：</w:t>
            </w:r>
            <w:r>
              <w:t>(1)</w:t>
            </w:r>
            <w:r>
              <w:t>、启停监测设备随意，未按报告执行和标记错误（计划培训标记内容和实操）。</w:t>
            </w:r>
            <w:r>
              <w:t>(2)</w:t>
            </w:r>
            <w:r>
              <w:t>、大量的无效数据上传（已电话指导解决）。</w:t>
            </w:r>
            <w:r>
              <w:br/>
              <w:t>2</w:t>
            </w:r>
            <w:r>
              <w:t>、</w:t>
            </w:r>
            <w:r>
              <w:t>1</w:t>
            </w:r>
            <w:r>
              <w:t>月份的主要工作是实行重污染天气节假日值守，每天实时报送废气小时数据超标数据。陪同领导检查企业停产减排落实情况。</w:t>
            </w:r>
            <w:r>
              <w:br/>
              <w:t>3</w:t>
            </w:r>
            <w:r>
              <w:t>、部署孝感市</w:t>
            </w:r>
            <w:r>
              <w:t>4.2</w:t>
            </w:r>
            <w:r>
              <w:t>版本，完成</w:t>
            </w:r>
            <w:proofErr w:type="spellStart"/>
            <w:r>
              <w:t>Postgre</w:t>
            </w:r>
            <w:proofErr w:type="spellEnd"/>
            <w:r>
              <w:t>数据库部署和</w:t>
            </w:r>
            <w:proofErr w:type="spellStart"/>
            <w:r>
              <w:t>JointClound</w:t>
            </w:r>
            <w:proofErr w:type="spellEnd"/>
            <w:r>
              <w:t>部署</w:t>
            </w:r>
            <w:r>
              <w:t>.</w:t>
            </w:r>
            <w:r>
              <w:br/>
              <w:t>4</w:t>
            </w:r>
            <w:r>
              <w:t>、计划在</w:t>
            </w:r>
            <w:r>
              <w:t>23</w:t>
            </w:r>
            <w:r>
              <w:t>年</w:t>
            </w:r>
            <w:r>
              <w:t>2</w:t>
            </w:r>
            <w:r>
              <w:t>月份开展《污染物排放自动监测设备标记规则》培训，涉及每</w:t>
            </w:r>
            <w:r>
              <w:t>8</w:t>
            </w:r>
            <w:r>
              <w:t>个县市区每天一个，预计连续</w:t>
            </w:r>
            <w:r>
              <w:t>10</w:t>
            </w:r>
            <w:r>
              <w:t>天内完成。</w:t>
            </w:r>
            <w:r>
              <w:br/>
              <w:t>5</w:t>
            </w:r>
            <w:r>
              <w:t>、计划在</w:t>
            </w:r>
            <w:proofErr w:type="gramStart"/>
            <w:r>
              <w:t>23</w:t>
            </w:r>
            <w:r>
              <w:t>年</w:t>
            </w:r>
            <w:r>
              <w:t>2</w:t>
            </w:r>
            <w:r>
              <w:t>月申够巡查</w:t>
            </w:r>
            <w:proofErr w:type="gramEnd"/>
            <w:r>
              <w:t>所用的消耗品，</w:t>
            </w:r>
            <w:proofErr w:type="gramStart"/>
            <w:r>
              <w:t>包括标液和</w:t>
            </w:r>
            <w:proofErr w:type="gramEnd"/>
            <w:r>
              <w:t>小型量杯，以及打印巡查所用的表格。</w:t>
            </w:r>
          </w:p>
          <w:p w:rsidR="008A1CC4" w:rsidRDefault="002052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湖南省厅</w:t>
            </w:r>
          </w:p>
          <w:p w:rsidR="008A1CC4" w:rsidRDefault="002052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胡</w:t>
            </w:r>
            <w:r w:rsidR="006D1EC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逍</w:t>
            </w:r>
          </w:p>
          <w:p w:rsidR="008A1CC4" w:rsidRDefault="002052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t>1</w:t>
            </w:r>
            <w:r>
              <w:t>月份湖南工作情况：</w:t>
            </w:r>
            <w:r>
              <w:br/>
            </w:r>
            <w:r>
              <w:t>一、总体情况：</w:t>
            </w:r>
            <w:r>
              <w:br/>
              <w:t>  1</w:t>
            </w:r>
            <w:r>
              <w:t>）平台</w:t>
            </w:r>
            <w:r>
              <w:t>BUG</w:t>
            </w:r>
            <w:r>
              <w:t>问题</w:t>
            </w:r>
            <w:r>
              <w:t>:</w:t>
            </w:r>
            <w:r>
              <w:t>收集客户需求和建议，反馈公司给对接的研发人员</w:t>
            </w:r>
            <w:r>
              <w:t>(1</w:t>
            </w:r>
            <w:r>
              <w:t>月份提交了</w:t>
            </w:r>
            <w:r>
              <w:t>5</w:t>
            </w:r>
            <w:r>
              <w:t>个平台</w:t>
            </w:r>
            <w:r>
              <w:t>bug</w:t>
            </w:r>
            <w:r>
              <w:t>和需求，遗留</w:t>
            </w:r>
            <w:r>
              <w:t>3</w:t>
            </w:r>
            <w:r>
              <w:t>个问题</w:t>
            </w:r>
            <w:r>
              <w:t>)</w:t>
            </w:r>
            <w:r>
              <w:t>；</w:t>
            </w:r>
            <w:r>
              <w:br/>
              <w:t>  2</w:t>
            </w:r>
            <w:r>
              <w:t>）</w:t>
            </w:r>
            <w:r>
              <w:t>1</w:t>
            </w:r>
            <w:r>
              <w:t>月湖南省考核企业</w:t>
            </w:r>
            <w:r>
              <w:t>1104</w:t>
            </w:r>
            <w:r>
              <w:t>家，即时有效传输率</w:t>
            </w:r>
            <w:r>
              <w:t>95.41%</w:t>
            </w:r>
            <w:r>
              <w:t>，补全</w:t>
            </w:r>
            <w:r>
              <w:t>99.65%</w:t>
            </w:r>
            <w:r>
              <w:t>，补全居全国第一。</w:t>
            </w:r>
            <w:r>
              <w:br/>
              <w:t> </w:t>
            </w:r>
            <w:r>
              <w:t>二、日常工作内容：</w:t>
            </w:r>
            <w:r>
              <w:br/>
              <w:t>  1</w:t>
            </w:r>
            <w:r>
              <w:t>）</w:t>
            </w:r>
            <w:r>
              <w:t>MN</w:t>
            </w:r>
            <w:r>
              <w:t>号分配，协助指导运</w:t>
            </w:r>
            <w:proofErr w:type="gramStart"/>
            <w:r>
              <w:t>维单位</w:t>
            </w:r>
            <w:proofErr w:type="gramEnd"/>
            <w:r>
              <w:t>与平台联网，处理联网过程中遇到的问题；</w:t>
            </w:r>
            <w:r>
              <w:br/>
              <w:t>  2</w:t>
            </w:r>
            <w:r>
              <w:t>）对省市客户日常的咨询问题，提供解答；</w:t>
            </w:r>
            <w:r>
              <w:br/>
              <w:t>  3</w:t>
            </w:r>
            <w:r>
              <w:t>）收集客户日常反馈及我们工作中发现的</w:t>
            </w:r>
            <w:r>
              <w:t>bug</w:t>
            </w:r>
            <w:r>
              <w:t>和需求，整理反馈研发和对接人；</w:t>
            </w:r>
            <w:r>
              <w:br/>
              <w:t>  4</w:t>
            </w:r>
            <w:r>
              <w:t>）每日异常数据统计、反馈汇总、日报通报、连续两天传输有效率为</w:t>
            </w:r>
            <w:r>
              <w:t>0</w:t>
            </w:r>
            <w:r>
              <w:t>及连续两天督办企业统计；</w:t>
            </w:r>
            <w:r>
              <w:br/>
              <w:t>  5</w:t>
            </w:r>
            <w:r>
              <w:t>）督办跟踪和分析，对反馈不及时、反馈不清晰、未上传附件的督办单进行电话提醒；</w:t>
            </w:r>
            <w:r>
              <w:br/>
            </w:r>
            <w:r>
              <w:lastRenderedPageBreak/>
              <w:t>  6</w:t>
            </w:r>
            <w:r>
              <w:t>）各类数据调度核实等；</w:t>
            </w:r>
            <w:r>
              <w:br/>
            </w:r>
            <w:r>
              <w:t>三、</w:t>
            </w:r>
            <w:r>
              <w:t>4.2</w:t>
            </w:r>
            <w:r>
              <w:t>升级：</w:t>
            </w:r>
            <w:r>
              <w:br/>
              <w:t>2023</w:t>
            </w:r>
            <w:r>
              <w:t>年</w:t>
            </w:r>
            <w:r>
              <w:t>2</w:t>
            </w:r>
            <w:r>
              <w:t>月</w:t>
            </w:r>
            <w:r>
              <w:t>3</w:t>
            </w:r>
            <w:r>
              <w:t>日升级部署进度：</w:t>
            </w:r>
            <w:r>
              <w:br/>
            </w:r>
            <w:r>
              <w:t>湖南省级：省厅通讯入库、企业端已部署完成，补丁更新至最新。</w:t>
            </w:r>
            <w:r>
              <w:br/>
            </w:r>
            <w:r>
              <w:t>地市进度：</w:t>
            </w:r>
            <w:r>
              <w:br/>
              <w:t>1.</w:t>
            </w:r>
            <w:r>
              <w:t>长沙市：长沙除代理补丁未更新至最新，其他已完成最新补丁</w:t>
            </w:r>
            <w:r>
              <w:br/>
              <w:t>2.</w:t>
            </w:r>
            <w:r>
              <w:t>岳阳市：已重新分配资源，需要重新部署，正调整网络。（网络未打通）</w:t>
            </w:r>
            <w:r>
              <w:br/>
              <w:t>3.</w:t>
            </w:r>
            <w:r>
              <w:t>怀化市：已完成部署，补丁已打至最新。（网络已打通）</w:t>
            </w:r>
            <w:r>
              <w:br/>
              <w:t>4.</w:t>
            </w:r>
            <w:r>
              <w:t>益阳市：使用公共</w:t>
            </w:r>
            <w:proofErr w:type="gramStart"/>
            <w:r>
              <w:t>版部署包</w:t>
            </w:r>
            <w:proofErr w:type="gramEnd"/>
            <w:r>
              <w:t>，管理端、云平台登录提示用户名或者密码错误，正提单子处理。（网络未打通）</w:t>
            </w:r>
            <w:r>
              <w:br/>
              <w:t>5.</w:t>
            </w:r>
            <w:r>
              <w:t>张家界：已完成部署，除元旦新发补丁未打，其余补丁已打至最新，计划下周打完补丁。（网络已打通）</w:t>
            </w:r>
            <w:r>
              <w:br/>
              <w:t>6.</w:t>
            </w:r>
            <w:r>
              <w:t>郴州：已完成部署，除元旦新发补丁未打，其余补丁已打至最新，计划下周打完补丁。（网络已打通）</w:t>
            </w:r>
            <w:r>
              <w:br/>
              <w:t>7.</w:t>
            </w:r>
            <w:r>
              <w:t>湘潭：</w:t>
            </w:r>
            <w:proofErr w:type="gramStart"/>
            <w:r>
              <w:t>信创云</w:t>
            </w:r>
            <w:proofErr w:type="gramEnd"/>
            <w:r>
              <w:t>服务器，银行麒麟</w:t>
            </w:r>
            <w:r>
              <w:t>V10</w:t>
            </w:r>
            <w:r>
              <w:t>系统，已完成</w:t>
            </w:r>
            <w:proofErr w:type="spellStart"/>
            <w:r>
              <w:t>mongo,postgtre</w:t>
            </w:r>
            <w:proofErr w:type="spellEnd"/>
            <w:r>
              <w:t>,</w:t>
            </w:r>
            <w:r>
              <w:t>通讯入库的部署，交换主程序已部署完成。无</w:t>
            </w:r>
            <w:r>
              <w:t>windows</w:t>
            </w:r>
            <w:r>
              <w:t>环境，正在找市局协调</w:t>
            </w:r>
            <w:r>
              <w:t>windows</w:t>
            </w:r>
            <w:r>
              <w:t>跳板环境。（网络未打通）</w:t>
            </w:r>
            <w:r>
              <w:br/>
              <w:t>8.</w:t>
            </w:r>
            <w:r>
              <w:t>衡阳：已完成部署，补丁已打至最新。（网络未打通）</w:t>
            </w:r>
            <w:r>
              <w:br/>
              <w:t>9.</w:t>
            </w:r>
            <w:r>
              <w:t>邵阳：</w:t>
            </w:r>
            <w:proofErr w:type="gramStart"/>
            <w:r>
              <w:t>信创云</w:t>
            </w:r>
            <w:proofErr w:type="gramEnd"/>
            <w:r>
              <w:t>服务器，银河麒麟</w:t>
            </w:r>
            <w:r>
              <w:t>v10</w:t>
            </w:r>
            <w:r>
              <w:t>版本，已完成</w:t>
            </w:r>
            <w:proofErr w:type="spellStart"/>
            <w:r>
              <w:t>mogondb</w:t>
            </w:r>
            <w:proofErr w:type="spellEnd"/>
            <w:r>
              <w:t>、通讯入库安装。（网络未打通）</w:t>
            </w:r>
            <w:r>
              <w:br/>
              <w:t>10.</w:t>
            </w:r>
            <w:r>
              <w:t>湘西：</w:t>
            </w:r>
            <w:proofErr w:type="gramStart"/>
            <w:r>
              <w:t>信创云</w:t>
            </w:r>
            <w:proofErr w:type="gramEnd"/>
            <w:r>
              <w:t>服务器，无</w:t>
            </w:r>
            <w:r>
              <w:t>windows</w:t>
            </w:r>
            <w:r>
              <w:t>跳板机。（网络未打通）</w:t>
            </w:r>
            <w:r>
              <w:br/>
              <w:t>11.</w:t>
            </w:r>
            <w:r>
              <w:t>株洲：已完成部署，市局反馈服务器中毒了，正断网杀毒。（网络未打通）</w:t>
            </w:r>
            <w:r>
              <w:br/>
              <w:t>12</w:t>
            </w:r>
            <w:r>
              <w:t>：常德：服务器已到位。（网络未打通）</w:t>
            </w:r>
            <w:r>
              <w:br/>
              <w:t>13.</w:t>
            </w:r>
            <w:r>
              <w:t>娄底：服务器未到位。（网络未打通）</w:t>
            </w:r>
            <w:r>
              <w:br/>
            </w:r>
            <w:r>
              <w:lastRenderedPageBreak/>
              <w:t>14.</w:t>
            </w:r>
            <w:r>
              <w:t>永州：服务器未到位。（网络未打通）</w:t>
            </w:r>
            <w:r>
              <w:br/>
            </w:r>
            <w:r>
              <w:t>四、日常</w:t>
            </w:r>
            <w:r>
              <w:t>24</w:t>
            </w:r>
            <w:r>
              <w:t>小时值班工作。</w:t>
            </w:r>
            <w:r>
              <w:br/>
            </w:r>
            <w:r>
              <w:t>五、下月工作计划：</w:t>
            </w:r>
            <w:r>
              <w:br/>
              <w:t>    1</w:t>
            </w:r>
            <w:r>
              <w:t>）继续推进全省</w:t>
            </w:r>
            <w:r>
              <w:t>4.2</w:t>
            </w:r>
            <w:r>
              <w:t>升级；</w:t>
            </w:r>
            <w:r>
              <w:br/>
              <w:t>    2</w:t>
            </w:r>
            <w:r>
              <w:t>）排查工作定期推进；</w:t>
            </w:r>
            <w:r>
              <w:br/>
              <w:t>    3</w:t>
            </w:r>
            <w:r>
              <w:t>）有效率传输率分析和保障；</w:t>
            </w:r>
            <w:r>
              <w:br/>
              <w:t>    4</w:t>
            </w:r>
            <w:r>
              <w:t>）督办系统运维和保障；</w:t>
            </w:r>
          </w:p>
          <w:p w:rsidR="008A1CC4" w:rsidRDefault="008A1CC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长沙市</w:t>
            </w:r>
          </w:p>
          <w:p w:rsidR="008A1CC4" w:rsidRDefault="0020522F">
            <w:pPr>
              <w:spacing w:line="27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阳文</w:t>
            </w:r>
            <w:proofErr w:type="gramStart"/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韬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t>湖南长沙：</w:t>
            </w:r>
            <w:r>
              <w:br/>
              <w:t>1.</w:t>
            </w:r>
            <w:r>
              <w:t>长沙市即时传输有效率为</w:t>
            </w:r>
            <w:r>
              <w:t>99.38%</w:t>
            </w:r>
            <w:r>
              <w:t>；补全传输有效率为</w:t>
            </w:r>
            <w:r>
              <w:t>99.92%</w:t>
            </w:r>
            <w:r>
              <w:t>。</w:t>
            </w:r>
            <w:r>
              <w:br/>
              <w:t>2.</w:t>
            </w:r>
            <w:r>
              <w:t>每天查看一遍数据，针对异常、缺失、可疑等数据，让企业及运</w:t>
            </w:r>
            <w:proofErr w:type="gramStart"/>
            <w:r>
              <w:t>维单位</w:t>
            </w:r>
            <w:proofErr w:type="gramEnd"/>
            <w:r>
              <w:t>核实并处理</w:t>
            </w:r>
            <w:r>
              <w:br/>
              <w:t>3.</w:t>
            </w:r>
            <w:r>
              <w:t>每天</w:t>
            </w:r>
            <w:proofErr w:type="gramStart"/>
            <w:r>
              <w:t>出具台</w:t>
            </w:r>
            <w:proofErr w:type="gramEnd"/>
            <w:r>
              <w:t>账、简讯、超标故障分析，处理企业及运</w:t>
            </w:r>
            <w:proofErr w:type="gramStart"/>
            <w:r>
              <w:t>维单位</w:t>
            </w:r>
            <w:proofErr w:type="gramEnd"/>
            <w:r>
              <w:t>发送的各种报告并归档</w:t>
            </w:r>
            <w:r>
              <w:br/>
              <w:t>4.</w:t>
            </w:r>
            <w:r>
              <w:t>给企业开具联网证明，审核验收资料，行文审批等</w:t>
            </w:r>
            <w:r>
              <w:br/>
              <w:t>5.</w:t>
            </w:r>
            <w:r>
              <w:t>处理督办件，收到督办件后，通知企业及运</w:t>
            </w:r>
            <w:proofErr w:type="gramStart"/>
            <w:r>
              <w:t>维单位</w:t>
            </w:r>
            <w:proofErr w:type="gramEnd"/>
            <w:r>
              <w:t>核实并处理，处理督办，</w:t>
            </w:r>
            <w:r>
              <w:br/>
            </w:r>
            <w:r>
              <w:t>共计</w:t>
            </w:r>
            <w:r>
              <w:t>18</w:t>
            </w:r>
            <w:r>
              <w:t>条督办件</w:t>
            </w:r>
            <w:r>
              <w:t>,</w:t>
            </w:r>
            <w:r>
              <w:t>，均已处理完毕，无后续不良影响。</w:t>
            </w:r>
            <w:r>
              <w:br/>
              <w:t>6.4.2</w:t>
            </w:r>
            <w:r>
              <w:t>平台相关事宜基础部署，补丁包已打至最新</w:t>
            </w:r>
          </w:p>
          <w:p w:rsidR="008A1CC4" w:rsidRDefault="008A1CC4">
            <w:pPr>
              <w:spacing w:line="276" w:lineRule="auto"/>
              <w:rPr>
                <w:rFonts w:asciiTheme="minorEastAsia" w:eastAsia="宋体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1CC4">
        <w:trPr>
          <w:trHeight w:val="1755"/>
        </w:trPr>
        <w:tc>
          <w:tcPr>
            <w:tcW w:w="1032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8A1CC4" w:rsidRDefault="008A1C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重要事项安排或计划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大区的重点事情：</w:t>
            </w:r>
          </w:p>
          <w:p w:rsidR="00DC4D21" w:rsidRDefault="00DC4D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元宵已过，新一年奋战又将开始，各省市驻地的同事收集收集关于信息化方面的信息，给大区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添砖添瓦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DC4D21" w:rsidRDefault="00DC4D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2、公司规章制度再次强调，有事一定要提前请假，旷工或脱岗造成影响或人生安全将由自己负责；</w:t>
            </w:r>
          </w:p>
          <w:p w:rsidR="00DC4D21" w:rsidRDefault="00DC4D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3、巡检的同事，再强调公车私用的问题，在正常上班期间出现意外属于工伤范围，如果由于大家在下班或周末使用公司的租赁车辆出现意外，将由自己负责；</w:t>
            </w:r>
          </w:p>
          <w:p w:rsidR="00DC4D21" w:rsidRDefault="00DC4D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4、新的一年大家驻地</w:t>
            </w:r>
            <w:r w:rsidR="00DC437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的同事</w:t>
            </w:r>
            <w:r w:rsidR="00B71C6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收拾个人卫生和形象，每驻地都代表着公司的形象；</w:t>
            </w:r>
          </w:p>
          <w:p w:rsidR="00B71C67" w:rsidRPr="00B71C67" w:rsidRDefault="00B71C6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5、关于4.2平台公司不定期的发布一些补丁，建议各个负责的同事在每个月底尽快完成平台打补丁，以免后期出现太多补丁造成平台BUG较多，影响大家的工作 效率。</w:t>
            </w:r>
          </w:p>
          <w:p w:rsidR="008A1CC4" w:rsidRDefault="008A1C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1CC4">
        <w:trPr>
          <w:trHeight w:val="434"/>
        </w:trPr>
        <w:tc>
          <w:tcPr>
            <w:tcW w:w="1032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推广工作计划</w:t>
            </w:r>
          </w:p>
        </w:tc>
        <w:tc>
          <w:tcPr>
            <w:tcW w:w="2441" w:type="dxa"/>
          </w:tcPr>
          <w:p w:rsidR="008A1CC4" w:rsidRDefault="0020522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区域推广策略（方法或激励）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寻找新的业务咨询和合作机会，提供信息奖励200元</w:t>
            </w:r>
          </w:p>
        </w:tc>
      </w:tr>
      <w:tr w:rsidR="008A1CC4">
        <w:trPr>
          <w:trHeight w:val="280"/>
        </w:trPr>
        <w:tc>
          <w:tcPr>
            <w:tcW w:w="1032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8A1CC4" w:rsidRDefault="008A1C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月度目标跟进计划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CC4">
        <w:trPr>
          <w:trHeight w:val="280"/>
        </w:trPr>
        <w:tc>
          <w:tcPr>
            <w:tcW w:w="1032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员工辅导计划</w:t>
            </w:r>
          </w:p>
        </w:tc>
        <w:tc>
          <w:tcPr>
            <w:tcW w:w="2441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辅导员工姓名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CC4">
        <w:trPr>
          <w:trHeight w:val="280"/>
        </w:trPr>
        <w:tc>
          <w:tcPr>
            <w:tcW w:w="1032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8A1CC4" w:rsidRDefault="008A1CC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辅导员工具体计划（提升哪项技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能？具体方法？沟通时间等？）</w:t>
            </w:r>
          </w:p>
        </w:tc>
        <w:tc>
          <w:tcPr>
            <w:tcW w:w="8673" w:type="dxa"/>
          </w:tcPr>
          <w:p w:rsidR="008A1CC4" w:rsidRDefault="0020522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</w:tbl>
    <w:p w:rsidR="008A1CC4" w:rsidRDefault="008A1CC4">
      <w:pPr>
        <w:rPr>
          <w:sz w:val="28"/>
          <w:szCs w:val="28"/>
        </w:rPr>
      </w:pPr>
    </w:p>
    <w:sectPr w:rsidR="008A1CC4" w:rsidSect="008A1C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7F" w:rsidRDefault="00C9287F" w:rsidP="006D1EC3">
      <w:r>
        <w:separator/>
      </w:r>
    </w:p>
  </w:endnote>
  <w:endnote w:type="continuationSeparator" w:id="0">
    <w:p w:rsidR="00C9287F" w:rsidRDefault="00C9287F" w:rsidP="006D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7F" w:rsidRDefault="00C9287F" w:rsidP="006D1EC3">
      <w:r>
        <w:separator/>
      </w:r>
    </w:p>
  </w:footnote>
  <w:footnote w:type="continuationSeparator" w:id="0">
    <w:p w:rsidR="00C9287F" w:rsidRDefault="00C9287F" w:rsidP="006D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0ACF4"/>
    <w:multiLevelType w:val="singleLevel"/>
    <w:tmpl w:val="D490AC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F7E8C3"/>
    <w:multiLevelType w:val="singleLevel"/>
    <w:tmpl w:val="7FF7E8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jQwNzE4ZDdkMjcxMjkyMDA2MjY5OWQwNWZhNTAifQ=="/>
  </w:docVars>
  <w:rsids>
    <w:rsidRoot w:val="00F94CCF"/>
    <w:rsid w:val="00025612"/>
    <w:rsid w:val="00036A19"/>
    <w:rsid w:val="00051821"/>
    <w:rsid w:val="00054F95"/>
    <w:rsid w:val="000B01CE"/>
    <w:rsid w:val="000B3FAB"/>
    <w:rsid w:val="000D7F78"/>
    <w:rsid w:val="000E2C72"/>
    <w:rsid w:val="00100B7F"/>
    <w:rsid w:val="00175D52"/>
    <w:rsid w:val="0019404C"/>
    <w:rsid w:val="001B7B21"/>
    <w:rsid w:val="001C3487"/>
    <w:rsid w:val="00203E1E"/>
    <w:rsid w:val="0020522F"/>
    <w:rsid w:val="00225A6E"/>
    <w:rsid w:val="002A6B98"/>
    <w:rsid w:val="002B227A"/>
    <w:rsid w:val="002C5352"/>
    <w:rsid w:val="002C7C39"/>
    <w:rsid w:val="00311DA9"/>
    <w:rsid w:val="00327D63"/>
    <w:rsid w:val="003576CD"/>
    <w:rsid w:val="00365BF4"/>
    <w:rsid w:val="0036775D"/>
    <w:rsid w:val="00375DB3"/>
    <w:rsid w:val="003B71B2"/>
    <w:rsid w:val="003D1226"/>
    <w:rsid w:val="003E676A"/>
    <w:rsid w:val="00435AB1"/>
    <w:rsid w:val="00453FB4"/>
    <w:rsid w:val="00466210"/>
    <w:rsid w:val="004C1B44"/>
    <w:rsid w:val="004D02B2"/>
    <w:rsid w:val="00521D07"/>
    <w:rsid w:val="005816B8"/>
    <w:rsid w:val="0059467F"/>
    <w:rsid w:val="005F0D20"/>
    <w:rsid w:val="00604607"/>
    <w:rsid w:val="00605233"/>
    <w:rsid w:val="0061178A"/>
    <w:rsid w:val="006120D5"/>
    <w:rsid w:val="006204E7"/>
    <w:rsid w:val="00627E65"/>
    <w:rsid w:val="006519D0"/>
    <w:rsid w:val="00651E11"/>
    <w:rsid w:val="006A0519"/>
    <w:rsid w:val="006C149B"/>
    <w:rsid w:val="006D1EC3"/>
    <w:rsid w:val="006E2498"/>
    <w:rsid w:val="0070034E"/>
    <w:rsid w:val="007052F9"/>
    <w:rsid w:val="00713EC3"/>
    <w:rsid w:val="00743E9A"/>
    <w:rsid w:val="00753DEB"/>
    <w:rsid w:val="00786DB3"/>
    <w:rsid w:val="00786DB5"/>
    <w:rsid w:val="00787AF5"/>
    <w:rsid w:val="00787CE1"/>
    <w:rsid w:val="00794F0B"/>
    <w:rsid w:val="007B0228"/>
    <w:rsid w:val="007F1C03"/>
    <w:rsid w:val="00853885"/>
    <w:rsid w:val="00854F77"/>
    <w:rsid w:val="00863BCE"/>
    <w:rsid w:val="008A1CC4"/>
    <w:rsid w:val="008B1A77"/>
    <w:rsid w:val="008C5260"/>
    <w:rsid w:val="008F6D4D"/>
    <w:rsid w:val="00902023"/>
    <w:rsid w:val="00916DAD"/>
    <w:rsid w:val="0093093A"/>
    <w:rsid w:val="009870C0"/>
    <w:rsid w:val="009E54A3"/>
    <w:rsid w:val="009F3853"/>
    <w:rsid w:val="00A26C55"/>
    <w:rsid w:val="00A717D2"/>
    <w:rsid w:val="00A835EB"/>
    <w:rsid w:val="00A8484F"/>
    <w:rsid w:val="00B00A4B"/>
    <w:rsid w:val="00B71C67"/>
    <w:rsid w:val="00B82D27"/>
    <w:rsid w:val="00B870D5"/>
    <w:rsid w:val="00BC07F0"/>
    <w:rsid w:val="00BC3018"/>
    <w:rsid w:val="00C26310"/>
    <w:rsid w:val="00C541AC"/>
    <w:rsid w:val="00C73B16"/>
    <w:rsid w:val="00C9287F"/>
    <w:rsid w:val="00CB12AF"/>
    <w:rsid w:val="00D04667"/>
    <w:rsid w:val="00D2268D"/>
    <w:rsid w:val="00D51B9B"/>
    <w:rsid w:val="00D602E4"/>
    <w:rsid w:val="00D65CC0"/>
    <w:rsid w:val="00DB30AE"/>
    <w:rsid w:val="00DB4A48"/>
    <w:rsid w:val="00DC0469"/>
    <w:rsid w:val="00DC437C"/>
    <w:rsid w:val="00DC4D21"/>
    <w:rsid w:val="00E1488D"/>
    <w:rsid w:val="00EA2AB9"/>
    <w:rsid w:val="00EB1E95"/>
    <w:rsid w:val="00EB7F16"/>
    <w:rsid w:val="00EE11C3"/>
    <w:rsid w:val="00EF3936"/>
    <w:rsid w:val="00EF79AB"/>
    <w:rsid w:val="00F57293"/>
    <w:rsid w:val="00F94CCF"/>
    <w:rsid w:val="0196601E"/>
    <w:rsid w:val="04553F6E"/>
    <w:rsid w:val="045F303F"/>
    <w:rsid w:val="07F61387"/>
    <w:rsid w:val="0BED42D1"/>
    <w:rsid w:val="0BF71DAF"/>
    <w:rsid w:val="0CE743E0"/>
    <w:rsid w:val="0FFA2802"/>
    <w:rsid w:val="100E25F4"/>
    <w:rsid w:val="11904838"/>
    <w:rsid w:val="16AF39B2"/>
    <w:rsid w:val="19597C05"/>
    <w:rsid w:val="195A46B8"/>
    <w:rsid w:val="1A22449B"/>
    <w:rsid w:val="1B045DCF"/>
    <w:rsid w:val="1EC65D3D"/>
    <w:rsid w:val="1EFD0E7E"/>
    <w:rsid w:val="202366A3"/>
    <w:rsid w:val="208A0FEC"/>
    <w:rsid w:val="20BD3958"/>
    <w:rsid w:val="232C0139"/>
    <w:rsid w:val="24A5559D"/>
    <w:rsid w:val="25090731"/>
    <w:rsid w:val="25973F8F"/>
    <w:rsid w:val="26826131"/>
    <w:rsid w:val="275B723E"/>
    <w:rsid w:val="27725403"/>
    <w:rsid w:val="28C6308A"/>
    <w:rsid w:val="294845F1"/>
    <w:rsid w:val="2A0D0CC4"/>
    <w:rsid w:val="2B5C0EC5"/>
    <w:rsid w:val="30BC6FA0"/>
    <w:rsid w:val="322B5C08"/>
    <w:rsid w:val="337B4186"/>
    <w:rsid w:val="34D36666"/>
    <w:rsid w:val="3575252C"/>
    <w:rsid w:val="367001AD"/>
    <w:rsid w:val="377C598F"/>
    <w:rsid w:val="3AE27FAE"/>
    <w:rsid w:val="3F662BCA"/>
    <w:rsid w:val="3FF56ABB"/>
    <w:rsid w:val="42A4535B"/>
    <w:rsid w:val="42A779AB"/>
    <w:rsid w:val="449B307A"/>
    <w:rsid w:val="44D240DC"/>
    <w:rsid w:val="46F078F8"/>
    <w:rsid w:val="47B42327"/>
    <w:rsid w:val="499D7AD4"/>
    <w:rsid w:val="4AFA0E75"/>
    <w:rsid w:val="4D5E2ED5"/>
    <w:rsid w:val="4DAD236D"/>
    <w:rsid w:val="4DE87B46"/>
    <w:rsid w:val="4E726219"/>
    <w:rsid w:val="516963A7"/>
    <w:rsid w:val="521F705D"/>
    <w:rsid w:val="55DB3175"/>
    <w:rsid w:val="55EE2EA8"/>
    <w:rsid w:val="561A4E5F"/>
    <w:rsid w:val="56963EF8"/>
    <w:rsid w:val="569C6DA8"/>
    <w:rsid w:val="597072EF"/>
    <w:rsid w:val="5DF82B7B"/>
    <w:rsid w:val="5E2D4789"/>
    <w:rsid w:val="5ECC5D50"/>
    <w:rsid w:val="5FB54A36"/>
    <w:rsid w:val="62797F9D"/>
    <w:rsid w:val="63AF57C6"/>
    <w:rsid w:val="642344A2"/>
    <w:rsid w:val="65515201"/>
    <w:rsid w:val="68DF0183"/>
    <w:rsid w:val="698B6C53"/>
    <w:rsid w:val="6B393CA0"/>
    <w:rsid w:val="6B4F5D3F"/>
    <w:rsid w:val="6F4A6F49"/>
    <w:rsid w:val="6FF354DE"/>
    <w:rsid w:val="71AF28F6"/>
    <w:rsid w:val="74217EAC"/>
    <w:rsid w:val="75A60555"/>
    <w:rsid w:val="7758241F"/>
    <w:rsid w:val="78D855C6"/>
    <w:rsid w:val="79D815F5"/>
    <w:rsid w:val="7A9B4AFD"/>
    <w:rsid w:val="7D9677FD"/>
    <w:rsid w:val="7FD9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A1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unhideWhenUsed/>
    <w:qFormat/>
    <w:rsid w:val="008A1CC4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8A1CC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1C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8A1C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A1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unhideWhenUsed/>
    <w:qFormat/>
    <w:rsid w:val="008A1CC4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8A1CC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1C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8A1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B77E-1E60-4ADF-941D-A50EC5E3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773</Words>
  <Characters>4410</Characters>
  <Application>Microsoft Office Word</Application>
  <DocSecurity>0</DocSecurity>
  <Lines>36</Lines>
  <Paragraphs>10</Paragraphs>
  <ScaleCrop>false</ScaleCrop>
  <Company>Microsoft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2</cp:revision>
  <dcterms:created xsi:type="dcterms:W3CDTF">2023-02-09T13:53:00Z</dcterms:created>
  <dcterms:modified xsi:type="dcterms:W3CDTF">2023-02-09T13:53:00Z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234231732EDE4F18AD99B33A4B40A7FF</vt:lpwstr>
  </property>
</Properties>
</file>