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color w:val="auto"/>
                <w:sz w:val="28"/>
                <w:szCs w:val="28"/>
              </w:rPr>
            </w:pPr>
            <w:r>
              <w:rPr>
                <w:rFonts w:hint="eastAsia" w:ascii="仿宋" w:hAnsi="仿宋" w:eastAsia="仿宋"/>
                <w:color w:val="auto"/>
                <w:sz w:val="28"/>
                <w:szCs w:val="28"/>
              </w:rPr>
              <w:t>粤</w:t>
            </w:r>
            <w:r>
              <w:rPr>
                <w:rFonts w:ascii="仿宋" w:hAnsi="仿宋" w:eastAsia="仿宋"/>
                <w:color w:val="auto"/>
                <w:sz w:val="28"/>
                <w:szCs w:val="28"/>
              </w:rPr>
              <w:t>桂湘琼</w:t>
            </w:r>
            <w:r>
              <w:rPr>
                <w:rFonts w:hint="eastAsia" w:ascii="仿宋" w:hAnsi="仿宋" w:eastAsia="仿宋"/>
                <w:color w:val="auto"/>
                <w:sz w:val="28"/>
                <w:szCs w:val="28"/>
              </w:rPr>
              <w:t>鄂</w:t>
            </w:r>
            <w:r>
              <w:rPr>
                <w:rFonts w:ascii="仿宋" w:hAnsi="仿宋" w:eastAsia="仿宋"/>
                <w:color w:val="auto"/>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海南运维项目续签合同评审、盖章寄出。</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长沙运维项目投标、开标。</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光大水务工作量购买合同彪报名、投标文件准备</w:t>
            </w:r>
            <w:r>
              <w:rPr>
                <w:rFonts w:hint="eastAsia" w:ascii="仿宋" w:hAnsi="仿宋" w:eastAsia="仿宋"/>
                <w:sz w:val="28"/>
                <w:szCs w:val="24"/>
              </w:rPr>
              <w:t>。</w:t>
            </w:r>
          </w:p>
          <w:p>
            <w:pPr>
              <w:numPr>
                <w:ilvl w:val="0"/>
                <w:numId w:val="4"/>
              </w:numPr>
              <w:rPr>
                <w:rFonts w:ascii="仿宋" w:hAnsi="仿宋" w:eastAsia="仿宋"/>
                <w:color w:val="auto"/>
                <w:sz w:val="28"/>
                <w:szCs w:val="28"/>
                <w:highlight w:val="none"/>
              </w:rPr>
            </w:pPr>
            <w:r>
              <w:rPr>
                <w:rFonts w:ascii="仿宋" w:hAnsi="仿宋" w:eastAsia="仿宋"/>
                <w:color w:val="auto"/>
                <w:sz w:val="28"/>
                <w:szCs w:val="28"/>
                <w:highlight w:val="none"/>
              </w:rPr>
              <w:t>浙闽赣</w:t>
            </w:r>
            <w:r>
              <w:rPr>
                <w:rFonts w:hint="eastAsia" w:ascii="仿宋" w:hAnsi="仿宋" w:eastAsia="仿宋"/>
                <w:color w:val="auto"/>
                <w:sz w:val="28"/>
                <w:szCs w:val="28"/>
                <w:highlight w:val="none"/>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2G催款开票。</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2B催款开票续签。</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浙江省服务开标。</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福建省招标参数起草并完成业主沟通</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推进黑龙江4.2升级进度；</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出差沈阳洽谈项目工作</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未报周报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成都三峰数采仪器升级合同签订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贵州新源值守合同投标，预计下周可以签订合同</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四川邻水能投值守合同签订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成都威斯特值守合同沟通、荣昌三峰值守合同沟通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黔西南升级沟通，升级费用单独给我们。</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凉山州合作协议修改。</w:t>
            </w:r>
          </w:p>
          <w:p>
            <w:pPr>
              <w:numPr>
                <w:ilvl w:val="0"/>
                <w:numId w:val="4"/>
              </w:numPr>
              <w:rPr>
                <w:rFonts w:ascii="仿宋" w:hAnsi="仿宋" w:eastAsia="仿宋"/>
                <w:color w:val="auto"/>
                <w:sz w:val="28"/>
                <w:szCs w:val="28"/>
              </w:rPr>
            </w:pPr>
            <w:r>
              <w:rPr>
                <w:rFonts w:hint="eastAsia" w:ascii="仿宋" w:hAnsi="仿宋" w:eastAsia="仿宋"/>
                <w:color w:val="auto"/>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北京垃圾焚烧数采仪推广。（李红燕）</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中节能商河、枣庄中电环保365服务新签。（王志文）</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大城中节能、固安恩菲 365续签 。（秦喜红)</w:t>
            </w:r>
          </w:p>
          <w:p>
            <w:pPr>
              <w:numPr>
                <w:ilvl w:val="0"/>
                <w:numId w:val="4"/>
              </w:numPr>
              <w:rPr>
                <w:rFonts w:ascii="仿宋" w:hAnsi="仿宋" w:eastAsia="仿宋"/>
                <w:color w:val="auto"/>
                <w:sz w:val="28"/>
                <w:szCs w:val="28"/>
              </w:rPr>
            </w:pPr>
            <w:r>
              <w:rPr>
                <w:rFonts w:hint="eastAsia" w:ascii="仿宋" w:hAnsi="仿宋" w:eastAsia="仿宋"/>
                <w:color w:val="auto"/>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跟进银川热电365值守合同续签。</w:t>
            </w:r>
          </w:p>
          <w:p>
            <w:pPr>
              <w:numPr>
                <w:ilvl w:val="0"/>
                <w:numId w:val="4"/>
              </w:numPr>
              <w:rPr>
                <w:rFonts w:ascii="仿宋" w:hAnsi="仿宋" w:eastAsia="仿宋"/>
                <w:color w:val="auto"/>
                <w:sz w:val="28"/>
                <w:szCs w:val="28"/>
              </w:rPr>
            </w:pPr>
            <w:r>
              <w:rPr>
                <w:rFonts w:hint="eastAsia" w:ascii="仿宋" w:hAnsi="仿宋" w:eastAsia="仿宋"/>
                <w:color w:val="auto"/>
                <w:sz w:val="28"/>
                <w:szCs w:val="28"/>
              </w:rPr>
              <w:t>苏</w:t>
            </w:r>
            <w:r>
              <w:rPr>
                <w:rFonts w:ascii="仿宋" w:hAnsi="仿宋" w:eastAsia="仿宋"/>
                <w:color w:val="auto"/>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江苏地区驻地市服务续签情况沟通（常州、徐州、无锡、苏州、南京）；</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江苏省厅业务需求沟通，数据共享对接沟通；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连云港区县企业、区县运维服务沟通；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部分代理合同沟通，续签；</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上海服务合同续签；</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数据分析、统计需求沟通</w:t>
            </w:r>
            <w:r>
              <w:rPr>
                <w:rFonts w:hint="eastAsia" w:ascii="仿宋" w:hAnsi="仿宋" w:eastAsia="仿宋"/>
                <w:sz w:val="28"/>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207</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13</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hint="eastAsia" w:ascii="仿宋" w:hAnsi="仿宋" w:eastAsia="仿宋"/>
                <w:sz w:val="28"/>
                <w:szCs w:val="24"/>
                <w:lang w:val="en-US" w:eastAsia="zh-CN"/>
              </w:rPr>
              <w:t>1</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146</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44</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售前1人，已拒绝；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应届生2人，均已推送人力。</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eastAsia="zh-CN"/>
              </w:rPr>
              <w:t>1人，广州巡检陈嘉俊。</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完成对中华环保联合会线上集中培训的支持工作。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下周出差浙江绍兴为诸暨八方热电培训的差前准备工作</w:t>
            </w:r>
            <w:r>
              <w:rPr>
                <w:rFonts w:hint="eastAsia" w:ascii="仿宋" w:hAnsi="仿宋" w:eastAsia="仿宋"/>
                <w:sz w:val="28"/>
                <w:szCs w:val="24"/>
                <w:lang w:eastAsia="zh-CN"/>
              </w:rPr>
              <w:t>。</w:t>
            </w:r>
          </w:p>
          <w:p>
            <w:pPr>
              <w:numPr>
                <w:ilvl w:val="0"/>
                <w:numId w:val="13"/>
              </w:numPr>
              <w:rPr>
                <w:rFonts w:ascii="仿宋" w:hAnsi="仿宋" w:eastAsia="仿宋"/>
                <w:color w:val="auto"/>
                <w:sz w:val="24"/>
                <w:szCs w:val="24"/>
              </w:rPr>
            </w:pPr>
            <w:r>
              <w:rPr>
                <w:rFonts w:hint="eastAsia" w:ascii="仿宋" w:hAnsi="仿宋" w:eastAsia="仿宋"/>
                <w:color w:val="auto"/>
                <w:sz w:val="28"/>
                <w:szCs w:val="24"/>
              </w:rPr>
              <w:t>环保部服</w:t>
            </w:r>
            <w:r>
              <w:rPr>
                <w:rFonts w:ascii="仿宋" w:hAnsi="仿宋" w:eastAsia="仿宋"/>
                <w:color w:val="auto"/>
                <w:sz w:val="28"/>
                <w:szCs w:val="24"/>
              </w:rPr>
              <w:t>务：</w:t>
            </w:r>
          </w:p>
          <w:p>
            <w:pPr>
              <w:pStyle w:val="77"/>
              <w:ind w:left="42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本周共有45项工作，已完成40项工作，未完成5项工作：</w:t>
            </w:r>
          </w:p>
          <w:p>
            <w:pPr>
              <w:pStyle w:val="77"/>
              <w:numPr>
                <w:ilvl w:val="0"/>
                <w:numId w:val="17"/>
              </w:numPr>
              <w:ind w:left="780" w:leftChars="0" w:hanging="420"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对接地方生态环境部门、驻地同事排查系统使用问题、异议反馈</w:t>
            </w:r>
            <w:r>
              <w:rPr>
                <w:rFonts w:hint="eastAsia" w:ascii="仿宋" w:hAnsi="仿宋" w:eastAsia="仿宋"/>
                <w:sz w:val="28"/>
                <w:szCs w:val="24"/>
                <w:lang w:val="en-US" w:eastAsia="zh-CN"/>
              </w:rPr>
              <w:tab/>
            </w:r>
            <w:r>
              <w:rPr>
                <w:rFonts w:hint="eastAsia" w:ascii="仿宋" w:hAnsi="仿宋" w:eastAsia="仿宋"/>
                <w:sz w:val="28"/>
                <w:szCs w:val="24"/>
                <w:lang w:val="en-US" w:eastAsia="zh-CN"/>
              </w:rPr>
              <w:t>王帅、茹彬、邹家庚</w:t>
            </w:r>
          </w:p>
          <w:p>
            <w:pPr>
              <w:pStyle w:val="77"/>
              <w:numPr>
                <w:ilvl w:val="0"/>
                <w:numId w:val="17"/>
              </w:numPr>
              <w:ind w:left="780" w:leftChars="0" w:hanging="420"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有效传输率系统访问缓慢排查</w:t>
            </w:r>
            <w:r>
              <w:rPr>
                <w:rFonts w:hint="eastAsia" w:ascii="仿宋" w:hAnsi="仿宋" w:eastAsia="仿宋"/>
                <w:sz w:val="28"/>
                <w:szCs w:val="24"/>
                <w:lang w:val="en-US" w:eastAsia="zh-CN"/>
              </w:rPr>
              <w:tab/>
            </w:r>
            <w:r>
              <w:rPr>
                <w:rFonts w:hint="eastAsia" w:ascii="仿宋" w:hAnsi="仿宋" w:eastAsia="仿宋"/>
                <w:sz w:val="28"/>
                <w:szCs w:val="24"/>
                <w:lang w:val="en-US" w:eastAsia="zh-CN"/>
              </w:rPr>
              <w:t>向彪</w:t>
            </w:r>
          </w:p>
          <w:p>
            <w:pPr>
              <w:pStyle w:val="77"/>
              <w:numPr>
                <w:ilvl w:val="0"/>
                <w:numId w:val="17"/>
              </w:numPr>
              <w:ind w:left="780" w:leftChars="0" w:hanging="420"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北京培训沟通 强浩东</w:t>
            </w:r>
          </w:p>
          <w:p>
            <w:pPr>
              <w:pStyle w:val="77"/>
              <w:numPr>
                <w:ilvl w:val="0"/>
                <w:numId w:val="17"/>
              </w:numPr>
              <w:ind w:left="780" w:leftChars="0" w:hanging="420"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信息中心大屏秋冬应急保障模块需求确认 孙座锐、茹彬</w:t>
            </w:r>
          </w:p>
          <w:p>
            <w:pPr>
              <w:pStyle w:val="77"/>
              <w:numPr>
                <w:ilvl w:val="0"/>
                <w:numId w:val="17"/>
              </w:numPr>
              <w:ind w:left="780" w:leftChars="0" w:hanging="420"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ps_id为空监控点问题排查、联系处理  王帅</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11.7-11.11评审37份，其中2B合同31份；2G合同6份，服务运营部新增合同额191.95W,截止本周服务运营共签订合同5064.3W,年度任务目标完成率72.35%</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济南市生态环境监测系统运维服务重点污染源自动监控系统与基础数据库系统运维标书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中国光大水务有限公司光大环境监控平台（水务部分）功能升级项目标书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贵州新源2022年烟气在线监测数采仪至国网平台咨询服务单一来源采购标书审核。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孝感市、风控实施、应届生储备招聘沟通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应届生、售前人员面试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4.2升级事宜协调、进度统计及周报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服务单事宜推进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环保部课题项目验收资料（100%）</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10月合同事项表</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4.2升级及新功能培训会议；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宜兴客户要求运维换人事宜跟踪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宿州客户要求运维换人事宜跟踪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未归档合同跟进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部门人员与合同对应情况梳理（30%）</w:t>
            </w:r>
          </w:p>
          <w:p>
            <w:pPr>
              <w:numPr>
                <w:ilvl w:val="0"/>
                <w:numId w:val="19"/>
              </w:numPr>
              <w:rPr>
                <w:rFonts w:ascii="仿宋" w:hAnsi="仿宋" w:eastAsia="仿宋"/>
                <w:sz w:val="28"/>
                <w:szCs w:val="28"/>
              </w:rPr>
            </w:pPr>
            <w:r>
              <w:rPr>
                <w:rFonts w:hint="eastAsia" w:ascii="仿宋" w:hAnsi="仿宋" w:eastAsia="仿宋"/>
                <w:sz w:val="28"/>
                <w:szCs w:val="28"/>
                <w:lang w:val="en-US" w:eastAsia="zh-CN"/>
              </w:rPr>
              <w:t>淮安市运维方案审核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1、基本情况：截止11月10日企业云服务关注人数97849，11月4日至11月10日关注用户增加623人。</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2、本周处理环保云服务咨询237人次,回复消息总数895。</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3、共值守776企业,1824个监控点。</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1、本周每日检查微信群约150个，录音抽查共147个；</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2、本周质量问题数1个，1个黄牌事件（服务开通未发群公告）；</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3、本周程序问题漏报1次，具体明细如下：</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天津泉泰11月7日 1点的停运期氧量低，未报警，企业收到督办，程序问题已修改程序。</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4、11月9日起值守库每天8点的小时数据同步延迟，导致部分企业缺失误报，原因企业端每天9点会重新计算日数据，导致cdc同步延迟，影响值守数据同步。周五企业端暂时调整程序执行时间，观察是否有改善。。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ind w:leftChars="0"/>
              <w:rPr>
                <w:rFonts w:hint="eastAsia" w:ascii="仿宋" w:hAnsi="仿宋" w:eastAsia="仿宋"/>
                <w:sz w:val="28"/>
                <w:szCs w:val="24"/>
              </w:rPr>
            </w:pPr>
            <w:r>
              <w:rPr>
                <w:rFonts w:hint="eastAsia" w:ascii="仿宋" w:hAnsi="仿宋" w:eastAsia="仿宋"/>
                <w:sz w:val="28"/>
                <w:szCs w:val="24"/>
              </w:rPr>
              <w:t>1、1、4.2升级省份推进 ；</w:t>
            </w:r>
          </w:p>
          <w:p>
            <w:pPr>
              <w:numPr>
                <w:ilvl w:val="0"/>
                <w:numId w:val="0"/>
              </w:numPr>
              <w:ind w:leftChars="0"/>
              <w:rPr>
                <w:rFonts w:hint="eastAsia" w:ascii="仿宋" w:hAnsi="仿宋" w:eastAsia="仿宋"/>
                <w:sz w:val="28"/>
                <w:szCs w:val="24"/>
              </w:rPr>
            </w:pPr>
            <w:r>
              <w:rPr>
                <w:rFonts w:hint="eastAsia" w:ascii="仿宋" w:hAnsi="仿宋" w:eastAsia="仿宋"/>
                <w:sz w:val="28"/>
                <w:szCs w:val="24"/>
              </w:rPr>
              <w:t>2、4.2.2版本升级问题对接保障；</w:t>
            </w:r>
          </w:p>
          <w:p>
            <w:pPr>
              <w:numPr>
                <w:ilvl w:val="0"/>
                <w:numId w:val="0"/>
              </w:numPr>
              <w:ind w:leftChars="0"/>
              <w:rPr>
                <w:rFonts w:hint="eastAsia" w:ascii="仿宋" w:hAnsi="仿宋" w:eastAsia="仿宋"/>
                <w:sz w:val="28"/>
                <w:szCs w:val="24"/>
              </w:rPr>
            </w:pPr>
            <w:r>
              <w:rPr>
                <w:rFonts w:hint="eastAsia" w:ascii="仿宋" w:hAnsi="仿宋" w:eastAsia="仿宋"/>
                <w:sz w:val="28"/>
                <w:szCs w:val="24"/>
              </w:rPr>
              <w:t>3、自动监控系统升级工作周会；</w:t>
            </w:r>
          </w:p>
          <w:p>
            <w:pPr>
              <w:numPr>
                <w:ilvl w:val="0"/>
                <w:numId w:val="0"/>
              </w:numPr>
              <w:ind w:leftChars="0"/>
              <w:rPr>
                <w:rFonts w:hint="eastAsia" w:ascii="仿宋" w:hAnsi="仿宋" w:eastAsia="仿宋"/>
                <w:sz w:val="28"/>
                <w:szCs w:val="24"/>
              </w:rPr>
            </w:pPr>
            <w:r>
              <w:rPr>
                <w:rFonts w:hint="eastAsia" w:ascii="仿宋" w:hAnsi="仿宋" w:eastAsia="仿宋"/>
                <w:sz w:val="28"/>
                <w:szCs w:val="24"/>
              </w:rPr>
              <w:t>4、环保部课题项目验收资料审核；</w:t>
            </w:r>
          </w:p>
          <w:p>
            <w:pPr>
              <w:numPr>
                <w:ilvl w:val="0"/>
                <w:numId w:val="0"/>
              </w:numPr>
              <w:ind w:leftChars="0"/>
              <w:rPr>
                <w:rFonts w:hint="eastAsia" w:ascii="仿宋" w:hAnsi="仿宋" w:eastAsia="仿宋"/>
                <w:sz w:val="28"/>
                <w:szCs w:val="24"/>
              </w:rPr>
            </w:pPr>
            <w:r>
              <w:rPr>
                <w:rFonts w:hint="eastAsia" w:ascii="仿宋" w:hAnsi="仿宋" w:eastAsia="仿宋"/>
                <w:sz w:val="28"/>
                <w:szCs w:val="24"/>
              </w:rPr>
              <w:t>5、济南市生态环境监测系统运维服务重点污染源自动监控系统与基础</w:t>
            </w:r>
            <w:r>
              <w:rPr>
                <w:rFonts w:hint="eastAsia" w:ascii="仿宋" w:hAnsi="仿宋" w:eastAsia="仿宋"/>
                <w:sz w:val="28"/>
                <w:szCs w:val="24"/>
                <w:lang w:val="en-US" w:eastAsia="zh-CN"/>
              </w:rPr>
              <w:t>6、</w:t>
            </w:r>
            <w:r>
              <w:rPr>
                <w:rFonts w:hint="eastAsia" w:ascii="仿宋" w:hAnsi="仿宋" w:eastAsia="仿宋"/>
                <w:sz w:val="28"/>
                <w:szCs w:val="24"/>
              </w:rPr>
              <w:t>数据库系统运维标书</w:t>
            </w:r>
          </w:p>
          <w:p>
            <w:pPr>
              <w:numPr>
                <w:ilvl w:val="0"/>
                <w:numId w:val="0"/>
              </w:numPr>
              <w:ind w:leftChars="0"/>
              <w:rPr>
                <w:rFonts w:hint="eastAsia" w:ascii="仿宋" w:hAnsi="仿宋" w:eastAsia="仿宋"/>
                <w:sz w:val="28"/>
                <w:szCs w:val="24"/>
                <w:lang w:eastAsia="zh-CN"/>
              </w:rPr>
            </w:pPr>
            <w:r>
              <w:rPr>
                <w:rFonts w:hint="eastAsia" w:ascii="仿宋" w:hAnsi="仿宋" w:eastAsia="仿宋"/>
                <w:sz w:val="28"/>
                <w:szCs w:val="24"/>
                <w:lang w:val="en-US" w:eastAsia="zh-CN"/>
              </w:rPr>
              <w:t>7、</w:t>
            </w:r>
            <w:r>
              <w:rPr>
                <w:rFonts w:hint="eastAsia" w:ascii="仿宋" w:hAnsi="仿宋" w:eastAsia="仿宋"/>
                <w:sz w:val="28"/>
                <w:szCs w:val="24"/>
              </w:rPr>
              <w:t>福建省厅的运维</w:t>
            </w:r>
            <w:r>
              <w:rPr>
                <w:rFonts w:hint="eastAsia" w:ascii="仿宋" w:hAnsi="仿宋" w:eastAsia="仿宋"/>
                <w:sz w:val="28"/>
                <w:szCs w:val="24"/>
                <w:lang w:eastAsia="zh-CN"/>
              </w:rPr>
              <w:t>。</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11</w:t>
      </w:r>
      <w:r>
        <w:rPr>
          <w:rFonts w:hint="eastAsia" w:ascii="仿宋" w:hAnsi="仿宋" w:eastAsia="仿宋"/>
          <w:sz w:val="28"/>
          <w:szCs w:val="28"/>
        </w:rPr>
        <w:t>月</w:t>
      </w:r>
      <w:r>
        <w:rPr>
          <w:rFonts w:hint="eastAsia" w:ascii="仿宋" w:hAnsi="仿宋" w:eastAsia="仿宋"/>
          <w:sz w:val="28"/>
          <w:szCs w:val="28"/>
          <w:u w:val="single"/>
          <w:lang w:val="en-US" w:eastAsia="zh-CN"/>
        </w:rPr>
        <w:t>13</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7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6"/>
        <w:gridCol w:w="2518"/>
        <w:gridCol w:w="6756"/>
        <w:gridCol w:w="1096"/>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7" w:hRule="atLeast"/>
        </w:trPr>
        <w:tc>
          <w:tcPr>
            <w:tcW w:w="20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本月重点工作总结</w:t>
            </w:r>
          </w:p>
        </w:tc>
        <w:tc>
          <w:tcPr>
            <w:tcW w:w="2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重点事项</w:t>
            </w:r>
          </w:p>
        </w:tc>
        <w:tc>
          <w:tcPr>
            <w:tcW w:w="6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详细内容</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完成情况</w:t>
            </w:r>
          </w:p>
        </w:tc>
        <w:tc>
          <w:tcPr>
            <w:tcW w:w="23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培训</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新员工培训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新人培训：段德康部署4.2；刘伟：98、212，部署视频学习；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正在完成</w:t>
            </w:r>
          </w:p>
        </w:tc>
        <w:tc>
          <w:tcPr>
            <w:tcW w:w="234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全员培训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大区培训内容细化；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正在完成</w:t>
            </w:r>
          </w:p>
        </w:tc>
        <w:tc>
          <w:tcPr>
            <w:tcW w:w="234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培训管理</w:t>
            </w:r>
          </w:p>
        </w:tc>
        <w:tc>
          <w:tcPr>
            <w:tcW w:w="6756"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安排11月业务提升考试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已经完成</w:t>
            </w:r>
          </w:p>
        </w:tc>
        <w:tc>
          <w:tcPr>
            <w:tcW w:w="234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6756"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琢玉4.3后期报销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234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琢玉4.3月度工作总结会组织与开展；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c>
          <w:tcPr>
            <w:tcW w:w="234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推广</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风控360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开发佛山绿电</w:t>
            </w:r>
            <w:bookmarkStart w:id="0" w:name="_GoBack"/>
            <w:bookmarkEnd w:id="0"/>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视频的ppt,录制视频和音频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完成</w:t>
            </w:r>
          </w:p>
        </w:tc>
        <w:tc>
          <w:tcPr>
            <w:tcW w:w="23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联系黄石风控报价签约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完成</w:t>
            </w:r>
          </w:p>
        </w:tc>
        <w:tc>
          <w:tcPr>
            <w:tcW w:w="23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安排风控团队的行程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完成</w:t>
            </w:r>
          </w:p>
        </w:tc>
        <w:tc>
          <w:tcPr>
            <w:tcW w:w="23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黄于明瀚蓝所有报告和回款事情协助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23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bdr w:val="none" w:color="auto" w:sz="0" w:space="0"/>
                <w:lang w:val="en-US" w:eastAsia="zh-CN" w:bidi="ar"/>
              </w:rPr>
              <w:t>修改锦江汇报的ppt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c>
          <w:tcPr>
            <w:tcW w:w="23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val="0"/>
                <w:bCs w:val="0"/>
                <w:i w:val="0"/>
                <w:iCs w:val="0"/>
                <w:color w:val="000000"/>
                <w:sz w:val="24"/>
                <w:szCs w:val="24"/>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bCs w:val="0"/>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50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2"/>
        <w:gridCol w:w="1208"/>
        <w:gridCol w:w="10"/>
        <w:gridCol w:w="745"/>
        <w:gridCol w:w="5"/>
        <w:gridCol w:w="1118"/>
        <w:gridCol w:w="18"/>
        <w:gridCol w:w="1576"/>
        <w:gridCol w:w="1338"/>
        <w:gridCol w:w="8"/>
        <w:gridCol w:w="3205"/>
        <w:gridCol w:w="9"/>
        <w:gridCol w:w="468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109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区域</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姓名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性别</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入职时间</w:t>
            </w:r>
          </w:p>
        </w:tc>
        <w:tc>
          <w:tcPr>
            <w:tcW w:w="15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学习结束时间</w:t>
            </w:r>
          </w:p>
        </w:tc>
        <w:tc>
          <w:tcPr>
            <w:tcW w:w="133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学习方向</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学习状态</w:t>
            </w:r>
          </w:p>
        </w:tc>
        <w:tc>
          <w:tcPr>
            <w:tcW w:w="4682"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76" w:hRule="atLeast"/>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吉安</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邱治煌</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男</w:t>
            </w: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9-30</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华文仿宋" w:hAnsi="华文仿宋" w:eastAsia="华文仿宋" w:cs="华文仿宋"/>
                <w:i w:val="0"/>
                <w:iCs w:val="0"/>
                <w:color w:val="000000"/>
                <w:kern w:val="0"/>
                <w:sz w:val="22"/>
                <w:szCs w:val="22"/>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现场端</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华文仿宋" w:hAnsi="华文仿宋" w:eastAsia="华文仿宋" w:cs="华文仿宋"/>
                <w:i w:val="0"/>
                <w:iCs w:val="0"/>
                <w:color w:val="000000"/>
                <w:kern w:val="0"/>
                <w:sz w:val="22"/>
                <w:szCs w:val="22"/>
                <w:u w:val="none"/>
                <w:lang w:val="en-US" w:eastAsia="zh-CN" w:bidi="ar"/>
              </w:rPr>
            </w:pPr>
          </w:p>
        </w:tc>
        <w:tc>
          <w:tcPr>
            <w:tcW w:w="4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华文仿宋" w:hAnsi="华文仿宋" w:eastAsia="华文仿宋" w:cs="华文仿宋"/>
                <w:i w:val="0"/>
                <w:iCs w:val="0"/>
                <w:color w:val="000000"/>
                <w:kern w:val="0"/>
                <w:sz w:val="22"/>
                <w:szCs w:val="22"/>
                <w:u w:val="none"/>
                <w:lang w:val="en-US" w:eastAsia="zh-CN" w:bidi="ar"/>
              </w:rPr>
            </w:pPr>
            <w:r>
              <w:rPr>
                <w:rFonts w:hint="eastAsia" w:ascii="华文仿宋" w:hAnsi="华文仿宋" w:eastAsia="华文仿宋" w:cs="华文仿宋"/>
                <w:i w:val="0"/>
                <w:iCs w:val="0"/>
                <w:color w:val="000000"/>
                <w:kern w:val="0"/>
                <w:sz w:val="22"/>
                <w:szCs w:val="22"/>
                <w:u w:val="none"/>
                <w:lang w:val="en-US" w:eastAsia="zh-CN" w:bidi="ar"/>
              </w:rPr>
              <w:t>远程，不是特了解</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CCBBE"/>
    <w:multiLevelType w:val="singleLevel"/>
    <w:tmpl w:val="A62CCBBE"/>
    <w:lvl w:ilvl="0" w:tentative="0">
      <w:start w:val="1"/>
      <w:numFmt w:val="decimalEnclosedCircleChinese"/>
      <w:suff w:val="nothing"/>
      <w:lvlText w:val="%1　"/>
      <w:lvlJc w:val="left"/>
      <w:pPr>
        <w:ind w:left="0" w:firstLine="400"/>
      </w:pPr>
      <w:rPr>
        <w:rFonts w:hint="eastAsia"/>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
  </w:num>
  <w:num w:numId="3">
    <w:abstractNumId w:val="4"/>
  </w:num>
  <w:num w:numId="4">
    <w:abstractNumId w:val="2"/>
  </w:num>
  <w:num w:numId="5">
    <w:abstractNumId w:val="15"/>
  </w:num>
  <w:num w:numId="6">
    <w:abstractNumId w:val="13"/>
  </w:num>
  <w:num w:numId="7">
    <w:abstractNumId w:val="16"/>
  </w:num>
  <w:num w:numId="8">
    <w:abstractNumId w:val="11"/>
  </w:num>
  <w:num w:numId="9">
    <w:abstractNumId w:val="5"/>
  </w:num>
  <w:num w:numId="10">
    <w:abstractNumId w:val="18"/>
  </w:num>
  <w:num w:numId="11">
    <w:abstractNumId w:val="7"/>
  </w:num>
  <w:num w:numId="12">
    <w:abstractNumId w:val="12"/>
  </w:num>
  <w:num w:numId="13">
    <w:abstractNumId w:val="10"/>
  </w:num>
  <w:num w:numId="14">
    <w:abstractNumId w:val="3"/>
  </w:num>
  <w:num w:numId="15">
    <w:abstractNumId w:val="14"/>
  </w:num>
  <w:num w:numId="16">
    <w:abstractNumId w:val="8"/>
  </w:num>
  <w:num w:numId="17">
    <w:abstractNumId w:val="0"/>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561CA7"/>
    <w:rsid w:val="015A3431"/>
    <w:rsid w:val="01637BE0"/>
    <w:rsid w:val="016D4BC5"/>
    <w:rsid w:val="01714BFA"/>
    <w:rsid w:val="017654F3"/>
    <w:rsid w:val="017824AB"/>
    <w:rsid w:val="019A487E"/>
    <w:rsid w:val="01A52705"/>
    <w:rsid w:val="01B4314D"/>
    <w:rsid w:val="01E65052"/>
    <w:rsid w:val="01EF572E"/>
    <w:rsid w:val="01F066C3"/>
    <w:rsid w:val="02093FCA"/>
    <w:rsid w:val="0218758C"/>
    <w:rsid w:val="022A3569"/>
    <w:rsid w:val="02360ABA"/>
    <w:rsid w:val="023A6AF3"/>
    <w:rsid w:val="023C7501"/>
    <w:rsid w:val="023F1BB0"/>
    <w:rsid w:val="025205C6"/>
    <w:rsid w:val="025E7ADB"/>
    <w:rsid w:val="026E67DA"/>
    <w:rsid w:val="02841BA1"/>
    <w:rsid w:val="02867E41"/>
    <w:rsid w:val="0294659D"/>
    <w:rsid w:val="02967D8B"/>
    <w:rsid w:val="0298254A"/>
    <w:rsid w:val="02AA1101"/>
    <w:rsid w:val="02BA15E1"/>
    <w:rsid w:val="02C46A0E"/>
    <w:rsid w:val="02CB1CF7"/>
    <w:rsid w:val="02D611EF"/>
    <w:rsid w:val="03062164"/>
    <w:rsid w:val="030A6712"/>
    <w:rsid w:val="03127926"/>
    <w:rsid w:val="03155372"/>
    <w:rsid w:val="03265180"/>
    <w:rsid w:val="03306A59"/>
    <w:rsid w:val="03366A92"/>
    <w:rsid w:val="03441683"/>
    <w:rsid w:val="035927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E050E9"/>
    <w:rsid w:val="04F03492"/>
    <w:rsid w:val="04F749B2"/>
    <w:rsid w:val="05203816"/>
    <w:rsid w:val="05457D59"/>
    <w:rsid w:val="0548762F"/>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55476"/>
    <w:rsid w:val="064B6A14"/>
    <w:rsid w:val="0658657B"/>
    <w:rsid w:val="066A0ADD"/>
    <w:rsid w:val="067A1D59"/>
    <w:rsid w:val="068C5C42"/>
    <w:rsid w:val="068E5516"/>
    <w:rsid w:val="06986394"/>
    <w:rsid w:val="06A077CA"/>
    <w:rsid w:val="06B81950"/>
    <w:rsid w:val="06C26F30"/>
    <w:rsid w:val="06C90AD9"/>
    <w:rsid w:val="06D67EFC"/>
    <w:rsid w:val="06DA35FE"/>
    <w:rsid w:val="06E83342"/>
    <w:rsid w:val="06F22056"/>
    <w:rsid w:val="06F37A6F"/>
    <w:rsid w:val="06F7755F"/>
    <w:rsid w:val="070078D2"/>
    <w:rsid w:val="07126147"/>
    <w:rsid w:val="072B4DE2"/>
    <w:rsid w:val="07316CEB"/>
    <w:rsid w:val="0735457E"/>
    <w:rsid w:val="07405B06"/>
    <w:rsid w:val="0741114C"/>
    <w:rsid w:val="075514AC"/>
    <w:rsid w:val="075E0D0C"/>
    <w:rsid w:val="077753CB"/>
    <w:rsid w:val="077E5935"/>
    <w:rsid w:val="07835F0C"/>
    <w:rsid w:val="078A2277"/>
    <w:rsid w:val="07AC121F"/>
    <w:rsid w:val="07AF5B83"/>
    <w:rsid w:val="07C26FAE"/>
    <w:rsid w:val="07D90093"/>
    <w:rsid w:val="07DE427B"/>
    <w:rsid w:val="07F20A28"/>
    <w:rsid w:val="08191757"/>
    <w:rsid w:val="08430CFB"/>
    <w:rsid w:val="084B5284"/>
    <w:rsid w:val="085C314F"/>
    <w:rsid w:val="08630AB1"/>
    <w:rsid w:val="08791BFC"/>
    <w:rsid w:val="087A6147"/>
    <w:rsid w:val="0882554E"/>
    <w:rsid w:val="088D5F33"/>
    <w:rsid w:val="089716ED"/>
    <w:rsid w:val="089E2538"/>
    <w:rsid w:val="08A407DA"/>
    <w:rsid w:val="08A45EED"/>
    <w:rsid w:val="08AB0BC5"/>
    <w:rsid w:val="08AF7C3A"/>
    <w:rsid w:val="08B46BC8"/>
    <w:rsid w:val="08B85D9F"/>
    <w:rsid w:val="08C37205"/>
    <w:rsid w:val="08D13DE0"/>
    <w:rsid w:val="08DA7138"/>
    <w:rsid w:val="08E006A3"/>
    <w:rsid w:val="08E6172C"/>
    <w:rsid w:val="09072AAD"/>
    <w:rsid w:val="09117E77"/>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56833"/>
    <w:rsid w:val="0A4A5BF8"/>
    <w:rsid w:val="0A4C3D4B"/>
    <w:rsid w:val="0A58531C"/>
    <w:rsid w:val="0A6B7C92"/>
    <w:rsid w:val="0A7B5F8D"/>
    <w:rsid w:val="0AA750DD"/>
    <w:rsid w:val="0AAA50F9"/>
    <w:rsid w:val="0AB471B8"/>
    <w:rsid w:val="0AC10340"/>
    <w:rsid w:val="0AC83568"/>
    <w:rsid w:val="0AE43A84"/>
    <w:rsid w:val="0AE542DC"/>
    <w:rsid w:val="0AFF021F"/>
    <w:rsid w:val="0B202D02"/>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40B36"/>
    <w:rsid w:val="0BF61189"/>
    <w:rsid w:val="0BFF07E0"/>
    <w:rsid w:val="0BFF4052"/>
    <w:rsid w:val="0C09496F"/>
    <w:rsid w:val="0C314B56"/>
    <w:rsid w:val="0C3F4AC1"/>
    <w:rsid w:val="0C4C7929"/>
    <w:rsid w:val="0C531CF3"/>
    <w:rsid w:val="0C584DF2"/>
    <w:rsid w:val="0C5E29F0"/>
    <w:rsid w:val="0C757C7E"/>
    <w:rsid w:val="0C801DA5"/>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F014A00"/>
    <w:rsid w:val="0F16352A"/>
    <w:rsid w:val="0F3577BB"/>
    <w:rsid w:val="0F37070A"/>
    <w:rsid w:val="0F380715"/>
    <w:rsid w:val="0F4B4A09"/>
    <w:rsid w:val="0F545135"/>
    <w:rsid w:val="0F5D7A80"/>
    <w:rsid w:val="0F6D2667"/>
    <w:rsid w:val="0F812A51"/>
    <w:rsid w:val="0F846AE2"/>
    <w:rsid w:val="0F8F4E7D"/>
    <w:rsid w:val="0FB0474F"/>
    <w:rsid w:val="0FCB57D4"/>
    <w:rsid w:val="0FD53DAA"/>
    <w:rsid w:val="0FD65AEB"/>
    <w:rsid w:val="0FDE4B80"/>
    <w:rsid w:val="0FFC7994"/>
    <w:rsid w:val="10005FF7"/>
    <w:rsid w:val="10057169"/>
    <w:rsid w:val="100D38A2"/>
    <w:rsid w:val="102A66A9"/>
    <w:rsid w:val="102E4B9C"/>
    <w:rsid w:val="104A4AC3"/>
    <w:rsid w:val="10532CA7"/>
    <w:rsid w:val="10953945"/>
    <w:rsid w:val="10B60D4A"/>
    <w:rsid w:val="10BA57E6"/>
    <w:rsid w:val="10C67196"/>
    <w:rsid w:val="10DE353E"/>
    <w:rsid w:val="10E24EFD"/>
    <w:rsid w:val="11062AC9"/>
    <w:rsid w:val="1114465B"/>
    <w:rsid w:val="114247F0"/>
    <w:rsid w:val="115674D4"/>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A37A1"/>
    <w:rsid w:val="125F08AE"/>
    <w:rsid w:val="127565C0"/>
    <w:rsid w:val="128F5ECB"/>
    <w:rsid w:val="129D7A92"/>
    <w:rsid w:val="12A67658"/>
    <w:rsid w:val="12B3527A"/>
    <w:rsid w:val="12B55B84"/>
    <w:rsid w:val="12D0705B"/>
    <w:rsid w:val="12D26156"/>
    <w:rsid w:val="130328E2"/>
    <w:rsid w:val="131903EE"/>
    <w:rsid w:val="132675EA"/>
    <w:rsid w:val="134B55CF"/>
    <w:rsid w:val="135B42FB"/>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F2DDA"/>
    <w:rsid w:val="14403026"/>
    <w:rsid w:val="1447477D"/>
    <w:rsid w:val="147560FE"/>
    <w:rsid w:val="147C2425"/>
    <w:rsid w:val="147F1D70"/>
    <w:rsid w:val="1480597C"/>
    <w:rsid w:val="14830684"/>
    <w:rsid w:val="14954B01"/>
    <w:rsid w:val="149A59CD"/>
    <w:rsid w:val="14A625C4"/>
    <w:rsid w:val="14BA7E1E"/>
    <w:rsid w:val="14CB6448"/>
    <w:rsid w:val="14CC2FE4"/>
    <w:rsid w:val="14DA78C1"/>
    <w:rsid w:val="14E2164A"/>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E70F2A"/>
    <w:rsid w:val="17F81389"/>
    <w:rsid w:val="17FE112F"/>
    <w:rsid w:val="18334F10"/>
    <w:rsid w:val="183A3B9C"/>
    <w:rsid w:val="18566C24"/>
    <w:rsid w:val="18593B8F"/>
    <w:rsid w:val="185A32DE"/>
    <w:rsid w:val="185F3E09"/>
    <w:rsid w:val="1862744F"/>
    <w:rsid w:val="18784350"/>
    <w:rsid w:val="187A7FF0"/>
    <w:rsid w:val="188B5D59"/>
    <w:rsid w:val="188F4121"/>
    <w:rsid w:val="18AC1E92"/>
    <w:rsid w:val="18AE257F"/>
    <w:rsid w:val="18B0545F"/>
    <w:rsid w:val="18B30244"/>
    <w:rsid w:val="18B90457"/>
    <w:rsid w:val="18BF1EA7"/>
    <w:rsid w:val="18DF34D7"/>
    <w:rsid w:val="18E02528"/>
    <w:rsid w:val="18E4551E"/>
    <w:rsid w:val="18E54095"/>
    <w:rsid w:val="18F25D86"/>
    <w:rsid w:val="18F953B8"/>
    <w:rsid w:val="190702BA"/>
    <w:rsid w:val="190F51E1"/>
    <w:rsid w:val="19102702"/>
    <w:rsid w:val="191D78C9"/>
    <w:rsid w:val="1921392F"/>
    <w:rsid w:val="19213A89"/>
    <w:rsid w:val="19375EE1"/>
    <w:rsid w:val="196340CA"/>
    <w:rsid w:val="196E3F13"/>
    <w:rsid w:val="19726F19"/>
    <w:rsid w:val="19940290"/>
    <w:rsid w:val="19963ACA"/>
    <w:rsid w:val="19A02CB1"/>
    <w:rsid w:val="19B1359D"/>
    <w:rsid w:val="19C05ED6"/>
    <w:rsid w:val="19CF6585"/>
    <w:rsid w:val="19EB584A"/>
    <w:rsid w:val="19FA7AF8"/>
    <w:rsid w:val="1A123393"/>
    <w:rsid w:val="1A216543"/>
    <w:rsid w:val="1A2911AE"/>
    <w:rsid w:val="1A2A2FDF"/>
    <w:rsid w:val="1A4231C7"/>
    <w:rsid w:val="1A433816"/>
    <w:rsid w:val="1A64450C"/>
    <w:rsid w:val="1A727D2A"/>
    <w:rsid w:val="1A84036F"/>
    <w:rsid w:val="1A8A3DEE"/>
    <w:rsid w:val="1AA67599"/>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52D1"/>
    <w:rsid w:val="1C1E2259"/>
    <w:rsid w:val="1C2D4492"/>
    <w:rsid w:val="1C304F03"/>
    <w:rsid w:val="1C3A3AA4"/>
    <w:rsid w:val="1C5D101A"/>
    <w:rsid w:val="1C90544F"/>
    <w:rsid w:val="1C951630"/>
    <w:rsid w:val="1C974186"/>
    <w:rsid w:val="1CA94820"/>
    <w:rsid w:val="1CC25AC1"/>
    <w:rsid w:val="1CF75746"/>
    <w:rsid w:val="1D090408"/>
    <w:rsid w:val="1D0A339B"/>
    <w:rsid w:val="1D181F30"/>
    <w:rsid w:val="1D1D0FA8"/>
    <w:rsid w:val="1D226994"/>
    <w:rsid w:val="1D305121"/>
    <w:rsid w:val="1D3F5364"/>
    <w:rsid w:val="1D464944"/>
    <w:rsid w:val="1D491398"/>
    <w:rsid w:val="1D491750"/>
    <w:rsid w:val="1D5A219E"/>
    <w:rsid w:val="1D8B6B90"/>
    <w:rsid w:val="1D94745E"/>
    <w:rsid w:val="1D957C82"/>
    <w:rsid w:val="1D9A1226"/>
    <w:rsid w:val="1D9B1780"/>
    <w:rsid w:val="1DAA6322"/>
    <w:rsid w:val="1DAB6D83"/>
    <w:rsid w:val="1DAE4A10"/>
    <w:rsid w:val="1DBB531E"/>
    <w:rsid w:val="1DBB7A07"/>
    <w:rsid w:val="1DBC1DCF"/>
    <w:rsid w:val="1DC42696"/>
    <w:rsid w:val="1DC72496"/>
    <w:rsid w:val="1DD107F8"/>
    <w:rsid w:val="1DE026A3"/>
    <w:rsid w:val="1DE531ED"/>
    <w:rsid w:val="1DEA24E8"/>
    <w:rsid w:val="1DED4B9B"/>
    <w:rsid w:val="1DEF0B38"/>
    <w:rsid w:val="1DF8433D"/>
    <w:rsid w:val="1DFF7B2B"/>
    <w:rsid w:val="1E083526"/>
    <w:rsid w:val="1E110F21"/>
    <w:rsid w:val="1E174B19"/>
    <w:rsid w:val="1E225B41"/>
    <w:rsid w:val="1E517D04"/>
    <w:rsid w:val="1E521EF9"/>
    <w:rsid w:val="1E5B2F6D"/>
    <w:rsid w:val="1E7777B5"/>
    <w:rsid w:val="1E85617A"/>
    <w:rsid w:val="1EA235A3"/>
    <w:rsid w:val="1ECB786E"/>
    <w:rsid w:val="1ECD128D"/>
    <w:rsid w:val="1EE567CC"/>
    <w:rsid w:val="1EEA68B0"/>
    <w:rsid w:val="1EFB5390"/>
    <w:rsid w:val="1F042606"/>
    <w:rsid w:val="1F086D63"/>
    <w:rsid w:val="1F0B67B0"/>
    <w:rsid w:val="1F0D246D"/>
    <w:rsid w:val="1F166646"/>
    <w:rsid w:val="1F1C78F8"/>
    <w:rsid w:val="1F271227"/>
    <w:rsid w:val="1F594866"/>
    <w:rsid w:val="1F6E6F9B"/>
    <w:rsid w:val="1F7E1B28"/>
    <w:rsid w:val="1F8A789D"/>
    <w:rsid w:val="1F8B0449"/>
    <w:rsid w:val="1F8B2878"/>
    <w:rsid w:val="1F8C1DE2"/>
    <w:rsid w:val="1F8D6D8E"/>
    <w:rsid w:val="1F945BBF"/>
    <w:rsid w:val="1F96064D"/>
    <w:rsid w:val="1F9B3FFC"/>
    <w:rsid w:val="1F9D79B2"/>
    <w:rsid w:val="1FAC2F43"/>
    <w:rsid w:val="1FB2340A"/>
    <w:rsid w:val="1FB7433F"/>
    <w:rsid w:val="1FE23C13"/>
    <w:rsid w:val="1FF1306D"/>
    <w:rsid w:val="1FF561AE"/>
    <w:rsid w:val="1FF626DA"/>
    <w:rsid w:val="1FF924AB"/>
    <w:rsid w:val="20002079"/>
    <w:rsid w:val="200B37B4"/>
    <w:rsid w:val="20234AC9"/>
    <w:rsid w:val="202C43E4"/>
    <w:rsid w:val="2034725E"/>
    <w:rsid w:val="203D0A56"/>
    <w:rsid w:val="204333BD"/>
    <w:rsid w:val="20481DE0"/>
    <w:rsid w:val="20571CDD"/>
    <w:rsid w:val="206D2031"/>
    <w:rsid w:val="20735A50"/>
    <w:rsid w:val="208A3636"/>
    <w:rsid w:val="20A0700E"/>
    <w:rsid w:val="20A200E4"/>
    <w:rsid w:val="20B1352E"/>
    <w:rsid w:val="20BB11A5"/>
    <w:rsid w:val="20C71F84"/>
    <w:rsid w:val="20CF037A"/>
    <w:rsid w:val="20D02E71"/>
    <w:rsid w:val="20D44015"/>
    <w:rsid w:val="20DD2ECA"/>
    <w:rsid w:val="20E148FA"/>
    <w:rsid w:val="20E22F5B"/>
    <w:rsid w:val="20FE3334"/>
    <w:rsid w:val="210769FB"/>
    <w:rsid w:val="210A4E4D"/>
    <w:rsid w:val="210F2754"/>
    <w:rsid w:val="210F3F36"/>
    <w:rsid w:val="210F6CE6"/>
    <w:rsid w:val="21117017"/>
    <w:rsid w:val="213207BD"/>
    <w:rsid w:val="213219AC"/>
    <w:rsid w:val="213264FE"/>
    <w:rsid w:val="213E02CC"/>
    <w:rsid w:val="215C7161"/>
    <w:rsid w:val="215D400B"/>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F49C7"/>
    <w:rsid w:val="22237002"/>
    <w:rsid w:val="22400062"/>
    <w:rsid w:val="2245062E"/>
    <w:rsid w:val="224B45B8"/>
    <w:rsid w:val="225418B2"/>
    <w:rsid w:val="225B6784"/>
    <w:rsid w:val="22602004"/>
    <w:rsid w:val="22721469"/>
    <w:rsid w:val="227930C6"/>
    <w:rsid w:val="227B0BEC"/>
    <w:rsid w:val="22813210"/>
    <w:rsid w:val="228A0718"/>
    <w:rsid w:val="22926EF1"/>
    <w:rsid w:val="22973D3F"/>
    <w:rsid w:val="22B003C2"/>
    <w:rsid w:val="22C07F82"/>
    <w:rsid w:val="22C22C53"/>
    <w:rsid w:val="22CB5EF2"/>
    <w:rsid w:val="22DE3D53"/>
    <w:rsid w:val="22E43722"/>
    <w:rsid w:val="22EB0F8D"/>
    <w:rsid w:val="22F8223D"/>
    <w:rsid w:val="22FA1F83"/>
    <w:rsid w:val="230E7943"/>
    <w:rsid w:val="230F7A2D"/>
    <w:rsid w:val="232105B2"/>
    <w:rsid w:val="2327196D"/>
    <w:rsid w:val="23276428"/>
    <w:rsid w:val="23400940"/>
    <w:rsid w:val="236B55A4"/>
    <w:rsid w:val="237F47A6"/>
    <w:rsid w:val="23983E59"/>
    <w:rsid w:val="23B00D6A"/>
    <w:rsid w:val="23B4653C"/>
    <w:rsid w:val="23BB21DA"/>
    <w:rsid w:val="23BC770E"/>
    <w:rsid w:val="23C32796"/>
    <w:rsid w:val="23C7422D"/>
    <w:rsid w:val="23D32D59"/>
    <w:rsid w:val="23DA7B95"/>
    <w:rsid w:val="23DC4636"/>
    <w:rsid w:val="23EA365C"/>
    <w:rsid w:val="23EB4585"/>
    <w:rsid w:val="23FB6C29"/>
    <w:rsid w:val="24103514"/>
    <w:rsid w:val="2415322B"/>
    <w:rsid w:val="241C63FF"/>
    <w:rsid w:val="242C3338"/>
    <w:rsid w:val="242D212D"/>
    <w:rsid w:val="243454F7"/>
    <w:rsid w:val="243C63D5"/>
    <w:rsid w:val="246062EC"/>
    <w:rsid w:val="247D54F3"/>
    <w:rsid w:val="24856DC4"/>
    <w:rsid w:val="24893384"/>
    <w:rsid w:val="248D4C07"/>
    <w:rsid w:val="24967286"/>
    <w:rsid w:val="2497134F"/>
    <w:rsid w:val="24AA38A8"/>
    <w:rsid w:val="24AF0FC8"/>
    <w:rsid w:val="24C91980"/>
    <w:rsid w:val="24CB2E07"/>
    <w:rsid w:val="24D82326"/>
    <w:rsid w:val="24E97654"/>
    <w:rsid w:val="24EA3E07"/>
    <w:rsid w:val="24ED126E"/>
    <w:rsid w:val="24F007E4"/>
    <w:rsid w:val="250C10D7"/>
    <w:rsid w:val="25366FA1"/>
    <w:rsid w:val="254E1185"/>
    <w:rsid w:val="256C6171"/>
    <w:rsid w:val="2598610D"/>
    <w:rsid w:val="259A146C"/>
    <w:rsid w:val="25A5661E"/>
    <w:rsid w:val="25A91C46"/>
    <w:rsid w:val="25AC716D"/>
    <w:rsid w:val="25B2562D"/>
    <w:rsid w:val="25B43DDD"/>
    <w:rsid w:val="25C379EB"/>
    <w:rsid w:val="25CC7A8A"/>
    <w:rsid w:val="25CE678A"/>
    <w:rsid w:val="25D9437A"/>
    <w:rsid w:val="25ED5786"/>
    <w:rsid w:val="25FD0A32"/>
    <w:rsid w:val="2607492B"/>
    <w:rsid w:val="261A696E"/>
    <w:rsid w:val="261C4494"/>
    <w:rsid w:val="26292161"/>
    <w:rsid w:val="26394C9C"/>
    <w:rsid w:val="2640208A"/>
    <w:rsid w:val="26471CC3"/>
    <w:rsid w:val="2650413E"/>
    <w:rsid w:val="265B67FB"/>
    <w:rsid w:val="26661BB3"/>
    <w:rsid w:val="26762926"/>
    <w:rsid w:val="268D5392"/>
    <w:rsid w:val="26922B24"/>
    <w:rsid w:val="26953FB2"/>
    <w:rsid w:val="26A90F92"/>
    <w:rsid w:val="26B20955"/>
    <w:rsid w:val="26D964A5"/>
    <w:rsid w:val="26EE76EF"/>
    <w:rsid w:val="26EF20E1"/>
    <w:rsid w:val="270E0969"/>
    <w:rsid w:val="271D46E2"/>
    <w:rsid w:val="2725351F"/>
    <w:rsid w:val="273C4626"/>
    <w:rsid w:val="27403FBF"/>
    <w:rsid w:val="27417A37"/>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85049"/>
    <w:rsid w:val="288D370C"/>
    <w:rsid w:val="289F0DF1"/>
    <w:rsid w:val="28A26B20"/>
    <w:rsid w:val="28A71D58"/>
    <w:rsid w:val="28B534F6"/>
    <w:rsid w:val="28CF1C92"/>
    <w:rsid w:val="28D0758B"/>
    <w:rsid w:val="28D90697"/>
    <w:rsid w:val="2905064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E191A"/>
    <w:rsid w:val="2ACE49D7"/>
    <w:rsid w:val="2AEF3F25"/>
    <w:rsid w:val="2AF459E0"/>
    <w:rsid w:val="2AFE19D8"/>
    <w:rsid w:val="2B12637D"/>
    <w:rsid w:val="2B134E4D"/>
    <w:rsid w:val="2B2D4A4E"/>
    <w:rsid w:val="2B393F0C"/>
    <w:rsid w:val="2B3C17C4"/>
    <w:rsid w:val="2B464ADA"/>
    <w:rsid w:val="2B483D91"/>
    <w:rsid w:val="2B687F2B"/>
    <w:rsid w:val="2B6924D5"/>
    <w:rsid w:val="2B743BA8"/>
    <w:rsid w:val="2B7D4776"/>
    <w:rsid w:val="2B7D5E3F"/>
    <w:rsid w:val="2B7E4918"/>
    <w:rsid w:val="2B820D97"/>
    <w:rsid w:val="2B821FA7"/>
    <w:rsid w:val="2B873B30"/>
    <w:rsid w:val="2BA121E9"/>
    <w:rsid w:val="2BA21CDC"/>
    <w:rsid w:val="2BAE0CBD"/>
    <w:rsid w:val="2BB46C95"/>
    <w:rsid w:val="2BD429C8"/>
    <w:rsid w:val="2BE02399"/>
    <w:rsid w:val="2BE14842"/>
    <w:rsid w:val="2BE7419F"/>
    <w:rsid w:val="2BF33C60"/>
    <w:rsid w:val="2BF5307B"/>
    <w:rsid w:val="2C0A5066"/>
    <w:rsid w:val="2C0B47D4"/>
    <w:rsid w:val="2C1072F7"/>
    <w:rsid w:val="2C120F5C"/>
    <w:rsid w:val="2C1B6F9C"/>
    <w:rsid w:val="2C216EEB"/>
    <w:rsid w:val="2C283529"/>
    <w:rsid w:val="2C436825"/>
    <w:rsid w:val="2C4C721F"/>
    <w:rsid w:val="2C4E2B62"/>
    <w:rsid w:val="2C5162DB"/>
    <w:rsid w:val="2C6427C9"/>
    <w:rsid w:val="2C7807DF"/>
    <w:rsid w:val="2C80491C"/>
    <w:rsid w:val="2C804DE4"/>
    <w:rsid w:val="2C82180A"/>
    <w:rsid w:val="2C8F116A"/>
    <w:rsid w:val="2CA174A1"/>
    <w:rsid w:val="2CD26976"/>
    <w:rsid w:val="2CE61358"/>
    <w:rsid w:val="2CFF4FA1"/>
    <w:rsid w:val="2D2E666A"/>
    <w:rsid w:val="2D2F6636"/>
    <w:rsid w:val="2D300825"/>
    <w:rsid w:val="2D327C10"/>
    <w:rsid w:val="2D532BE6"/>
    <w:rsid w:val="2D6B6464"/>
    <w:rsid w:val="2D6C3F53"/>
    <w:rsid w:val="2D704B62"/>
    <w:rsid w:val="2D77781C"/>
    <w:rsid w:val="2D865225"/>
    <w:rsid w:val="2D950D64"/>
    <w:rsid w:val="2DC03D59"/>
    <w:rsid w:val="2DC83507"/>
    <w:rsid w:val="2DD56DFC"/>
    <w:rsid w:val="2DE4019A"/>
    <w:rsid w:val="2DE66F94"/>
    <w:rsid w:val="2DEE1A95"/>
    <w:rsid w:val="2DF13843"/>
    <w:rsid w:val="2DF84713"/>
    <w:rsid w:val="2DFB14DA"/>
    <w:rsid w:val="2DFF6006"/>
    <w:rsid w:val="2E0651C1"/>
    <w:rsid w:val="2E0A72C8"/>
    <w:rsid w:val="2E474A9A"/>
    <w:rsid w:val="2E484C55"/>
    <w:rsid w:val="2E4A7D29"/>
    <w:rsid w:val="2E7E4EF0"/>
    <w:rsid w:val="2E894EE6"/>
    <w:rsid w:val="2E941D00"/>
    <w:rsid w:val="2E976B90"/>
    <w:rsid w:val="2E991C79"/>
    <w:rsid w:val="2EB35574"/>
    <w:rsid w:val="2EB5529C"/>
    <w:rsid w:val="2EB86F16"/>
    <w:rsid w:val="2EBB1AE8"/>
    <w:rsid w:val="2EDD22FC"/>
    <w:rsid w:val="2EE47B19"/>
    <w:rsid w:val="2EED41D9"/>
    <w:rsid w:val="2EF95180"/>
    <w:rsid w:val="2EFA3A52"/>
    <w:rsid w:val="2F083677"/>
    <w:rsid w:val="2F171C9D"/>
    <w:rsid w:val="2F1C72B3"/>
    <w:rsid w:val="2F243EA0"/>
    <w:rsid w:val="2F264B18"/>
    <w:rsid w:val="2F2A1A00"/>
    <w:rsid w:val="2F3750BD"/>
    <w:rsid w:val="2F69129A"/>
    <w:rsid w:val="2F720E67"/>
    <w:rsid w:val="2F7602B9"/>
    <w:rsid w:val="2F805A94"/>
    <w:rsid w:val="2F907CE4"/>
    <w:rsid w:val="2FAF6379"/>
    <w:rsid w:val="2FB27C17"/>
    <w:rsid w:val="2FB56CF8"/>
    <w:rsid w:val="2FB7678A"/>
    <w:rsid w:val="2FD25772"/>
    <w:rsid w:val="2FD57720"/>
    <w:rsid w:val="2FE6564C"/>
    <w:rsid w:val="2FE853E7"/>
    <w:rsid w:val="2FF35F48"/>
    <w:rsid w:val="30060ABD"/>
    <w:rsid w:val="300962C6"/>
    <w:rsid w:val="301A7D3B"/>
    <w:rsid w:val="30254423"/>
    <w:rsid w:val="306258BC"/>
    <w:rsid w:val="307D1FD3"/>
    <w:rsid w:val="309061AB"/>
    <w:rsid w:val="309B6837"/>
    <w:rsid w:val="309C4E9A"/>
    <w:rsid w:val="30A12166"/>
    <w:rsid w:val="30A524BC"/>
    <w:rsid w:val="30A5696A"/>
    <w:rsid w:val="30BF24BE"/>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DC7485"/>
    <w:rsid w:val="32DC7F63"/>
    <w:rsid w:val="32E97AF9"/>
    <w:rsid w:val="32EF70B4"/>
    <w:rsid w:val="32F23A6B"/>
    <w:rsid w:val="32FA5B5D"/>
    <w:rsid w:val="33254CC9"/>
    <w:rsid w:val="333142AC"/>
    <w:rsid w:val="333B293F"/>
    <w:rsid w:val="33581B92"/>
    <w:rsid w:val="336B3C15"/>
    <w:rsid w:val="336F43F6"/>
    <w:rsid w:val="33802667"/>
    <w:rsid w:val="33840565"/>
    <w:rsid w:val="338F1359"/>
    <w:rsid w:val="33A85929"/>
    <w:rsid w:val="33B421B0"/>
    <w:rsid w:val="33B42829"/>
    <w:rsid w:val="33B66612"/>
    <w:rsid w:val="33C5130B"/>
    <w:rsid w:val="33CC0DB1"/>
    <w:rsid w:val="33DA3A0D"/>
    <w:rsid w:val="33DB529E"/>
    <w:rsid w:val="33DC09C9"/>
    <w:rsid w:val="33F1417D"/>
    <w:rsid w:val="33F95CCD"/>
    <w:rsid w:val="340E112B"/>
    <w:rsid w:val="34223099"/>
    <w:rsid w:val="34272E4C"/>
    <w:rsid w:val="342B7EEA"/>
    <w:rsid w:val="342C1F85"/>
    <w:rsid w:val="343609D9"/>
    <w:rsid w:val="34980083"/>
    <w:rsid w:val="349C12E5"/>
    <w:rsid w:val="349F69BC"/>
    <w:rsid w:val="34B25A95"/>
    <w:rsid w:val="34B86121"/>
    <w:rsid w:val="34B90A7B"/>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D7B42"/>
    <w:rsid w:val="368A544A"/>
    <w:rsid w:val="36C00E6C"/>
    <w:rsid w:val="36C80DD6"/>
    <w:rsid w:val="36DE341C"/>
    <w:rsid w:val="36F551F1"/>
    <w:rsid w:val="36F92D8C"/>
    <w:rsid w:val="37037053"/>
    <w:rsid w:val="37144C9A"/>
    <w:rsid w:val="372413FB"/>
    <w:rsid w:val="375176DF"/>
    <w:rsid w:val="375A7A4A"/>
    <w:rsid w:val="37623C38"/>
    <w:rsid w:val="37724CE5"/>
    <w:rsid w:val="378E5591"/>
    <w:rsid w:val="379055FB"/>
    <w:rsid w:val="379A2C80"/>
    <w:rsid w:val="37A333EE"/>
    <w:rsid w:val="37A9460F"/>
    <w:rsid w:val="37AA2DE4"/>
    <w:rsid w:val="37B207B5"/>
    <w:rsid w:val="37B80AC6"/>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804D57"/>
    <w:rsid w:val="388353A3"/>
    <w:rsid w:val="3884152B"/>
    <w:rsid w:val="38B15F49"/>
    <w:rsid w:val="38B95B73"/>
    <w:rsid w:val="38BB79B3"/>
    <w:rsid w:val="38C704EF"/>
    <w:rsid w:val="38C97C97"/>
    <w:rsid w:val="38CA3FBC"/>
    <w:rsid w:val="38D76487"/>
    <w:rsid w:val="38DC6BFA"/>
    <w:rsid w:val="38F4304F"/>
    <w:rsid w:val="38F90665"/>
    <w:rsid w:val="39102474"/>
    <w:rsid w:val="39124ABE"/>
    <w:rsid w:val="391F73C7"/>
    <w:rsid w:val="393C23AD"/>
    <w:rsid w:val="394C4240"/>
    <w:rsid w:val="39505BEB"/>
    <w:rsid w:val="39546B60"/>
    <w:rsid w:val="39663F4D"/>
    <w:rsid w:val="396B1563"/>
    <w:rsid w:val="396B1CA3"/>
    <w:rsid w:val="397B107A"/>
    <w:rsid w:val="398E5251"/>
    <w:rsid w:val="39965EB4"/>
    <w:rsid w:val="39971A3A"/>
    <w:rsid w:val="39A764DB"/>
    <w:rsid w:val="39B60304"/>
    <w:rsid w:val="39BE2FDF"/>
    <w:rsid w:val="39D030B9"/>
    <w:rsid w:val="39E038D6"/>
    <w:rsid w:val="39F03AE5"/>
    <w:rsid w:val="3A255109"/>
    <w:rsid w:val="3A296D28"/>
    <w:rsid w:val="3A2E4849"/>
    <w:rsid w:val="3A303670"/>
    <w:rsid w:val="3A3C4CAD"/>
    <w:rsid w:val="3A4C7CD1"/>
    <w:rsid w:val="3A5B5D7C"/>
    <w:rsid w:val="3A6015BE"/>
    <w:rsid w:val="3A640868"/>
    <w:rsid w:val="3A7D37EE"/>
    <w:rsid w:val="3A7E52C6"/>
    <w:rsid w:val="3A80734F"/>
    <w:rsid w:val="3A9E6046"/>
    <w:rsid w:val="3AAD2CA9"/>
    <w:rsid w:val="3AC57309"/>
    <w:rsid w:val="3ADB44C6"/>
    <w:rsid w:val="3ADC5BD0"/>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3162F"/>
    <w:rsid w:val="3B9528C7"/>
    <w:rsid w:val="3B957B81"/>
    <w:rsid w:val="3BA01AA3"/>
    <w:rsid w:val="3BA328DE"/>
    <w:rsid w:val="3BB01131"/>
    <w:rsid w:val="3BB45A75"/>
    <w:rsid w:val="3BC53836"/>
    <w:rsid w:val="3BE35D9E"/>
    <w:rsid w:val="3BED0188"/>
    <w:rsid w:val="3BFA71F9"/>
    <w:rsid w:val="3BFC64A2"/>
    <w:rsid w:val="3C0676CE"/>
    <w:rsid w:val="3C101F4E"/>
    <w:rsid w:val="3C4A2F0A"/>
    <w:rsid w:val="3C6F3877"/>
    <w:rsid w:val="3C7078E6"/>
    <w:rsid w:val="3C7E30BA"/>
    <w:rsid w:val="3C7F5D0C"/>
    <w:rsid w:val="3CA037D4"/>
    <w:rsid w:val="3CA44D42"/>
    <w:rsid w:val="3CBB45AF"/>
    <w:rsid w:val="3CC473EC"/>
    <w:rsid w:val="3CCA543B"/>
    <w:rsid w:val="3CD51D0C"/>
    <w:rsid w:val="3D135D4F"/>
    <w:rsid w:val="3D22291D"/>
    <w:rsid w:val="3D312EAA"/>
    <w:rsid w:val="3D403929"/>
    <w:rsid w:val="3D404AB5"/>
    <w:rsid w:val="3D510A70"/>
    <w:rsid w:val="3D680592"/>
    <w:rsid w:val="3D743CDB"/>
    <w:rsid w:val="3D787406"/>
    <w:rsid w:val="3D7E1994"/>
    <w:rsid w:val="3D822604"/>
    <w:rsid w:val="3D8E0053"/>
    <w:rsid w:val="3D935499"/>
    <w:rsid w:val="3DCC6ECE"/>
    <w:rsid w:val="3DD17B1C"/>
    <w:rsid w:val="3DD86A9B"/>
    <w:rsid w:val="3DE13FAF"/>
    <w:rsid w:val="3DE659ED"/>
    <w:rsid w:val="3E126451"/>
    <w:rsid w:val="3E1C0D98"/>
    <w:rsid w:val="3E23240C"/>
    <w:rsid w:val="3E250399"/>
    <w:rsid w:val="3E46434D"/>
    <w:rsid w:val="3E471E0F"/>
    <w:rsid w:val="3E4859CA"/>
    <w:rsid w:val="3E703921"/>
    <w:rsid w:val="3E7F29FA"/>
    <w:rsid w:val="3E883383"/>
    <w:rsid w:val="3EBA5B1E"/>
    <w:rsid w:val="3EBD6A03"/>
    <w:rsid w:val="3EC60A53"/>
    <w:rsid w:val="3ECA197C"/>
    <w:rsid w:val="3EE37A02"/>
    <w:rsid w:val="3EF1032C"/>
    <w:rsid w:val="3EF26089"/>
    <w:rsid w:val="3F0378D7"/>
    <w:rsid w:val="3F042A7D"/>
    <w:rsid w:val="3F142FEA"/>
    <w:rsid w:val="3F3735A4"/>
    <w:rsid w:val="3F432222"/>
    <w:rsid w:val="3F4940F4"/>
    <w:rsid w:val="3F4A5938"/>
    <w:rsid w:val="3F4C5E02"/>
    <w:rsid w:val="3F784095"/>
    <w:rsid w:val="3F81130B"/>
    <w:rsid w:val="3F8213B4"/>
    <w:rsid w:val="3F821C01"/>
    <w:rsid w:val="3F830C89"/>
    <w:rsid w:val="3F8D566F"/>
    <w:rsid w:val="3FA26360"/>
    <w:rsid w:val="3FA43B8C"/>
    <w:rsid w:val="3FC513D0"/>
    <w:rsid w:val="3FCE25EF"/>
    <w:rsid w:val="3FCF0BD4"/>
    <w:rsid w:val="3FD44D7F"/>
    <w:rsid w:val="3FE04888"/>
    <w:rsid w:val="3FEB4E5E"/>
    <w:rsid w:val="3FF0201E"/>
    <w:rsid w:val="3FF0651E"/>
    <w:rsid w:val="3FF71DD9"/>
    <w:rsid w:val="3FF97B90"/>
    <w:rsid w:val="40064BF2"/>
    <w:rsid w:val="400A3657"/>
    <w:rsid w:val="402615AF"/>
    <w:rsid w:val="40330901"/>
    <w:rsid w:val="40690C5D"/>
    <w:rsid w:val="406B627B"/>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2B4E53"/>
    <w:rsid w:val="412F3F19"/>
    <w:rsid w:val="414F0ABE"/>
    <w:rsid w:val="41562AF9"/>
    <w:rsid w:val="41606110"/>
    <w:rsid w:val="41686388"/>
    <w:rsid w:val="4173235C"/>
    <w:rsid w:val="41774FF8"/>
    <w:rsid w:val="419B52F9"/>
    <w:rsid w:val="41A058D0"/>
    <w:rsid w:val="41A47191"/>
    <w:rsid w:val="41A63B03"/>
    <w:rsid w:val="41AC75AD"/>
    <w:rsid w:val="41BD42ED"/>
    <w:rsid w:val="41D14C25"/>
    <w:rsid w:val="41E835E3"/>
    <w:rsid w:val="41EC6FB9"/>
    <w:rsid w:val="42003295"/>
    <w:rsid w:val="420046FD"/>
    <w:rsid w:val="421F6427"/>
    <w:rsid w:val="42317E19"/>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8037E"/>
    <w:rsid w:val="4364280B"/>
    <w:rsid w:val="43721740"/>
    <w:rsid w:val="437D26EC"/>
    <w:rsid w:val="43811FD9"/>
    <w:rsid w:val="43921968"/>
    <w:rsid w:val="439E08F7"/>
    <w:rsid w:val="43A27B48"/>
    <w:rsid w:val="43AE17B0"/>
    <w:rsid w:val="43B217E0"/>
    <w:rsid w:val="43BE6733"/>
    <w:rsid w:val="43D7397F"/>
    <w:rsid w:val="44147FFA"/>
    <w:rsid w:val="441A1710"/>
    <w:rsid w:val="441D6B4B"/>
    <w:rsid w:val="44254A04"/>
    <w:rsid w:val="442B201A"/>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CD30D2"/>
    <w:rsid w:val="44DA4136"/>
    <w:rsid w:val="44E2580F"/>
    <w:rsid w:val="44E32286"/>
    <w:rsid w:val="44EB5397"/>
    <w:rsid w:val="44EC107E"/>
    <w:rsid w:val="44ED72D0"/>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173DF"/>
    <w:rsid w:val="46C27AEB"/>
    <w:rsid w:val="46EB5A91"/>
    <w:rsid w:val="46FD43F2"/>
    <w:rsid w:val="47073E9A"/>
    <w:rsid w:val="470C58CF"/>
    <w:rsid w:val="4718667E"/>
    <w:rsid w:val="471A45C8"/>
    <w:rsid w:val="472335EA"/>
    <w:rsid w:val="472450A7"/>
    <w:rsid w:val="472C5DFB"/>
    <w:rsid w:val="472D6BFE"/>
    <w:rsid w:val="47390E31"/>
    <w:rsid w:val="47394A4E"/>
    <w:rsid w:val="473A752A"/>
    <w:rsid w:val="4742103F"/>
    <w:rsid w:val="47627C63"/>
    <w:rsid w:val="476425FE"/>
    <w:rsid w:val="47701E82"/>
    <w:rsid w:val="47771CF9"/>
    <w:rsid w:val="47865B1E"/>
    <w:rsid w:val="478A3792"/>
    <w:rsid w:val="478C488A"/>
    <w:rsid w:val="478D71BD"/>
    <w:rsid w:val="47905519"/>
    <w:rsid w:val="47A74EBD"/>
    <w:rsid w:val="47BA40AA"/>
    <w:rsid w:val="47BE592D"/>
    <w:rsid w:val="47D33DE4"/>
    <w:rsid w:val="47D7488F"/>
    <w:rsid w:val="47E61C88"/>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90A7092"/>
    <w:rsid w:val="4914186E"/>
    <w:rsid w:val="49144504"/>
    <w:rsid w:val="4925650C"/>
    <w:rsid w:val="49276336"/>
    <w:rsid w:val="492C5697"/>
    <w:rsid w:val="492F32FE"/>
    <w:rsid w:val="49364AAC"/>
    <w:rsid w:val="4948541D"/>
    <w:rsid w:val="495A2754"/>
    <w:rsid w:val="49773A63"/>
    <w:rsid w:val="49826F41"/>
    <w:rsid w:val="498768F7"/>
    <w:rsid w:val="499A3C4C"/>
    <w:rsid w:val="49C5081B"/>
    <w:rsid w:val="49D36345"/>
    <w:rsid w:val="49DE3565"/>
    <w:rsid w:val="49ED699C"/>
    <w:rsid w:val="49F015B7"/>
    <w:rsid w:val="49F928D2"/>
    <w:rsid w:val="4A0533EF"/>
    <w:rsid w:val="4A2344BB"/>
    <w:rsid w:val="4A36625B"/>
    <w:rsid w:val="4A3A1C0E"/>
    <w:rsid w:val="4A4A0D02"/>
    <w:rsid w:val="4A4A769D"/>
    <w:rsid w:val="4A702B18"/>
    <w:rsid w:val="4A791C54"/>
    <w:rsid w:val="4A7F3A24"/>
    <w:rsid w:val="4A81613F"/>
    <w:rsid w:val="4A857FAB"/>
    <w:rsid w:val="4A883874"/>
    <w:rsid w:val="4A8D6BC9"/>
    <w:rsid w:val="4A975859"/>
    <w:rsid w:val="4AA03F81"/>
    <w:rsid w:val="4AA11AC4"/>
    <w:rsid w:val="4AA83C70"/>
    <w:rsid w:val="4AAA5C63"/>
    <w:rsid w:val="4AB1644F"/>
    <w:rsid w:val="4AFA0296"/>
    <w:rsid w:val="4B060FD8"/>
    <w:rsid w:val="4B06577D"/>
    <w:rsid w:val="4B0A64D5"/>
    <w:rsid w:val="4B0F4B8E"/>
    <w:rsid w:val="4B136FE3"/>
    <w:rsid w:val="4B1650A7"/>
    <w:rsid w:val="4B192868"/>
    <w:rsid w:val="4B254638"/>
    <w:rsid w:val="4B454193"/>
    <w:rsid w:val="4B5C5772"/>
    <w:rsid w:val="4B7B5E54"/>
    <w:rsid w:val="4B8244EA"/>
    <w:rsid w:val="4B835B2E"/>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595D7C"/>
    <w:rsid w:val="4C7B038A"/>
    <w:rsid w:val="4C843EA2"/>
    <w:rsid w:val="4C9F1601"/>
    <w:rsid w:val="4CC83899"/>
    <w:rsid w:val="4CFE631A"/>
    <w:rsid w:val="4D0C6339"/>
    <w:rsid w:val="4D1234C2"/>
    <w:rsid w:val="4D421E0F"/>
    <w:rsid w:val="4D4945F2"/>
    <w:rsid w:val="4D536A39"/>
    <w:rsid w:val="4D551EB6"/>
    <w:rsid w:val="4D6172F1"/>
    <w:rsid w:val="4D695C2A"/>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D3433"/>
    <w:rsid w:val="4E27061C"/>
    <w:rsid w:val="4E340E16"/>
    <w:rsid w:val="4E410853"/>
    <w:rsid w:val="4E43401B"/>
    <w:rsid w:val="4E45784F"/>
    <w:rsid w:val="4E4B53C1"/>
    <w:rsid w:val="4E4E02C7"/>
    <w:rsid w:val="4E512E8A"/>
    <w:rsid w:val="4E58153C"/>
    <w:rsid w:val="4E7A4F1A"/>
    <w:rsid w:val="4E98099B"/>
    <w:rsid w:val="4EBE3A8B"/>
    <w:rsid w:val="4EC866B8"/>
    <w:rsid w:val="4ECA68D4"/>
    <w:rsid w:val="4ED67027"/>
    <w:rsid w:val="4EDA3738"/>
    <w:rsid w:val="4EDD51BC"/>
    <w:rsid w:val="4EE33F05"/>
    <w:rsid w:val="4EE45206"/>
    <w:rsid w:val="4EEE1036"/>
    <w:rsid w:val="4F0040A4"/>
    <w:rsid w:val="4F027C32"/>
    <w:rsid w:val="4F075432"/>
    <w:rsid w:val="4F0D11DC"/>
    <w:rsid w:val="4F0F57F2"/>
    <w:rsid w:val="4F16687D"/>
    <w:rsid w:val="4F6446FD"/>
    <w:rsid w:val="4F645E04"/>
    <w:rsid w:val="4F691C49"/>
    <w:rsid w:val="4F756840"/>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356C91"/>
    <w:rsid w:val="51393AEB"/>
    <w:rsid w:val="51673768"/>
    <w:rsid w:val="51693198"/>
    <w:rsid w:val="5176689F"/>
    <w:rsid w:val="517B4A91"/>
    <w:rsid w:val="517F6898"/>
    <w:rsid w:val="518068D2"/>
    <w:rsid w:val="518B3AC8"/>
    <w:rsid w:val="51A30F55"/>
    <w:rsid w:val="51D25662"/>
    <w:rsid w:val="51E333FD"/>
    <w:rsid w:val="51F37586"/>
    <w:rsid w:val="51FC39E3"/>
    <w:rsid w:val="5224500E"/>
    <w:rsid w:val="522F26E0"/>
    <w:rsid w:val="52344790"/>
    <w:rsid w:val="523640BC"/>
    <w:rsid w:val="523F22BC"/>
    <w:rsid w:val="524B3B82"/>
    <w:rsid w:val="5259092E"/>
    <w:rsid w:val="525A6075"/>
    <w:rsid w:val="527F4DB0"/>
    <w:rsid w:val="52917E63"/>
    <w:rsid w:val="529608C5"/>
    <w:rsid w:val="52A31916"/>
    <w:rsid w:val="52BC3BE0"/>
    <w:rsid w:val="52CF1796"/>
    <w:rsid w:val="52D56FA9"/>
    <w:rsid w:val="52D62B32"/>
    <w:rsid w:val="52E92DDE"/>
    <w:rsid w:val="52F67C97"/>
    <w:rsid w:val="52F8488D"/>
    <w:rsid w:val="52FC2DD4"/>
    <w:rsid w:val="530341E0"/>
    <w:rsid w:val="53112520"/>
    <w:rsid w:val="5312128A"/>
    <w:rsid w:val="531B209E"/>
    <w:rsid w:val="53256B1E"/>
    <w:rsid w:val="532F0C65"/>
    <w:rsid w:val="53431105"/>
    <w:rsid w:val="53433B89"/>
    <w:rsid w:val="534501D4"/>
    <w:rsid w:val="534F5434"/>
    <w:rsid w:val="535350EA"/>
    <w:rsid w:val="5354746E"/>
    <w:rsid w:val="535B0D71"/>
    <w:rsid w:val="535D3873"/>
    <w:rsid w:val="536E33AD"/>
    <w:rsid w:val="53837051"/>
    <w:rsid w:val="539B083F"/>
    <w:rsid w:val="539B3687"/>
    <w:rsid w:val="539C2885"/>
    <w:rsid w:val="53B37937"/>
    <w:rsid w:val="53D01C03"/>
    <w:rsid w:val="53D57D44"/>
    <w:rsid w:val="53DF072C"/>
    <w:rsid w:val="53EF685C"/>
    <w:rsid w:val="53FC53EA"/>
    <w:rsid w:val="54211801"/>
    <w:rsid w:val="542B642E"/>
    <w:rsid w:val="542C66A9"/>
    <w:rsid w:val="5450596A"/>
    <w:rsid w:val="54631D2B"/>
    <w:rsid w:val="548533AA"/>
    <w:rsid w:val="54990B98"/>
    <w:rsid w:val="549A0ADA"/>
    <w:rsid w:val="54A24A18"/>
    <w:rsid w:val="54A343F4"/>
    <w:rsid w:val="54AD3D6C"/>
    <w:rsid w:val="54B8671B"/>
    <w:rsid w:val="54C562D7"/>
    <w:rsid w:val="54C92693"/>
    <w:rsid w:val="54E016F2"/>
    <w:rsid w:val="54E96D7E"/>
    <w:rsid w:val="54F5733E"/>
    <w:rsid w:val="55047953"/>
    <w:rsid w:val="55332E97"/>
    <w:rsid w:val="55364E1B"/>
    <w:rsid w:val="553F2504"/>
    <w:rsid w:val="555655AF"/>
    <w:rsid w:val="555A5F3E"/>
    <w:rsid w:val="555D56B7"/>
    <w:rsid w:val="556233C2"/>
    <w:rsid w:val="5580067E"/>
    <w:rsid w:val="55817FA2"/>
    <w:rsid w:val="559467A4"/>
    <w:rsid w:val="55A25F6F"/>
    <w:rsid w:val="55C0161F"/>
    <w:rsid w:val="55C478EE"/>
    <w:rsid w:val="55C93D9E"/>
    <w:rsid w:val="55FC39D1"/>
    <w:rsid w:val="560501F2"/>
    <w:rsid w:val="56197BD6"/>
    <w:rsid w:val="56231411"/>
    <w:rsid w:val="56287D72"/>
    <w:rsid w:val="562C39D0"/>
    <w:rsid w:val="562C4BF8"/>
    <w:rsid w:val="5634450C"/>
    <w:rsid w:val="56372178"/>
    <w:rsid w:val="564B3E1D"/>
    <w:rsid w:val="564E6020"/>
    <w:rsid w:val="565F7567"/>
    <w:rsid w:val="566677D7"/>
    <w:rsid w:val="566C351B"/>
    <w:rsid w:val="56710349"/>
    <w:rsid w:val="56765AAC"/>
    <w:rsid w:val="56913258"/>
    <w:rsid w:val="569752EE"/>
    <w:rsid w:val="56AD68BF"/>
    <w:rsid w:val="56AE7493"/>
    <w:rsid w:val="56E6773B"/>
    <w:rsid w:val="56F664B8"/>
    <w:rsid w:val="56F81301"/>
    <w:rsid w:val="56FA206A"/>
    <w:rsid w:val="57196CF8"/>
    <w:rsid w:val="57197193"/>
    <w:rsid w:val="57236B81"/>
    <w:rsid w:val="572D7A00"/>
    <w:rsid w:val="572E152A"/>
    <w:rsid w:val="5730262F"/>
    <w:rsid w:val="573E752C"/>
    <w:rsid w:val="574D7AA7"/>
    <w:rsid w:val="575E01ED"/>
    <w:rsid w:val="5766494D"/>
    <w:rsid w:val="57994572"/>
    <w:rsid w:val="57997BB9"/>
    <w:rsid w:val="57EF597B"/>
    <w:rsid w:val="58094B2F"/>
    <w:rsid w:val="581C2244"/>
    <w:rsid w:val="5822790B"/>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F15CA"/>
    <w:rsid w:val="59264CE4"/>
    <w:rsid w:val="594352B9"/>
    <w:rsid w:val="59462FFB"/>
    <w:rsid w:val="59466505"/>
    <w:rsid w:val="59485D59"/>
    <w:rsid w:val="596158D8"/>
    <w:rsid w:val="596A6CE9"/>
    <w:rsid w:val="596D2312"/>
    <w:rsid w:val="59843850"/>
    <w:rsid w:val="599B6EA3"/>
    <w:rsid w:val="59B47F65"/>
    <w:rsid w:val="59BC3FA4"/>
    <w:rsid w:val="59BD4096"/>
    <w:rsid w:val="59EA6DB2"/>
    <w:rsid w:val="59EC0FAB"/>
    <w:rsid w:val="59F63110"/>
    <w:rsid w:val="59F635E0"/>
    <w:rsid w:val="5A0B1045"/>
    <w:rsid w:val="5A1C793B"/>
    <w:rsid w:val="5A2A0227"/>
    <w:rsid w:val="5A2C0443"/>
    <w:rsid w:val="5A316E2F"/>
    <w:rsid w:val="5A3C08F5"/>
    <w:rsid w:val="5A426ACF"/>
    <w:rsid w:val="5A4524C4"/>
    <w:rsid w:val="5A683B09"/>
    <w:rsid w:val="5A6D0734"/>
    <w:rsid w:val="5A75108B"/>
    <w:rsid w:val="5A7726C0"/>
    <w:rsid w:val="5A7A6A7D"/>
    <w:rsid w:val="5A8A1334"/>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966BE5"/>
    <w:rsid w:val="5BA43CF1"/>
    <w:rsid w:val="5BB74CC6"/>
    <w:rsid w:val="5BB870CB"/>
    <w:rsid w:val="5BCA7F13"/>
    <w:rsid w:val="5BCF7062"/>
    <w:rsid w:val="5BDE5985"/>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4E5AD0"/>
    <w:rsid w:val="5E6C41D8"/>
    <w:rsid w:val="5E6D4B86"/>
    <w:rsid w:val="5E807E4B"/>
    <w:rsid w:val="5E87020C"/>
    <w:rsid w:val="5E9C0959"/>
    <w:rsid w:val="5E9D1A80"/>
    <w:rsid w:val="5E9E7301"/>
    <w:rsid w:val="5EBF3052"/>
    <w:rsid w:val="5EC40C4A"/>
    <w:rsid w:val="5EC6225B"/>
    <w:rsid w:val="5EEE3AEE"/>
    <w:rsid w:val="5F01060C"/>
    <w:rsid w:val="5F014F67"/>
    <w:rsid w:val="5F0832A2"/>
    <w:rsid w:val="5F13572D"/>
    <w:rsid w:val="5F215BB5"/>
    <w:rsid w:val="5F42760F"/>
    <w:rsid w:val="5F457F02"/>
    <w:rsid w:val="5F476095"/>
    <w:rsid w:val="5F544AAA"/>
    <w:rsid w:val="5F633A22"/>
    <w:rsid w:val="5F6B2FC6"/>
    <w:rsid w:val="5F6E0BB6"/>
    <w:rsid w:val="5F7024FD"/>
    <w:rsid w:val="5F851089"/>
    <w:rsid w:val="5F856747"/>
    <w:rsid w:val="5F8B79B9"/>
    <w:rsid w:val="5F8C7892"/>
    <w:rsid w:val="5F900B7D"/>
    <w:rsid w:val="5F973DBE"/>
    <w:rsid w:val="5FAF3F6B"/>
    <w:rsid w:val="5FCD5EB1"/>
    <w:rsid w:val="5FD80BF1"/>
    <w:rsid w:val="5FDD794C"/>
    <w:rsid w:val="5FE07D05"/>
    <w:rsid w:val="5FEB1CE9"/>
    <w:rsid w:val="5FF20AFC"/>
    <w:rsid w:val="5FF85EFB"/>
    <w:rsid w:val="600613E4"/>
    <w:rsid w:val="60086FF9"/>
    <w:rsid w:val="602C4BFE"/>
    <w:rsid w:val="602F2F28"/>
    <w:rsid w:val="603D7813"/>
    <w:rsid w:val="605E35A7"/>
    <w:rsid w:val="60637952"/>
    <w:rsid w:val="608D2202"/>
    <w:rsid w:val="6093308E"/>
    <w:rsid w:val="609E6828"/>
    <w:rsid w:val="60A26D69"/>
    <w:rsid w:val="60A32BC8"/>
    <w:rsid w:val="60C231B4"/>
    <w:rsid w:val="60EE5452"/>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05FAA"/>
    <w:rsid w:val="62227787"/>
    <w:rsid w:val="624D09AF"/>
    <w:rsid w:val="624D44A3"/>
    <w:rsid w:val="624F387B"/>
    <w:rsid w:val="62595B4D"/>
    <w:rsid w:val="62616A4C"/>
    <w:rsid w:val="626B4686"/>
    <w:rsid w:val="627A419E"/>
    <w:rsid w:val="627D3700"/>
    <w:rsid w:val="62967E2F"/>
    <w:rsid w:val="62AE47BD"/>
    <w:rsid w:val="62B45100"/>
    <w:rsid w:val="62B73D4B"/>
    <w:rsid w:val="62E030C0"/>
    <w:rsid w:val="62E177C7"/>
    <w:rsid w:val="62E47B0C"/>
    <w:rsid w:val="62EC7D19"/>
    <w:rsid w:val="62F13FD7"/>
    <w:rsid w:val="62F8783D"/>
    <w:rsid w:val="62FC6DD3"/>
    <w:rsid w:val="62FD2ED6"/>
    <w:rsid w:val="630A79F5"/>
    <w:rsid w:val="630B38BA"/>
    <w:rsid w:val="631D3F1E"/>
    <w:rsid w:val="63291543"/>
    <w:rsid w:val="63352015"/>
    <w:rsid w:val="633C49A7"/>
    <w:rsid w:val="633F4A21"/>
    <w:rsid w:val="63402869"/>
    <w:rsid w:val="634C6E4A"/>
    <w:rsid w:val="635E4B91"/>
    <w:rsid w:val="63617A30"/>
    <w:rsid w:val="637D3ABD"/>
    <w:rsid w:val="63910F39"/>
    <w:rsid w:val="63AB5327"/>
    <w:rsid w:val="63B12D17"/>
    <w:rsid w:val="63C36E81"/>
    <w:rsid w:val="63D45C95"/>
    <w:rsid w:val="63E80F78"/>
    <w:rsid w:val="63F958F2"/>
    <w:rsid w:val="63FF21DF"/>
    <w:rsid w:val="64010CE0"/>
    <w:rsid w:val="640371EF"/>
    <w:rsid w:val="64061D04"/>
    <w:rsid w:val="64063AB3"/>
    <w:rsid w:val="64065861"/>
    <w:rsid w:val="642F33BA"/>
    <w:rsid w:val="64412D3D"/>
    <w:rsid w:val="64415EB3"/>
    <w:rsid w:val="644665A5"/>
    <w:rsid w:val="644D2584"/>
    <w:rsid w:val="64515C6F"/>
    <w:rsid w:val="6454481E"/>
    <w:rsid w:val="64575B14"/>
    <w:rsid w:val="647025F4"/>
    <w:rsid w:val="647A4852"/>
    <w:rsid w:val="647B0011"/>
    <w:rsid w:val="648C55A4"/>
    <w:rsid w:val="64AD3F2E"/>
    <w:rsid w:val="64B74DAD"/>
    <w:rsid w:val="64C3752E"/>
    <w:rsid w:val="64C42DBE"/>
    <w:rsid w:val="64CC5A3E"/>
    <w:rsid w:val="64D0100A"/>
    <w:rsid w:val="64D41C54"/>
    <w:rsid w:val="64E42B72"/>
    <w:rsid w:val="64F93617"/>
    <w:rsid w:val="65053DA9"/>
    <w:rsid w:val="650731D6"/>
    <w:rsid w:val="650769CF"/>
    <w:rsid w:val="651D5558"/>
    <w:rsid w:val="65202952"/>
    <w:rsid w:val="65294C5E"/>
    <w:rsid w:val="652C7549"/>
    <w:rsid w:val="65425067"/>
    <w:rsid w:val="65711400"/>
    <w:rsid w:val="657477CF"/>
    <w:rsid w:val="65752C9E"/>
    <w:rsid w:val="65793D32"/>
    <w:rsid w:val="657A1A10"/>
    <w:rsid w:val="65856234"/>
    <w:rsid w:val="65AB37EE"/>
    <w:rsid w:val="65B86D84"/>
    <w:rsid w:val="65B93B2D"/>
    <w:rsid w:val="65B978C3"/>
    <w:rsid w:val="65BE1D56"/>
    <w:rsid w:val="65CF3E14"/>
    <w:rsid w:val="65D0733B"/>
    <w:rsid w:val="65D57105"/>
    <w:rsid w:val="65E47E23"/>
    <w:rsid w:val="65EB6575"/>
    <w:rsid w:val="65F35E83"/>
    <w:rsid w:val="65F44AEB"/>
    <w:rsid w:val="65FA4089"/>
    <w:rsid w:val="65FC33BF"/>
    <w:rsid w:val="66067FF4"/>
    <w:rsid w:val="660B3602"/>
    <w:rsid w:val="660C5F9A"/>
    <w:rsid w:val="66144285"/>
    <w:rsid w:val="662C3382"/>
    <w:rsid w:val="662E6860"/>
    <w:rsid w:val="66300C38"/>
    <w:rsid w:val="6633399B"/>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A17B7"/>
    <w:rsid w:val="67430EA4"/>
    <w:rsid w:val="674A015A"/>
    <w:rsid w:val="67542D87"/>
    <w:rsid w:val="67616BD8"/>
    <w:rsid w:val="676704CB"/>
    <w:rsid w:val="676C37F3"/>
    <w:rsid w:val="6776026C"/>
    <w:rsid w:val="677700BB"/>
    <w:rsid w:val="677E7693"/>
    <w:rsid w:val="67804146"/>
    <w:rsid w:val="67830FCC"/>
    <w:rsid w:val="678F5996"/>
    <w:rsid w:val="679E148E"/>
    <w:rsid w:val="679F0DA4"/>
    <w:rsid w:val="67AA2C7D"/>
    <w:rsid w:val="67B57B22"/>
    <w:rsid w:val="67B657F0"/>
    <w:rsid w:val="67B76864"/>
    <w:rsid w:val="67BA55D4"/>
    <w:rsid w:val="67C8345A"/>
    <w:rsid w:val="67CC0400"/>
    <w:rsid w:val="67CE2B39"/>
    <w:rsid w:val="67F434E7"/>
    <w:rsid w:val="67F759C6"/>
    <w:rsid w:val="68196C03"/>
    <w:rsid w:val="681D0932"/>
    <w:rsid w:val="682A3731"/>
    <w:rsid w:val="683273E7"/>
    <w:rsid w:val="684C450D"/>
    <w:rsid w:val="685676B1"/>
    <w:rsid w:val="686C0616"/>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15499C"/>
    <w:rsid w:val="6A261962"/>
    <w:rsid w:val="6A2D75E5"/>
    <w:rsid w:val="6A3C4B6D"/>
    <w:rsid w:val="6A404D1D"/>
    <w:rsid w:val="6A470981"/>
    <w:rsid w:val="6A4A042A"/>
    <w:rsid w:val="6A5A1AFD"/>
    <w:rsid w:val="6A7602B6"/>
    <w:rsid w:val="6A895AF1"/>
    <w:rsid w:val="6A95693A"/>
    <w:rsid w:val="6AA6277F"/>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67641B"/>
    <w:rsid w:val="6B6828C1"/>
    <w:rsid w:val="6B696295"/>
    <w:rsid w:val="6B703894"/>
    <w:rsid w:val="6B733013"/>
    <w:rsid w:val="6B756C4D"/>
    <w:rsid w:val="6B760A4E"/>
    <w:rsid w:val="6B787F82"/>
    <w:rsid w:val="6B924226"/>
    <w:rsid w:val="6B981494"/>
    <w:rsid w:val="6BBA3B00"/>
    <w:rsid w:val="6BBD0EFB"/>
    <w:rsid w:val="6BBD1198"/>
    <w:rsid w:val="6BCA6F9A"/>
    <w:rsid w:val="6BF61837"/>
    <w:rsid w:val="6C0C6146"/>
    <w:rsid w:val="6C0D3DE9"/>
    <w:rsid w:val="6C0F007D"/>
    <w:rsid w:val="6C1256EA"/>
    <w:rsid w:val="6C2274F1"/>
    <w:rsid w:val="6C400A12"/>
    <w:rsid w:val="6C401FF9"/>
    <w:rsid w:val="6C721432"/>
    <w:rsid w:val="6C941B2F"/>
    <w:rsid w:val="6C9E32FA"/>
    <w:rsid w:val="6CA81BAB"/>
    <w:rsid w:val="6CA9147F"/>
    <w:rsid w:val="6CB00A5F"/>
    <w:rsid w:val="6CB03BB7"/>
    <w:rsid w:val="6CDA4C16"/>
    <w:rsid w:val="6CE77A34"/>
    <w:rsid w:val="6CF66581"/>
    <w:rsid w:val="6D010C86"/>
    <w:rsid w:val="6D0A40AA"/>
    <w:rsid w:val="6D1A2E8D"/>
    <w:rsid w:val="6D341847"/>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E34E86"/>
    <w:rsid w:val="6EE751E2"/>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9782E"/>
    <w:rsid w:val="6F7D6131"/>
    <w:rsid w:val="6F891436"/>
    <w:rsid w:val="6F8E5394"/>
    <w:rsid w:val="6F9044C3"/>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42D2B"/>
    <w:rsid w:val="70C6056B"/>
    <w:rsid w:val="70CD5F70"/>
    <w:rsid w:val="70E450D4"/>
    <w:rsid w:val="70EB650A"/>
    <w:rsid w:val="70F46AB2"/>
    <w:rsid w:val="714861BF"/>
    <w:rsid w:val="714D629B"/>
    <w:rsid w:val="715011CA"/>
    <w:rsid w:val="71535E5D"/>
    <w:rsid w:val="715C11B6"/>
    <w:rsid w:val="715F15D6"/>
    <w:rsid w:val="715F22C8"/>
    <w:rsid w:val="716763F1"/>
    <w:rsid w:val="71722787"/>
    <w:rsid w:val="7192541D"/>
    <w:rsid w:val="71973F9C"/>
    <w:rsid w:val="71986B9D"/>
    <w:rsid w:val="719B5BB6"/>
    <w:rsid w:val="719F45ED"/>
    <w:rsid w:val="71A0025A"/>
    <w:rsid w:val="71AC1D09"/>
    <w:rsid w:val="71B21BE2"/>
    <w:rsid w:val="71B2527A"/>
    <w:rsid w:val="71C034F3"/>
    <w:rsid w:val="71C72AD3"/>
    <w:rsid w:val="71E137D3"/>
    <w:rsid w:val="71F4319C"/>
    <w:rsid w:val="71F80AED"/>
    <w:rsid w:val="71FA3285"/>
    <w:rsid w:val="71FD4747"/>
    <w:rsid w:val="721735EC"/>
    <w:rsid w:val="722C7579"/>
    <w:rsid w:val="72305A4C"/>
    <w:rsid w:val="723B701D"/>
    <w:rsid w:val="724C0113"/>
    <w:rsid w:val="72580937"/>
    <w:rsid w:val="725E40D0"/>
    <w:rsid w:val="726D699F"/>
    <w:rsid w:val="727B4EBF"/>
    <w:rsid w:val="728564EA"/>
    <w:rsid w:val="728B6FDF"/>
    <w:rsid w:val="728E144B"/>
    <w:rsid w:val="72A35C43"/>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A6F5B"/>
    <w:rsid w:val="743F6C3D"/>
    <w:rsid w:val="744401B6"/>
    <w:rsid w:val="744A23AA"/>
    <w:rsid w:val="74612B21"/>
    <w:rsid w:val="746377BC"/>
    <w:rsid w:val="7474112B"/>
    <w:rsid w:val="74792714"/>
    <w:rsid w:val="74812AA5"/>
    <w:rsid w:val="749173F7"/>
    <w:rsid w:val="74A34EAA"/>
    <w:rsid w:val="74B714BF"/>
    <w:rsid w:val="74C036DE"/>
    <w:rsid w:val="74C414FF"/>
    <w:rsid w:val="74C656AD"/>
    <w:rsid w:val="74C972F8"/>
    <w:rsid w:val="74E97204"/>
    <w:rsid w:val="7505015D"/>
    <w:rsid w:val="751A3CC1"/>
    <w:rsid w:val="75283DD3"/>
    <w:rsid w:val="75353C2E"/>
    <w:rsid w:val="753C5104"/>
    <w:rsid w:val="753D2C53"/>
    <w:rsid w:val="75410DEE"/>
    <w:rsid w:val="75460DF9"/>
    <w:rsid w:val="7555340F"/>
    <w:rsid w:val="75680129"/>
    <w:rsid w:val="75802C86"/>
    <w:rsid w:val="758D4034"/>
    <w:rsid w:val="75934A77"/>
    <w:rsid w:val="75C7138A"/>
    <w:rsid w:val="75C82B3B"/>
    <w:rsid w:val="75FE6E28"/>
    <w:rsid w:val="75FF354F"/>
    <w:rsid w:val="760344CF"/>
    <w:rsid w:val="760D0CD1"/>
    <w:rsid w:val="760F4A49"/>
    <w:rsid w:val="761123D7"/>
    <w:rsid w:val="761C69A3"/>
    <w:rsid w:val="761D1C6A"/>
    <w:rsid w:val="76215C31"/>
    <w:rsid w:val="763F547F"/>
    <w:rsid w:val="76550D87"/>
    <w:rsid w:val="76592168"/>
    <w:rsid w:val="76685F07"/>
    <w:rsid w:val="76695DFA"/>
    <w:rsid w:val="766A1C7F"/>
    <w:rsid w:val="76787145"/>
    <w:rsid w:val="768A1FF1"/>
    <w:rsid w:val="76946CFC"/>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764653"/>
    <w:rsid w:val="77996EB9"/>
    <w:rsid w:val="77AB0178"/>
    <w:rsid w:val="77B705C5"/>
    <w:rsid w:val="77B70EF4"/>
    <w:rsid w:val="77BE68FA"/>
    <w:rsid w:val="77CB0E43"/>
    <w:rsid w:val="77D95540"/>
    <w:rsid w:val="77DC6038"/>
    <w:rsid w:val="77DD3761"/>
    <w:rsid w:val="77E94290"/>
    <w:rsid w:val="77F37979"/>
    <w:rsid w:val="780D527D"/>
    <w:rsid w:val="780E58D9"/>
    <w:rsid w:val="78151B36"/>
    <w:rsid w:val="78166B33"/>
    <w:rsid w:val="781C72F0"/>
    <w:rsid w:val="782678EF"/>
    <w:rsid w:val="78305787"/>
    <w:rsid w:val="78340710"/>
    <w:rsid w:val="78472F2D"/>
    <w:rsid w:val="78636EC0"/>
    <w:rsid w:val="78702F84"/>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A0E78"/>
    <w:rsid w:val="79C8388C"/>
    <w:rsid w:val="79D12015"/>
    <w:rsid w:val="79DC6070"/>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93FBF"/>
    <w:rsid w:val="7AA11ABA"/>
    <w:rsid w:val="7AA36D4B"/>
    <w:rsid w:val="7AA5772A"/>
    <w:rsid w:val="7AAA545B"/>
    <w:rsid w:val="7ABB6F4D"/>
    <w:rsid w:val="7B09319D"/>
    <w:rsid w:val="7B0D17EF"/>
    <w:rsid w:val="7B1B384A"/>
    <w:rsid w:val="7B1D7C08"/>
    <w:rsid w:val="7B347AF5"/>
    <w:rsid w:val="7B4B2BA5"/>
    <w:rsid w:val="7B4E19A5"/>
    <w:rsid w:val="7B6654A5"/>
    <w:rsid w:val="7B704945"/>
    <w:rsid w:val="7B90134F"/>
    <w:rsid w:val="7B9144F4"/>
    <w:rsid w:val="7B9463F7"/>
    <w:rsid w:val="7B9764A7"/>
    <w:rsid w:val="7B9D48A5"/>
    <w:rsid w:val="7B9F0CF1"/>
    <w:rsid w:val="7BC167E5"/>
    <w:rsid w:val="7BD31CA7"/>
    <w:rsid w:val="7BE428CE"/>
    <w:rsid w:val="7BF26F98"/>
    <w:rsid w:val="7BFE53B6"/>
    <w:rsid w:val="7C0B180E"/>
    <w:rsid w:val="7C0B6016"/>
    <w:rsid w:val="7C2741FB"/>
    <w:rsid w:val="7C420E44"/>
    <w:rsid w:val="7C536C4D"/>
    <w:rsid w:val="7C555243"/>
    <w:rsid w:val="7C5C4D39"/>
    <w:rsid w:val="7C601822"/>
    <w:rsid w:val="7C6A0C2B"/>
    <w:rsid w:val="7CB73744"/>
    <w:rsid w:val="7CC5160E"/>
    <w:rsid w:val="7CD40F25"/>
    <w:rsid w:val="7CDF2640"/>
    <w:rsid w:val="7CE04A49"/>
    <w:rsid w:val="7CE552A0"/>
    <w:rsid w:val="7CEC7892"/>
    <w:rsid w:val="7CEE5F47"/>
    <w:rsid w:val="7CFC42FA"/>
    <w:rsid w:val="7D004C44"/>
    <w:rsid w:val="7D086CAB"/>
    <w:rsid w:val="7D0B583E"/>
    <w:rsid w:val="7D3E4FFF"/>
    <w:rsid w:val="7D4A372A"/>
    <w:rsid w:val="7D4E22F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EC00E6"/>
    <w:rsid w:val="7DF76897"/>
    <w:rsid w:val="7E0724A9"/>
    <w:rsid w:val="7E084570"/>
    <w:rsid w:val="7E1A2A46"/>
    <w:rsid w:val="7E1B5EFE"/>
    <w:rsid w:val="7E216177"/>
    <w:rsid w:val="7E64547F"/>
    <w:rsid w:val="7E6B47E6"/>
    <w:rsid w:val="7E7404E9"/>
    <w:rsid w:val="7E7A4815"/>
    <w:rsid w:val="7E7B7369"/>
    <w:rsid w:val="7E8568A3"/>
    <w:rsid w:val="7EB61686"/>
    <w:rsid w:val="7EBE43C7"/>
    <w:rsid w:val="7EC67416"/>
    <w:rsid w:val="7EC81D3A"/>
    <w:rsid w:val="7ECD13B9"/>
    <w:rsid w:val="7EF14CDF"/>
    <w:rsid w:val="7F030DD8"/>
    <w:rsid w:val="7F093E5D"/>
    <w:rsid w:val="7F2826D7"/>
    <w:rsid w:val="7F311156"/>
    <w:rsid w:val="7F34107C"/>
    <w:rsid w:val="7F355C3B"/>
    <w:rsid w:val="7F360744"/>
    <w:rsid w:val="7F556756"/>
    <w:rsid w:val="7F565D15"/>
    <w:rsid w:val="7F735ACA"/>
    <w:rsid w:val="7F7B4030"/>
    <w:rsid w:val="7F821DD7"/>
    <w:rsid w:val="7F8746E3"/>
    <w:rsid w:val="7FA84817"/>
    <w:rsid w:val="7FAD6712"/>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1847</Words>
  <Characters>1980</Characters>
  <Lines>20</Lines>
  <Paragraphs>5</Paragraphs>
  <TotalTime>44</TotalTime>
  <ScaleCrop>false</ScaleCrop>
  <LinksUpToDate>false</LinksUpToDate>
  <CharactersWithSpaces>2068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2022-11-13T06:51:47Z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C629E1671D0A4C889A2BFC91DAB65C23</vt:lpwstr>
  </property>
</Properties>
</file>