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10</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55" w:type="dxa"/>
            <w:shd w:val="clear" w:color="auto" w:fill="auto"/>
            <w:vAlign w:val="center"/>
          </w:tcPr>
          <w:p>
            <w:pPr>
              <w:numPr>
                <w:ilvl w:val="0"/>
                <w:numId w:val="3"/>
              </w:numPr>
              <w:rPr>
                <w:sz w:val="28"/>
                <w:szCs w:val="28"/>
              </w:rPr>
            </w:pPr>
            <w:r>
              <w:rPr>
                <w:rFonts w:hint="eastAsia" w:ascii="黑体" w:hAnsi="黑体" w:eastAsia="黑体"/>
                <w:sz w:val="32"/>
              </w:rPr>
              <w:t>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5" w:type="dxa"/>
            <w:shd w:val="clear" w:color="auto" w:fill="auto"/>
          </w:tcPr>
          <w:p>
            <w:pPr>
              <w:rPr>
                <w:rFonts w:ascii="仿宋" w:hAnsi="仿宋" w:eastAsia="仿宋"/>
                <w:b/>
                <w:sz w:val="28"/>
                <w:szCs w:val="28"/>
              </w:rPr>
            </w:pPr>
            <w:r>
              <w:rPr>
                <w:rFonts w:hint="eastAsia" w:ascii="仿宋" w:hAnsi="仿宋" w:eastAsia="仿宋"/>
                <w:b/>
                <w:sz w:val="28"/>
                <w:szCs w:val="28"/>
              </w:rPr>
              <w:t>1、机会</w:t>
            </w:r>
            <w:r>
              <w:rPr>
                <w:rFonts w:ascii="仿宋" w:hAnsi="仿宋" w:eastAsia="仿宋"/>
                <w:b/>
                <w:sz w:val="28"/>
                <w:szCs w:val="28"/>
              </w:rPr>
              <w:t>跟进情况：</w:t>
            </w:r>
          </w:p>
          <w:p>
            <w:pPr>
              <w:numPr>
                <w:ilvl w:val="0"/>
                <w:numId w:val="4"/>
              </w:numPr>
              <w:rPr>
                <w:rFonts w:ascii="仿宋" w:hAnsi="仿宋" w:eastAsia="仿宋"/>
                <w:sz w:val="28"/>
                <w:szCs w:val="28"/>
              </w:rPr>
            </w:pPr>
            <w:r>
              <w:rPr>
                <w:rFonts w:hint="eastAsia" w:ascii="仿宋" w:hAnsi="仿宋" w:eastAsia="仿宋"/>
                <w:sz w:val="28"/>
                <w:szCs w:val="28"/>
              </w:rPr>
              <w:t>粤</w:t>
            </w:r>
            <w:r>
              <w:rPr>
                <w:rFonts w:ascii="仿宋" w:hAnsi="仿宋" w:eastAsia="仿宋"/>
                <w:sz w:val="28"/>
                <w:szCs w:val="28"/>
              </w:rPr>
              <w:t>桂湘琼</w:t>
            </w:r>
            <w:r>
              <w:rPr>
                <w:rFonts w:hint="eastAsia" w:ascii="仿宋" w:hAnsi="仿宋" w:eastAsia="仿宋"/>
                <w:sz w:val="28"/>
                <w:szCs w:val="28"/>
              </w:rPr>
              <w:t>鄂</w:t>
            </w:r>
            <w:r>
              <w:rPr>
                <w:rFonts w:ascii="仿宋" w:hAnsi="仿宋" w:eastAsia="仿宋"/>
                <w:sz w:val="28"/>
                <w:szCs w:val="28"/>
              </w:rPr>
              <w:t>：</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广东巡检项目沟通，拜访魏处、董处、钟工。</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按照广西用户要求填写《自行采购文件及附件》</w:t>
            </w:r>
          </w:p>
          <w:p>
            <w:pPr>
              <w:pStyle w:val="77"/>
              <w:numPr>
                <w:ilvl w:val="0"/>
                <w:numId w:val="5"/>
              </w:numPr>
              <w:ind w:firstLineChars="0"/>
              <w:rPr>
                <w:rFonts w:ascii="仿宋" w:hAnsi="仿宋" w:eastAsia="仿宋"/>
                <w:sz w:val="28"/>
                <w:szCs w:val="24"/>
              </w:rPr>
            </w:pPr>
            <w:r>
              <w:rPr>
                <w:rFonts w:hint="eastAsia" w:ascii="仿宋" w:hAnsi="仿宋" w:eastAsia="仿宋"/>
                <w:sz w:val="28"/>
                <w:szCs w:val="24"/>
                <w:lang w:val="en-US" w:eastAsia="zh-CN"/>
              </w:rPr>
              <w:t>按照广西用户要求编写广西2个运维项目的运维方案</w:t>
            </w:r>
            <w:r>
              <w:rPr>
                <w:rFonts w:hint="eastAsia" w:ascii="仿宋" w:hAnsi="仿宋" w:eastAsia="仿宋"/>
                <w:sz w:val="28"/>
                <w:szCs w:val="24"/>
              </w:rPr>
              <w:t>。</w:t>
            </w:r>
          </w:p>
          <w:p>
            <w:pPr>
              <w:numPr>
                <w:ilvl w:val="0"/>
                <w:numId w:val="4"/>
              </w:numPr>
              <w:rPr>
                <w:rFonts w:ascii="仿宋" w:hAnsi="仿宋" w:eastAsia="仿宋"/>
                <w:sz w:val="28"/>
                <w:szCs w:val="28"/>
              </w:rPr>
            </w:pPr>
            <w:r>
              <w:rPr>
                <w:rFonts w:ascii="仿宋" w:hAnsi="仿宋" w:eastAsia="仿宋"/>
                <w:sz w:val="28"/>
                <w:szCs w:val="28"/>
              </w:rPr>
              <w:t>浙闽赣</w:t>
            </w:r>
            <w:r>
              <w:rPr>
                <w:rFonts w:hint="eastAsia" w:ascii="仿宋" w:hAnsi="仿宋" w:eastAsia="仿宋"/>
                <w:sz w:val="28"/>
                <w:szCs w:val="28"/>
              </w:rPr>
              <w:t>：</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宜春用电及平台升级的沟通。</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萍乡合同归档付款工作。</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上栗合同沟通工作。</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上饶投标工作。</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lang w:val="en-US" w:eastAsia="zh-CN"/>
              </w:rPr>
              <w:t>上饶挂网</w:t>
            </w:r>
            <w:r>
              <w:rPr>
                <w:rFonts w:hint="eastAsia" w:ascii="仿宋" w:hAnsi="仿宋" w:eastAsia="仿宋"/>
                <w:sz w:val="28"/>
                <w:szCs w:val="24"/>
              </w:rPr>
              <w:t>。</w:t>
            </w:r>
          </w:p>
          <w:p>
            <w:pPr>
              <w:numPr>
                <w:ilvl w:val="0"/>
                <w:numId w:val="4"/>
              </w:numPr>
              <w:rPr>
                <w:rFonts w:ascii="仿宋" w:hAnsi="仿宋" w:eastAsia="仿宋"/>
                <w:sz w:val="28"/>
                <w:szCs w:val="28"/>
              </w:rPr>
            </w:pPr>
            <w:r>
              <w:rPr>
                <w:rFonts w:ascii="仿宋" w:hAnsi="仿宋" w:eastAsia="仿宋"/>
                <w:sz w:val="28"/>
                <w:szCs w:val="28"/>
              </w:rPr>
              <w:t>辽吉黑蒙：</w:t>
            </w:r>
          </w:p>
          <w:p>
            <w:pPr>
              <w:pStyle w:val="77"/>
              <w:numPr>
                <w:ilvl w:val="0"/>
                <w:numId w:val="7"/>
              </w:numPr>
              <w:ind w:firstLineChars="0"/>
              <w:rPr>
                <w:rFonts w:ascii="仿宋" w:hAnsi="仿宋" w:eastAsia="仿宋"/>
                <w:sz w:val="28"/>
                <w:szCs w:val="24"/>
              </w:rPr>
            </w:pPr>
            <w:r>
              <w:rPr>
                <w:rFonts w:hint="eastAsia" w:ascii="仿宋" w:hAnsi="仿宋" w:eastAsia="仿宋"/>
                <w:sz w:val="28"/>
                <w:szCs w:val="24"/>
                <w:lang w:val="en-US" w:eastAsia="zh-CN"/>
              </w:rPr>
              <w:t>编写相关省市地区的4.2升级方案或申报材料</w:t>
            </w:r>
            <w:r>
              <w:rPr>
                <w:rFonts w:hint="eastAsia" w:ascii="仿宋" w:hAnsi="仿宋" w:eastAsia="仿宋"/>
                <w:sz w:val="28"/>
                <w:szCs w:val="24"/>
              </w:rPr>
              <w:t>；</w:t>
            </w:r>
          </w:p>
          <w:p>
            <w:pPr>
              <w:numPr>
                <w:ilvl w:val="0"/>
                <w:numId w:val="4"/>
              </w:numPr>
              <w:rPr>
                <w:rFonts w:ascii="仿宋" w:hAnsi="仿宋" w:eastAsia="仿宋"/>
                <w:sz w:val="28"/>
                <w:szCs w:val="28"/>
              </w:rPr>
            </w:pPr>
            <w:r>
              <w:rPr>
                <w:rFonts w:ascii="仿宋" w:hAnsi="仿宋" w:eastAsia="仿宋"/>
                <w:sz w:val="28"/>
                <w:szCs w:val="28"/>
              </w:rPr>
              <w:t>晋</w:t>
            </w:r>
            <w:r>
              <w:rPr>
                <w:rFonts w:hint="eastAsia" w:ascii="仿宋" w:hAnsi="仿宋" w:eastAsia="仿宋"/>
                <w:sz w:val="28"/>
                <w:szCs w:val="28"/>
              </w:rPr>
              <w:t>豫陕</w:t>
            </w:r>
            <w:r>
              <w:rPr>
                <w:rFonts w:ascii="仿宋" w:hAnsi="仿宋" w:eastAsia="仿宋"/>
                <w:sz w:val="28"/>
                <w:szCs w:val="28"/>
              </w:rPr>
              <w:t>：</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山西县级版方案进行沟通。</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山西晋中污染源自动监控升级改造方案沟通。</w:t>
            </w:r>
          </w:p>
          <w:p>
            <w:pPr>
              <w:pStyle w:val="77"/>
              <w:numPr>
                <w:ilvl w:val="0"/>
                <w:numId w:val="8"/>
              </w:numPr>
              <w:ind w:firstLineChars="0"/>
              <w:rPr>
                <w:rFonts w:ascii="仿宋" w:hAnsi="仿宋" w:eastAsia="仿宋"/>
                <w:sz w:val="28"/>
                <w:szCs w:val="24"/>
              </w:rPr>
            </w:pPr>
            <w:r>
              <w:rPr>
                <w:rFonts w:hint="eastAsia" w:ascii="仿宋" w:hAnsi="仿宋" w:eastAsia="仿宋"/>
                <w:sz w:val="28"/>
                <w:szCs w:val="24"/>
                <w:lang w:val="en-US" w:eastAsia="zh-CN"/>
              </w:rPr>
              <w:t>山西省市场数据控制单元推广</w:t>
            </w:r>
            <w:r>
              <w:rPr>
                <w:rFonts w:hint="eastAsia" w:ascii="仿宋" w:hAnsi="仿宋" w:eastAsia="仿宋"/>
                <w:sz w:val="28"/>
                <w:szCs w:val="24"/>
              </w:rPr>
              <w:t>。</w:t>
            </w:r>
          </w:p>
          <w:p>
            <w:pPr>
              <w:numPr>
                <w:ilvl w:val="0"/>
                <w:numId w:val="4"/>
              </w:numPr>
              <w:rPr>
                <w:rFonts w:ascii="仿宋" w:hAnsi="仿宋" w:eastAsia="仿宋"/>
                <w:sz w:val="28"/>
                <w:szCs w:val="28"/>
              </w:rPr>
            </w:pPr>
            <w:r>
              <w:rPr>
                <w:rFonts w:hint="eastAsia" w:ascii="仿宋" w:hAnsi="仿宋" w:eastAsia="仿宋"/>
                <w:sz w:val="28"/>
                <w:szCs w:val="28"/>
              </w:rPr>
              <w:t>云贵川渝：</w:t>
            </w:r>
          </w:p>
          <w:p>
            <w:pPr>
              <w:pStyle w:val="77"/>
              <w:numPr>
                <w:ilvl w:val="0"/>
                <w:numId w:val="9"/>
              </w:numPr>
              <w:ind w:firstLineChars="0"/>
              <w:rPr>
                <w:rFonts w:ascii="仿宋" w:hAnsi="仿宋" w:eastAsia="仿宋"/>
                <w:sz w:val="28"/>
                <w:szCs w:val="24"/>
              </w:rPr>
            </w:pPr>
            <w:r>
              <w:rPr>
                <w:rFonts w:hint="eastAsia" w:ascii="仿宋" w:hAnsi="仿宋" w:eastAsia="仿宋"/>
                <w:sz w:val="28"/>
                <w:szCs w:val="24"/>
                <w:lang w:val="en-US" w:eastAsia="zh-CN"/>
              </w:rPr>
              <w:t>四川省智慧执法统一监控平台方案汇报，回来接着写更详细的方案。</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泸州市运维方案已经完成，提交给客户</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贵州省4.2升级服务器采购项目下周一挂网，已经在让采购核算成本，计划投这个标</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绵阳中科和德阳和新数采仪器合同签订</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重庆同兴、邓双海诺尔值守合同签订</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丰盛三峰、大理三峰、西昌三、重庆绿能峰值守续签沟通，重庆绿能、丰盛和西昌预计下周签订</w:t>
            </w:r>
          </w:p>
          <w:p>
            <w:pPr>
              <w:pStyle w:val="77"/>
              <w:numPr>
                <w:ilvl w:val="0"/>
                <w:numId w:val="9"/>
              </w:numPr>
              <w:ind w:firstLineChars="0"/>
              <w:rPr>
                <w:rFonts w:ascii="仿宋" w:hAnsi="仿宋" w:eastAsia="仿宋"/>
                <w:sz w:val="28"/>
                <w:szCs w:val="24"/>
              </w:rPr>
            </w:pPr>
            <w:r>
              <w:rPr>
                <w:rFonts w:hint="eastAsia" w:ascii="仿宋" w:hAnsi="仿宋" w:eastAsia="仿宋"/>
                <w:sz w:val="28"/>
                <w:szCs w:val="24"/>
              </w:rPr>
              <w:t>重庆绿能和重庆同心采购数采仪备机沟通。</w:t>
            </w:r>
          </w:p>
          <w:p>
            <w:pPr>
              <w:numPr>
                <w:ilvl w:val="0"/>
                <w:numId w:val="4"/>
              </w:numPr>
              <w:rPr>
                <w:rFonts w:ascii="仿宋" w:hAnsi="仿宋" w:eastAsia="仿宋"/>
                <w:sz w:val="28"/>
                <w:szCs w:val="28"/>
              </w:rPr>
            </w:pPr>
            <w:r>
              <w:rPr>
                <w:rFonts w:hint="eastAsia" w:ascii="仿宋" w:hAnsi="仿宋" w:eastAsia="仿宋"/>
                <w:sz w:val="28"/>
                <w:szCs w:val="28"/>
              </w:rPr>
              <w:t>京津冀鲁：</w:t>
            </w:r>
          </w:p>
          <w:p>
            <w:pPr>
              <w:pStyle w:val="77"/>
              <w:numPr>
                <w:ilvl w:val="0"/>
                <w:numId w:val="10"/>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推广：正定康恒数采仪、值守报价（河北秦喜红）</w:t>
            </w:r>
          </w:p>
          <w:p>
            <w:pPr>
              <w:pStyle w:val="77"/>
              <w:numPr>
                <w:ilvl w:val="0"/>
                <w:numId w:val="10"/>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推广：东明科环环保科技有限公司365服务以及培训 （王志文）</w:t>
            </w:r>
          </w:p>
          <w:p>
            <w:pPr>
              <w:pStyle w:val="77"/>
              <w:numPr>
                <w:ilvl w:val="0"/>
                <w:numId w:val="10"/>
              </w:numPr>
              <w:ind w:firstLineChars="0"/>
              <w:rPr>
                <w:rFonts w:ascii="仿宋" w:hAnsi="仿宋" w:eastAsia="仿宋"/>
                <w:sz w:val="28"/>
                <w:szCs w:val="24"/>
              </w:rPr>
            </w:pPr>
            <w:r>
              <w:rPr>
                <w:rFonts w:hint="eastAsia" w:ascii="仿宋" w:hAnsi="仿宋" w:eastAsia="仿宋"/>
                <w:sz w:val="28"/>
                <w:szCs w:val="24"/>
                <w:lang w:val="en-US" w:eastAsia="zh-CN"/>
              </w:rPr>
              <w:t>推广：北京房山环卫客户3份报价文件盖章邮寄。（李红燕）。</w:t>
            </w:r>
          </w:p>
          <w:p>
            <w:pPr>
              <w:numPr>
                <w:ilvl w:val="0"/>
                <w:numId w:val="4"/>
              </w:numPr>
              <w:rPr>
                <w:rFonts w:ascii="仿宋" w:hAnsi="仿宋" w:eastAsia="仿宋"/>
                <w:sz w:val="28"/>
                <w:szCs w:val="28"/>
              </w:rPr>
            </w:pPr>
            <w:r>
              <w:rPr>
                <w:rFonts w:hint="eastAsia" w:ascii="仿宋" w:hAnsi="仿宋" w:eastAsia="仿宋"/>
                <w:sz w:val="28"/>
                <w:szCs w:val="28"/>
              </w:rPr>
              <w:t>宁青甘新藏</w:t>
            </w:r>
          </w:p>
          <w:p>
            <w:pPr>
              <w:pStyle w:val="77"/>
              <w:numPr>
                <w:ilvl w:val="0"/>
                <w:numId w:val="11"/>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华亭、崇信运维合同续签跟踪。</w:t>
            </w:r>
          </w:p>
          <w:p>
            <w:pPr>
              <w:pStyle w:val="77"/>
              <w:numPr>
                <w:ilvl w:val="0"/>
                <w:numId w:val="11"/>
              </w:numPr>
              <w:ind w:firstLineChars="0"/>
              <w:rPr>
                <w:rFonts w:ascii="仿宋" w:hAnsi="仿宋" w:eastAsia="仿宋"/>
                <w:sz w:val="28"/>
                <w:szCs w:val="24"/>
              </w:rPr>
            </w:pPr>
            <w:r>
              <w:rPr>
                <w:rFonts w:hint="eastAsia" w:ascii="仿宋" w:hAnsi="仿宋" w:eastAsia="仿宋"/>
                <w:sz w:val="28"/>
                <w:szCs w:val="24"/>
                <w:lang w:val="en-US" w:eastAsia="zh-CN"/>
              </w:rPr>
              <w:t>临夏365服务沟通和签订沟通事宜</w:t>
            </w:r>
            <w:r>
              <w:rPr>
                <w:rFonts w:hint="eastAsia" w:ascii="仿宋" w:hAnsi="仿宋" w:eastAsia="仿宋"/>
                <w:sz w:val="28"/>
                <w:szCs w:val="24"/>
                <w:lang w:eastAsia="zh-CN"/>
              </w:rPr>
              <w:t>。</w:t>
            </w:r>
          </w:p>
          <w:p>
            <w:pPr>
              <w:numPr>
                <w:ilvl w:val="0"/>
                <w:numId w:val="4"/>
              </w:numPr>
              <w:rPr>
                <w:rFonts w:ascii="仿宋" w:hAnsi="仿宋" w:eastAsia="仿宋"/>
                <w:sz w:val="28"/>
                <w:szCs w:val="28"/>
              </w:rPr>
            </w:pPr>
            <w:r>
              <w:rPr>
                <w:rFonts w:hint="eastAsia" w:ascii="仿宋" w:hAnsi="仿宋" w:eastAsia="仿宋"/>
                <w:sz w:val="28"/>
                <w:szCs w:val="28"/>
              </w:rPr>
              <w:t>苏</w:t>
            </w:r>
            <w:r>
              <w:rPr>
                <w:rFonts w:ascii="仿宋" w:hAnsi="仿宋" w:eastAsia="仿宋"/>
                <w:sz w:val="28"/>
                <w:szCs w:val="28"/>
              </w:rPr>
              <w:t>皖沪：</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第一事业部反映问题协调与沟通</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企业365服务、风控360合同的签订与沟通</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代理商反映问题沟通与协调，一般企业的推广讨论。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shd w:val="clear" w:color="auto" w:fill="auto"/>
          </w:tcPr>
          <w:p>
            <w:pPr>
              <w:rPr>
                <w:sz w:val="28"/>
                <w:szCs w:val="28"/>
              </w:rPr>
            </w:pPr>
            <w:r>
              <w:rPr>
                <w:rFonts w:hint="eastAsia" w:ascii="黑体" w:hAnsi="黑体" w:eastAsia="黑体"/>
                <w:sz w:val="32"/>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55" w:type="dxa"/>
            <w:shd w:val="clear" w:color="auto" w:fill="auto"/>
          </w:tcPr>
          <w:p>
            <w:pPr>
              <w:numPr>
                <w:ilvl w:val="0"/>
                <w:numId w:val="13"/>
              </w:numPr>
              <w:rPr>
                <w:rFonts w:ascii="仿宋" w:hAnsi="仿宋" w:eastAsia="仿宋"/>
                <w:sz w:val="28"/>
                <w:szCs w:val="24"/>
              </w:rPr>
            </w:pPr>
            <w:r>
              <w:rPr>
                <w:rFonts w:hint="eastAsia" w:ascii="仿宋" w:hAnsi="仿宋" w:eastAsia="仿宋"/>
                <w:sz w:val="28"/>
                <w:szCs w:val="24"/>
              </w:rPr>
              <w:t>人</w:t>
            </w:r>
            <w:r>
              <w:rPr>
                <w:rFonts w:ascii="仿宋" w:hAnsi="仿宋" w:eastAsia="仿宋"/>
                <w:sz w:val="28"/>
                <w:szCs w:val="24"/>
              </w:rPr>
              <w:t>员情况：</w:t>
            </w:r>
            <w:r>
              <w:rPr>
                <w:rFonts w:hint="eastAsia" w:ascii="仿宋" w:hAnsi="仿宋" w:eastAsia="仿宋"/>
                <w:sz w:val="28"/>
                <w:szCs w:val="24"/>
              </w:rPr>
              <w:t>截</w:t>
            </w:r>
            <w:r>
              <w:rPr>
                <w:rFonts w:ascii="仿宋" w:hAnsi="仿宋" w:eastAsia="仿宋"/>
                <w:sz w:val="28"/>
                <w:szCs w:val="24"/>
              </w:rPr>
              <w:t>止本</w:t>
            </w:r>
            <w:r>
              <w:rPr>
                <w:rFonts w:hint="eastAsia" w:ascii="仿宋" w:hAnsi="仿宋" w:eastAsia="仿宋"/>
                <w:sz w:val="28"/>
                <w:szCs w:val="24"/>
              </w:rPr>
              <w:t>周</w:t>
            </w:r>
            <w:r>
              <w:rPr>
                <w:rFonts w:ascii="仿宋" w:hAnsi="仿宋" w:eastAsia="仿宋"/>
                <w:sz w:val="28"/>
                <w:szCs w:val="24"/>
              </w:rPr>
              <w:t>服务运营部共服</w:t>
            </w:r>
            <w:r>
              <w:rPr>
                <w:rFonts w:hint="eastAsia" w:ascii="仿宋" w:hAnsi="仿宋" w:eastAsia="仿宋"/>
                <w:sz w:val="28"/>
                <w:szCs w:val="24"/>
              </w:rPr>
              <w:t>19</w:t>
            </w:r>
            <w:r>
              <w:rPr>
                <w:rFonts w:hint="eastAsia" w:ascii="仿宋" w:hAnsi="仿宋" w:eastAsia="仿宋"/>
                <w:sz w:val="28"/>
                <w:szCs w:val="24"/>
                <w:lang w:val="en-US" w:eastAsia="zh-CN"/>
              </w:rPr>
              <w:t>9</w:t>
            </w:r>
            <w:r>
              <w:rPr>
                <w:rFonts w:hint="eastAsia" w:ascii="仿宋" w:hAnsi="仿宋" w:eastAsia="仿宋"/>
                <w:sz w:val="28"/>
                <w:szCs w:val="24"/>
              </w:rPr>
              <w:t>人（管理</w:t>
            </w:r>
            <w:r>
              <w:rPr>
                <w:rFonts w:ascii="仿宋" w:hAnsi="仿宋" w:eastAsia="仿宋"/>
                <w:sz w:val="28"/>
                <w:szCs w:val="24"/>
              </w:rPr>
              <w:t>20</w:t>
            </w:r>
            <w:r>
              <w:rPr>
                <w:rFonts w:hint="eastAsia" w:ascii="仿宋" w:hAnsi="仿宋" w:eastAsia="仿宋"/>
                <w:sz w:val="28"/>
                <w:szCs w:val="24"/>
              </w:rPr>
              <w:t>人、新人1</w:t>
            </w:r>
            <w:r>
              <w:rPr>
                <w:rFonts w:hint="eastAsia" w:ascii="仿宋" w:hAnsi="仿宋" w:eastAsia="仿宋"/>
                <w:sz w:val="28"/>
                <w:szCs w:val="24"/>
                <w:lang w:val="en-US" w:eastAsia="zh-CN"/>
              </w:rPr>
              <w:t>6</w:t>
            </w:r>
            <w:r>
              <w:rPr>
                <w:rFonts w:hint="eastAsia" w:ascii="仿宋" w:hAnsi="仿宋" w:eastAsia="仿宋"/>
                <w:sz w:val="28"/>
                <w:szCs w:val="24"/>
              </w:rPr>
              <w:t>人（</w:t>
            </w:r>
            <w:r>
              <w:rPr>
                <w:rFonts w:ascii="仿宋" w:hAnsi="仿宋" w:eastAsia="仿宋"/>
                <w:sz w:val="28"/>
                <w:szCs w:val="24"/>
              </w:rPr>
              <w:t>未转</w:t>
            </w:r>
            <w:r>
              <w:rPr>
                <w:rFonts w:hint="eastAsia" w:ascii="仿宋" w:hAnsi="仿宋" w:eastAsia="仿宋"/>
                <w:sz w:val="28"/>
                <w:szCs w:val="24"/>
              </w:rPr>
              <w:t>正</w:t>
            </w:r>
            <w:r>
              <w:rPr>
                <w:rFonts w:ascii="仿宋" w:hAnsi="仿宋" w:eastAsia="仿宋"/>
                <w:sz w:val="28"/>
                <w:szCs w:val="24"/>
              </w:rPr>
              <w:t>）</w:t>
            </w:r>
            <w:r>
              <w:rPr>
                <w:rFonts w:hint="eastAsia" w:ascii="仿宋" w:hAnsi="仿宋" w:eastAsia="仿宋"/>
                <w:sz w:val="28"/>
                <w:szCs w:val="24"/>
              </w:rPr>
              <w:t>、内勤</w:t>
            </w:r>
            <w:r>
              <w:rPr>
                <w:rFonts w:ascii="仿宋" w:hAnsi="仿宋" w:eastAsia="仿宋"/>
                <w:sz w:val="28"/>
                <w:szCs w:val="24"/>
              </w:rPr>
              <w:t>2</w:t>
            </w:r>
            <w:r>
              <w:rPr>
                <w:rFonts w:hint="eastAsia" w:ascii="仿宋" w:hAnsi="仿宋" w:eastAsia="仿宋"/>
                <w:sz w:val="28"/>
                <w:szCs w:val="24"/>
              </w:rPr>
              <w:t>人、产</w:t>
            </w:r>
            <w:r>
              <w:rPr>
                <w:rFonts w:ascii="仿宋" w:hAnsi="仿宋" w:eastAsia="仿宋"/>
                <w:sz w:val="28"/>
                <w:szCs w:val="24"/>
              </w:rPr>
              <w:t>品</w:t>
            </w:r>
            <w:r>
              <w:rPr>
                <w:rFonts w:hint="eastAsia" w:ascii="仿宋" w:hAnsi="仿宋" w:eastAsia="仿宋"/>
                <w:sz w:val="28"/>
                <w:szCs w:val="24"/>
              </w:rPr>
              <w:t>4人，培训2人）</w:t>
            </w:r>
            <w:r>
              <w:rPr>
                <w:rFonts w:ascii="仿宋" w:hAnsi="仿宋" w:eastAsia="仿宋"/>
                <w:sz w:val="28"/>
                <w:szCs w:val="24"/>
              </w:rPr>
              <w:t>，</w:t>
            </w:r>
            <w:r>
              <w:rPr>
                <w:rFonts w:hint="eastAsia" w:ascii="仿宋" w:hAnsi="仿宋" w:eastAsia="仿宋"/>
                <w:sz w:val="28"/>
                <w:szCs w:val="24"/>
              </w:rPr>
              <w:t>驻</w:t>
            </w:r>
            <w:r>
              <w:rPr>
                <w:rFonts w:ascii="仿宋" w:hAnsi="仿宋" w:eastAsia="仿宋"/>
                <w:sz w:val="28"/>
                <w:szCs w:val="24"/>
              </w:rPr>
              <w:t>地</w:t>
            </w:r>
            <w:r>
              <w:rPr>
                <w:rFonts w:hint="eastAsia" w:ascii="仿宋" w:hAnsi="仿宋" w:eastAsia="仿宋"/>
                <w:sz w:val="28"/>
                <w:szCs w:val="24"/>
                <w:lang w:val="en-US" w:eastAsia="zh-CN"/>
              </w:rPr>
              <w:t>138</w:t>
            </w:r>
            <w:r>
              <w:rPr>
                <w:rFonts w:hint="eastAsia" w:ascii="仿宋" w:hAnsi="仿宋" w:eastAsia="仿宋"/>
                <w:sz w:val="28"/>
                <w:szCs w:val="24"/>
              </w:rPr>
              <w:t>人</w:t>
            </w:r>
            <w:r>
              <w:rPr>
                <w:rFonts w:ascii="仿宋" w:hAnsi="仿宋" w:eastAsia="仿宋"/>
                <w:sz w:val="28"/>
                <w:szCs w:val="24"/>
              </w:rPr>
              <w:t>，</w:t>
            </w:r>
            <w:r>
              <w:rPr>
                <w:rFonts w:hint="eastAsia" w:ascii="仿宋" w:hAnsi="仿宋" w:eastAsia="仿宋"/>
                <w:sz w:val="28"/>
                <w:szCs w:val="24"/>
              </w:rPr>
              <w:t>外</w:t>
            </w:r>
            <w:r>
              <w:rPr>
                <w:rFonts w:ascii="仿宋" w:hAnsi="仿宋" w:eastAsia="仿宋"/>
                <w:sz w:val="28"/>
                <w:szCs w:val="24"/>
              </w:rPr>
              <w:t>派</w:t>
            </w:r>
            <w:r>
              <w:rPr>
                <w:rFonts w:hint="eastAsia" w:ascii="仿宋" w:hAnsi="仿宋" w:eastAsia="仿宋"/>
                <w:sz w:val="28"/>
                <w:szCs w:val="24"/>
                <w:lang w:val="en-US" w:eastAsia="zh-CN"/>
              </w:rPr>
              <w:t>38</w:t>
            </w:r>
            <w:bookmarkStart w:id="0" w:name="_GoBack"/>
            <w:bookmarkEnd w:id="0"/>
            <w:r>
              <w:rPr>
                <w:rFonts w:hint="eastAsia" w:ascii="仿宋" w:hAnsi="仿宋" w:eastAsia="仿宋"/>
                <w:sz w:val="28"/>
                <w:szCs w:val="24"/>
              </w:rPr>
              <w:t>人。</w:t>
            </w:r>
          </w:p>
          <w:p>
            <w:pPr>
              <w:numPr>
                <w:ilvl w:val="0"/>
                <w:numId w:val="13"/>
              </w:numPr>
              <w:rPr>
                <w:rFonts w:ascii="仿宋" w:hAnsi="仿宋" w:eastAsia="仿宋"/>
                <w:sz w:val="28"/>
                <w:szCs w:val="24"/>
              </w:rPr>
            </w:pPr>
            <w:r>
              <w:rPr>
                <w:rFonts w:hint="eastAsia" w:ascii="仿宋" w:hAnsi="仿宋" w:eastAsia="仿宋"/>
                <w:sz w:val="28"/>
                <w:szCs w:val="24"/>
              </w:rPr>
              <w:t>人员动态：</w:t>
            </w:r>
            <w:r>
              <w:rPr>
                <w:rFonts w:ascii="仿宋" w:hAnsi="仿宋" w:eastAsia="仿宋"/>
                <w:sz w:val="28"/>
                <w:szCs w:val="24"/>
              </w:rPr>
              <w:t xml:space="preserve"> </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面试：</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成都马天俊考虑后因薪资原因未入职</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本部linux刘迪本周五入职</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成都1人，龚怀正已拒绝</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攀枝花2人，丁新海待定、赵贤贵待技术面试</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风控实施1人，彭永升已拒绝</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九江1人，人力谈薪资后因薪资原因拒绝入职</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应届生储备1人，章志恒本周一入职</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白银2人，均拒绝</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入职情况：</w:t>
            </w:r>
          </w:p>
          <w:p>
            <w:pPr>
              <w:pStyle w:val="77"/>
              <w:numPr>
                <w:ilvl w:val="0"/>
                <w:numId w:val="15"/>
              </w:numPr>
              <w:autoSpaceDE w:val="0"/>
              <w:autoSpaceDN w:val="0"/>
              <w:adjustRightInd w:val="0"/>
              <w:ind w:firstLineChars="0"/>
              <w:jc w:val="left"/>
              <w:rPr>
                <w:rFonts w:ascii="仿宋" w:hAnsi="仿宋" w:eastAsia="仿宋"/>
                <w:sz w:val="28"/>
                <w:szCs w:val="24"/>
              </w:rPr>
            </w:pPr>
            <w:r>
              <w:rPr>
                <w:rFonts w:hint="eastAsia" w:ascii="仿宋" w:hAnsi="仿宋" w:eastAsia="仿宋"/>
                <w:sz w:val="28"/>
                <w:szCs w:val="24"/>
              </w:rPr>
              <w:t>本周入职3人，新沂市崔亮彬、应届生章志恒、本部linux刘</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转正：</w:t>
            </w:r>
          </w:p>
          <w:p>
            <w:pPr>
              <w:pStyle w:val="77"/>
              <w:autoSpaceDE w:val="0"/>
              <w:autoSpaceDN w:val="0"/>
              <w:adjustRightInd w:val="0"/>
              <w:ind w:left="420" w:firstLine="0"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1人，湖南省厅杨俊岚</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离职：</w:t>
            </w:r>
          </w:p>
          <w:p>
            <w:pPr>
              <w:ind w:left="456"/>
              <w:rPr>
                <w:rFonts w:hint="default" w:ascii="仿宋" w:hAnsi="仿宋" w:eastAsia="仿宋"/>
                <w:sz w:val="28"/>
                <w:szCs w:val="24"/>
                <w:lang w:val="en-US" w:eastAsia="zh-CN"/>
              </w:rPr>
            </w:pPr>
            <w:r>
              <w:rPr>
                <w:rFonts w:hint="default" w:ascii="仿宋" w:hAnsi="仿宋" w:eastAsia="仿宋"/>
                <w:sz w:val="28"/>
                <w:szCs w:val="24"/>
                <w:lang w:val="en-US" w:eastAsia="zh-CN"/>
              </w:rPr>
              <w:t>6人，镇江张健、苏州柳旺、新沂市何海洋、四川省厅齐东奇、镇江李锦鹏、应届生冯哲本周离职</w:t>
            </w:r>
          </w:p>
          <w:p>
            <w:pPr>
              <w:ind w:left="456"/>
              <w:rPr>
                <w:rFonts w:hint="default" w:ascii="仿宋" w:hAnsi="仿宋" w:eastAsia="仿宋"/>
                <w:sz w:val="28"/>
                <w:szCs w:val="24"/>
                <w:lang w:val="en-US" w:eastAsia="zh-CN"/>
              </w:rPr>
            </w:pPr>
            <w:r>
              <w:rPr>
                <w:rFonts w:hint="default" w:ascii="仿宋" w:hAnsi="仿宋" w:eastAsia="仿宋"/>
                <w:sz w:val="28"/>
                <w:szCs w:val="24"/>
                <w:lang w:val="en-US" w:eastAsia="zh-CN"/>
              </w:rPr>
              <w:t>待离职1人：广东省厅盘家宏提出离职</w:t>
            </w:r>
          </w:p>
          <w:p>
            <w:pPr>
              <w:numPr>
                <w:ilvl w:val="0"/>
                <w:numId w:val="13"/>
              </w:numPr>
              <w:rPr>
                <w:rFonts w:ascii="仿宋" w:hAnsi="仿宋" w:eastAsia="仿宋"/>
                <w:sz w:val="28"/>
                <w:szCs w:val="24"/>
              </w:rPr>
            </w:pPr>
            <w:r>
              <w:rPr>
                <w:rFonts w:hint="eastAsia" w:ascii="仿宋" w:hAnsi="仿宋" w:eastAsia="仿宋"/>
                <w:sz w:val="28"/>
                <w:szCs w:val="24"/>
              </w:rPr>
              <w:t>培训情况：</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1、出差江西九江完成培训</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2、完成对北京客户的两次线上培训（1天/次）</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下周出差江西景德镇进行培训的差前准备工作</w:t>
            </w:r>
          </w:p>
          <w:p>
            <w:pPr>
              <w:numPr>
                <w:ilvl w:val="0"/>
                <w:numId w:val="13"/>
              </w:numPr>
              <w:rPr>
                <w:rFonts w:ascii="仿宋" w:hAnsi="仿宋" w:eastAsia="仿宋"/>
                <w:sz w:val="24"/>
                <w:szCs w:val="24"/>
              </w:rPr>
            </w:pPr>
            <w:r>
              <w:rPr>
                <w:rFonts w:hint="eastAsia" w:ascii="仿宋" w:hAnsi="仿宋" w:eastAsia="仿宋"/>
                <w:sz w:val="28"/>
                <w:szCs w:val="24"/>
              </w:rPr>
              <w:t>环保部服</w:t>
            </w:r>
            <w:r>
              <w:rPr>
                <w:rFonts w:ascii="仿宋" w:hAnsi="仿宋" w:eastAsia="仿宋"/>
                <w:sz w:val="28"/>
                <w:szCs w:val="24"/>
              </w:rPr>
              <w:t>务：</w:t>
            </w:r>
          </w:p>
          <w:p>
            <w:pPr>
              <w:pStyle w:val="77"/>
              <w:ind w:left="420" w:firstLine="0" w:firstLineChars="0"/>
              <w:rPr>
                <w:rFonts w:ascii="仿宋" w:hAnsi="仿宋" w:eastAsia="仿宋"/>
                <w:sz w:val="28"/>
                <w:szCs w:val="28"/>
              </w:rPr>
            </w:pPr>
            <w:r>
              <w:rPr>
                <w:rFonts w:hint="eastAsia" w:ascii="仿宋" w:hAnsi="仿宋" w:eastAsia="仿宋"/>
                <w:sz w:val="28"/>
                <w:szCs w:val="28"/>
                <w:lang w:val="en-US" w:eastAsia="zh-CN"/>
              </w:rPr>
              <w:t>本周共计18项工作，11项已完成，7项未完成进行中。</w:t>
            </w:r>
            <w:r>
              <w:rPr>
                <w:rFonts w:hint="eastAsia" w:ascii="仿宋" w:hAnsi="仿宋" w:eastAsia="仿宋"/>
                <w:sz w:val="28"/>
                <w:szCs w:val="28"/>
              </w:rPr>
              <w:t> </w:t>
            </w:r>
          </w:p>
          <w:p>
            <w:pPr>
              <w:numPr>
                <w:ilvl w:val="0"/>
                <w:numId w:val="13"/>
              </w:numPr>
              <w:rPr>
                <w:rFonts w:ascii="仿宋" w:hAnsi="仿宋" w:eastAsia="仿宋"/>
                <w:sz w:val="28"/>
                <w:szCs w:val="24"/>
              </w:rPr>
            </w:pPr>
            <w:r>
              <w:rPr>
                <w:rFonts w:ascii="仿宋" w:hAnsi="仿宋" w:eastAsia="仿宋"/>
                <w:sz w:val="28"/>
                <w:szCs w:val="24"/>
              </w:rPr>
              <w:t>合同</w:t>
            </w:r>
            <w:r>
              <w:rPr>
                <w:rFonts w:hint="eastAsia" w:ascii="仿宋" w:hAnsi="仿宋" w:eastAsia="仿宋"/>
                <w:sz w:val="28"/>
                <w:szCs w:val="24"/>
              </w:rPr>
              <w:t>评</w:t>
            </w:r>
            <w:r>
              <w:rPr>
                <w:rFonts w:ascii="仿宋" w:hAnsi="仿宋" w:eastAsia="仿宋"/>
                <w:sz w:val="28"/>
                <w:szCs w:val="24"/>
              </w:rPr>
              <w:t>审：</w:t>
            </w:r>
          </w:p>
          <w:p>
            <w:pPr>
              <w:ind w:left="315" w:leftChars="150" w:firstLine="1"/>
              <w:rPr>
                <w:rFonts w:ascii="仿宋" w:hAnsi="仿宋" w:eastAsia="仿宋"/>
                <w:b w:val="0"/>
                <w:bCs/>
                <w:sz w:val="28"/>
                <w:szCs w:val="24"/>
              </w:rPr>
            </w:pPr>
            <w:r>
              <w:rPr>
                <w:rFonts w:hint="eastAsia" w:ascii="仿宋" w:hAnsi="仿宋" w:eastAsia="仿宋"/>
                <w:b w:val="0"/>
                <w:bCs/>
                <w:sz w:val="28"/>
                <w:szCs w:val="32"/>
              </w:rPr>
              <w:t>本周评审35份，其中服务运营部2G合同3份（10w），2B合同28份（65.66w）；本周服务运营部新增合同额</w:t>
            </w:r>
            <w:r>
              <w:rPr>
                <w:rFonts w:hint="eastAsia" w:ascii="仿宋" w:hAnsi="仿宋" w:eastAsia="仿宋"/>
                <w:b w:val="0"/>
                <w:bCs/>
                <w:sz w:val="28"/>
                <w:szCs w:val="32"/>
                <w:lang w:val="en-US" w:eastAsia="zh-CN"/>
              </w:rPr>
              <w:t>66.62</w:t>
            </w:r>
            <w:r>
              <w:rPr>
                <w:rFonts w:hint="eastAsia" w:ascii="仿宋" w:hAnsi="仿宋" w:eastAsia="仿宋"/>
                <w:b w:val="0"/>
                <w:bCs/>
                <w:sz w:val="28"/>
                <w:szCs w:val="32"/>
              </w:rPr>
              <w:t>万元,截止本周服务运营共签订合同</w:t>
            </w:r>
            <w:r>
              <w:rPr>
                <w:rFonts w:hint="eastAsia" w:ascii="仿宋" w:hAnsi="仿宋" w:eastAsia="仿宋"/>
                <w:b w:val="0"/>
                <w:bCs/>
                <w:sz w:val="28"/>
                <w:szCs w:val="32"/>
                <w:lang w:val="en-US" w:eastAsia="zh-CN"/>
              </w:rPr>
              <w:t>937.47</w:t>
            </w:r>
            <w:r>
              <w:rPr>
                <w:rFonts w:hint="eastAsia" w:ascii="仿宋" w:hAnsi="仿宋" w:eastAsia="仿宋"/>
                <w:b w:val="0"/>
                <w:bCs/>
                <w:sz w:val="28"/>
                <w:szCs w:val="32"/>
              </w:rPr>
              <w:t>万</w:t>
            </w:r>
            <w:r>
              <w:rPr>
                <w:rFonts w:hint="eastAsia" w:ascii="仿宋" w:hAnsi="仿宋" w:eastAsia="仿宋"/>
                <w:b w:val="0"/>
                <w:bCs/>
                <w:sz w:val="28"/>
                <w:szCs w:val="32"/>
                <w:lang w:val="en-US" w:eastAsia="zh-CN"/>
              </w:rPr>
              <w:t>,年度任务目标完成率17%</w:t>
            </w:r>
            <w:r>
              <w:rPr>
                <w:rFonts w:hint="eastAsia" w:ascii="仿宋" w:hAnsi="仿宋" w:eastAsia="仿宋"/>
                <w:b w:val="0"/>
                <w:bCs/>
                <w:sz w:val="28"/>
                <w:szCs w:val="32"/>
                <w:lang w:eastAsia="zh-CN"/>
              </w:rPr>
              <w:t>。</w:t>
            </w:r>
          </w:p>
          <w:p>
            <w:pPr>
              <w:numPr>
                <w:ilvl w:val="0"/>
                <w:numId w:val="13"/>
              </w:numPr>
              <w:rPr>
                <w:rFonts w:ascii="仿宋" w:hAnsi="仿宋" w:eastAsia="仿宋"/>
                <w:sz w:val="28"/>
                <w:szCs w:val="24"/>
              </w:rPr>
            </w:pPr>
            <w:r>
              <w:rPr>
                <w:rFonts w:hint="eastAsia" w:ascii="仿宋" w:hAnsi="仿宋" w:eastAsia="仿宋"/>
                <w:sz w:val="28"/>
                <w:szCs w:val="24"/>
              </w:rPr>
              <w:t>售前支持：</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上饶市运维巡检项目的投标一拖二</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贵州省升级改造相关招投标事宜配合工作</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广西污染源升级项目自行采购资料相关事宜</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北京环卫集团房山有限公司生物质能源科技分公司重点排污单位企业端标记系统技术服务标书</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射洪川能环保有限公司2022-2023年企业环保365服务采购项目标书</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来宾市重点污染源项目招投标相关事宜</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于总智慧执法方案相关工作配合</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中科集团软件相关工作配合</w:t>
            </w:r>
          </w:p>
          <w:p>
            <w:pPr>
              <w:numPr>
                <w:ilvl w:val="0"/>
                <w:numId w:val="13"/>
              </w:numPr>
              <w:rPr>
                <w:rFonts w:ascii="仿宋" w:hAnsi="仿宋" w:eastAsia="仿宋"/>
                <w:sz w:val="28"/>
                <w:szCs w:val="24"/>
              </w:rPr>
            </w:pPr>
            <w:r>
              <w:rPr>
                <w:rFonts w:hint="eastAsia" w:ascii="仿宋" w:hAnsi="仿宋" w:eastAsia="仿宋"/>
                <w:sz w:val="28"/>
                <w:szCs w:val="24"/>
              </w:rPr>
              <w:t>其他：</w:t>
            </w:r>
          </w:p>
          <w:p>
            <w:pPr>
              <w:numPr>
                <w:ilvl w:val="0"/>
                <w:numId w:val="18"/>
              </w:numPr>
              <w:rPr>
                <w:rFonts w:hint="eastAsia" w:ascii="仿宋" w:hAnsi="仿宋" w:eastAsia="仿宋"/>
                <w:sz w:val="28"/>
                <w:szCs w:val="28"/>
              </w:rPr>
            </w:pPr>
            <w:r>
              <w:rPr>
                <w:rFonts w:hint="eastAsia" w:ascii="仿宋" w:hAnsi="仿宋" w:eastAsia="仿宋"/>
                <w:sz w:val="28"/>
                <w:szCs w:val="28"/>
              </w:rPr>
              <w:t>攀枝花、凉山州、广东省、白银市、风控实施人员增补</w:t>
            </w:r>
          </w:p>
          <w:p>
            <w:pPr>
              <w:numPr>
                <w:ilvl w:val="0"/>
                <w:numId w:val="18"/>
              </w:numPr>
              <w:rPr>
                <w:rFonts w:hint="eastAsia" w:ascii="仿宋" w:hAnsi="仿宋" w:eastAsia="仿宋"/>
                <w:sz w:val="28"/>
                <w:szCs w:val="28"/>
              </w:rPr>
            </w:pPr>
            <w:r>
              <w:rPr>
                <w:rFonts w:hint="eastAsia" w:ascii="仿宋" w:hAnsi="仿宋" w:eastAsia="仿宋"/>
                <w:sz w:val="28"/>
                <w:szCs w:val="28"/>
              </w:rPr>
              <w:t>人员面试及招聘跟进</w:t>
            </w:r>
          </w:p>
          <w:p>
            <w:pPr>
              <w:numPr>
                <w:ilvl w:val="0"/>
                <w:numId w:val="18"/>
              </w:numPr>
              <w:rPr>
                <w:rFonts w:hint="eastAsia" w:ascii="仿宋" w:hAnsi="仿宋" w:eastAsia="仿宋"/>
                <w:sz w:val="28"/>
                <w:szCs w:val="28"/>
              </w:rPr>
            </w:pPr>
            <w:r>
              <w:rPr>
                <w:rFonts w:hint="eastAsia" w:ascii="仿宋" w:hAnsi="仿宋" w:eastAsia="仿宋"/>
                <w:sz w:val="28"/>
                <w:szCs w:val="28"/>
              </w:rPr>
              <w:t>九江市及本部人员面试</w:t>
            </w:r>
          </w:p>
          <w:p>
            <w:pPr>
              <w:numPr>
                <w:ilvl w:val="0"/>
                <w:numId w:val="18"/>
              </w:numPr>
              <w:rPr>
                <w:rFonts w:hint="eastAsia" w:ascii="仿宋" w:hAnsi="仿宋" w:eastAsia="仿宋"/>
                <w:sz w:val="28"/>
                <w:szCs w:val="28"/>
              </w:rPr>
            </w:pPr>
            <w:r>
              <w:rPr>
                <w:rFonts w:hint="eastAsia" w:ascii="仿宋" w:hAnsi="仿宋" w:eastAsia="仿宋"/>
                <w:sz w:val="28"/>
                <w:szCs w:val="28"/>
              </w:rPr>
              <w:t>部门预算调整</w:t>
            </w:r>
          </w:p>
          <w:p>
            <w:pPr>
              <w:numPr>
                <w:ilvl w:val="0"/>
                <w:numId w:val="18"/>
              </w:numPr>
              <w:rPr>
                <w:rFonts w:hint="eastAsia" w:ascii="仿宋" w:hAnsi="仿宋" w:eastAsia="仿宋"/>
                <w:sz w:val="28"/>
                <w:szCs w:val="28"/>
              </w:rPr>
            </w:pPr>
            <w:r>
              <w:rPr>
                <w:rFonts w:hint="eastAsia" w:ascii="仿宋" w:hAnsi="仿宋" w:eastAsia="仿宋"/>
                <w:sz w:val="28"/>
                <w:szCs w:val="28"/>
              </w:rPr>
              <w:t>上栗县人员培训沟通及安排</w:t>
            </w:r>
          </w:p>
          <w:p>
            <w:pPr>
              <w:numPr>
                <w:ilvl w:val="0"/>
                <w:numId w:val="18"/>
              </w:numPr>
              <w:rPr>
                <w:rFonts w:hint="eastAsia" w:ascii="仿宋" w:hAnsi="仿宋" w:eastAsia="仿宋"/>
                <w:sz w:val="28"/>
                <w:szCs w:val="28"/>
              </w:rPr>
            </w:pPr>
            <w:r>
              <w:rPr>
                <w:rFonts w:hint="eastAsia" w:ascii="仿宋" w:hAnsi="仿宋" w:eastAsia="仿宋"/>
                <w:sz w:val="28"/>
                <w:szCs w:val="28"/>
              </w:rPr>
              <w:t>新疆乌鲁木齐合同内容及考核办法把关</w:t>
            </w:r>
          </w:p>
          <w:p>
            <w:pPr>
              <w:numPr>
                <w:ilvl w:val="0"/>
                <w:numId w:val="18"/>
              </w:numPr>
              <w:rPr>
                <w:rFonts w:hint="eastAsia" w:ascii="仿宋" w:hAnsi="仿宋" w:eastAsia="仿宋"/>
                <w:sz w:val="28"/>
                <w:szCs w:val="28"/>
              </w:rPr>
            </w:pPr>
            <w:r>
              <w:rPr>
                <w:rFonts w:hint="eastAsia" w:ascii="仿宋" w:hAnsi="仿宋" w:eastAsia="仿宋"/>
                <w:sz w:val="28"/>
                <w:szCs w:val="28"/>
              </w:rPr>
              <w:t>南京人员、四川省厅人员离职沟通</w:t>
            </w:r>
          </w:p>
          <w:p>
            <w:pPr>
              <w:numPr>
                <w:ilvl w:val="0"/>
                <w:numId w:val="18"/>
              </w:numPr>
              <w:rPr>
                <w:rFonts w:hint="eastAsia" w:ascii="仿宋" w:hAnsi="仿宋" w:eastAsia="仿宋"/>
                <w:sz w:val="28"/>
                <w:szCs w:val="28"/>
              </w:rPr>
            </w:pPr>
            <w:r>
              <w:rPr>
                <w:rFonts w:hint="eastAsia" w:ascii="仿宋" w:hAnsi="仿宋" w:eastAsia="仿宋"/>
                <w:sz w:val="28"/>
                <w:szCs w:val="28"/>
              </w:rPr>
              <w:t>六安人员离职事宜处理</w:t>
            </w:r>
          </w:p>
          <w:p>
            <w:pPr>
              <w:numPr>
                <w:ilvl w:val="0"/>
                <w:numId w:val="18"/>
              </w:numPr>
              <w:rPr>
                <w:rFonts w:hint="eastAsia" w:ascii="仿宋" w:hAnsi="仿宋" w:eastAsia="仿宋"/>
                <w:sz w:val="28"/>
                <w:szCs w:val="28"/>
              </w:rPr>
            </w:pPr>
            <w:r>
              <w:rPr>
                <w:rFonts w:hint="eastAsia" w:ascii="仿宋" w:hAnsi="仿宋" w:eastAsia="仿宋"/>
                <w:sz w:val="28"/>
                <w:szCs w:val="28"/>
              </w:rPr>
              <w:t>人员与合同对应情况梳理（100%）</w:t>
            </w:r>
          </w:p>
          <w:p>
            <w:pPr>
              <w:numPr>
                <w:ilvl w:val="0"/>
                <w:numId w:val="18"/>
              </w:numPr>
              <w:rPr>
                <w:rFonts w:hint="eastAsia" w:ascii="仿宋" w:hAnsi="仿宋" w:eastAsia="仿宋"/>
                <w:sz w:val="28"/>
                <w:szCs w:val="28"/>
              </w:rPr>
            </w:pPr>
            <w:r>
              <w:rPr>
                <w:rFonts w:hint="eastAsia" w:ascii="仿宋" w:hAnsi="仿宋" w:eastAsia="仿宋"/>
                <w:sz w:val="28"/>
                <w:szCs w:val="28"/>
              </w:rPr>
              <w:t>部分运维合同续签跟踪</w:t>
            </w:r>
          </w:p>
          <w:p>
            <w:pPr>
              <w:numPr>
                <w:ilvl w:val="0"/>
                <w:numId w:val="18"/>
              </w:numPr>
              <w:rPr>
                <w:rFonts w:hint="eastAsia" w:ascii="仿宋" w:hAnsi="仿宋" w:eastAsia="仿宋"/>
                <w:sz w:val="28"/>
                <w:szCs w:val="28"/>
              </w:rPr>
            </w:pPr>
            <w:r>
              <w:rPr>
                <w:rFonts w:hint="eastAsia" w:ascii="仿宋" w:hAnsi="仿宋" w:eastAsia="仿宋"/>
                <w:sz w:val="28"/>
                <w:szCs w:val="28"/>
              </w:rPr>
              <w:t>市场业务组组长竞选会议</w:t>
            </w:r>
          </w:p>
          <w:p>
            <w:pPr>
              <w:numPr>
                <w:ilvl w:val="0"/>
                <w:numId w:val="18"/>
              </w:numPr>
              <w:rPr>
                <w:rFonts w:ascii="仿宋" w:hAnsi="仿宋" w:eastAsia="仿宋"/>
                <w:sz w:val="28"/>
                <w:szCs w:val="28"/>
              </w:rPr>
            </w:pPr>
            <w:r>
              <w:rPr>
                <w:rFonts w:hint="eastAsia" w:ascii="仿宋" w:hAnsi="仿宋" w:eastAsia="仿宋"/>
                <w:sz w:val="28"/>
                <w:szCs w:val="28"/>
              </w:rPr>
              <w:t>湖南省4.2切换数据迁移事宜协调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28"/>
                <w:szCs w:val="28"/>
              </w:rPr>
              <w:t>三、企</w:t>
            </w:r>
            <w:r>
              <w:rPr>
                <w:rFonts w:ascii="黑体" w:hAnsi="黑体" w:eastAsia="黑体"/>
                <w:sz w:val="28"/>
                <w:szCs w:val="28"/>
              </w:rPr>
              <w:t>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rPr>
                <w:rFonts w:hint="eastAsia" w:ascii="仿宋" w:hAnsi="仿宋" w:eastAsia="仿宋"/>
                <w:sz w:val="28"/>
                <w:szCs w:val="28"/>
                <w:lang w:val="en-US" w:eastAsia="zh-CN"/>
              </w:rPr>
            </w:pPr>
            <w:r>
              <w:rPr>
                <w:rFonts w:hint="eastAsia" w:ascii="仿宋" w:hAnsi="仿宋" w:eastAsia="仿宋"/>
                <w:sz w:val="28"/>
                <w:szCs w:val="28"/>
                <w:lang w:val="en-US" w:eastAsia="zh-CN"/>
              </w:rPr>
              <w:t>1、基本情况：截止3月10日企业云服务关注人数84882，3月4日至3月10日新增关注用户496人。</w:t>
            </w:r>
          </w:p>
          <w:p>
            <w:pPr>
              <w:pStyle w:val="77"/>
              <w:numPr>
                <w:ilvl w:val="0"/>
                <w:numId w:val="0"/>
              </w:numPr>
              <w:rPr>
                <w:rFonts w:hint="eastAsia" w:ascii="仿宋" w:hAnsi="仿宋" w:eastAsia="仿宋"/>
                <w:sz w:val="28"/>
                <w:szCs w:val="28"/>
                <w:lang w:val="en-US" w:eastAsia="zh-CN"/>
              </w:rPr>
            </w:pPr>
            <w:r>
              <w:rPr>
                <w:rFonts w:hint="eastAsia" w:ascii="仿宋" w:hAnsi="仿宋" w:eastAsia="仿宋"/>
                <w:sz w:val="28"/>
                <w:szCs w:val="28"/>
                <w:lang w:val="en-US" w:eastAsia="zh-CN"/>
              </w:rPr>
              <w:t>2、本周处理环保云服务咨询63人次,回复消息总数273。</w:t>
            </w:r>
          </w:p>
          <w:p>
            <w:pPr>
              <w:pStyle w:val="77"/>
              <w:numPr>
                <w:ilvl w:val="0"/>
                <w:numId w:val="0"/>
              </w:numPr>
              <w:rPr>
                <w:rFonts w:hint="default" w:ascii="仿宋" w:hAnsi="仿宋" w:eastAsia="仿宋"/>
                <w:sz w:val="28"/>
                <w:szCs w:val="28"/>
                <w:lang w:val="en-US" w:eastAsia="zh-CN"/>
              </w:rPr>
            </w:pPr>
            <w:r>
              <w:rPr>
                <w:rFonts w:hint="eastAsia" w:ascii="仿宋" w:hAnsi="仿宋" w:eastAsia="仿宋"/>
                <w:sz w:val="28"/>
                <w:szCs w:val="28"/>
                <w:lang w:val="en-US" w:eastAsia="zh-CN"/>
              </w:rPr>
              <w:t>3、共值守694企业,1659个监控点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32"/>
              </w:rPr>
              <w:t>四、下</w:t>
            </w:r>
            <w:r>
              <w:rPr>
                <w:rFonts w:ascii="黑体" w:hAnsi="黑体" w:eastAsia="黑体"/>
                <w:sz w:val="32"/>
              </w:rPr>
              <w:t>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numPr>
                <w:ilvl w:val="0"/>
                <w:numId w:val="19"/>
              </w:numPr>
              <w:rPr>
                <w:rFonts w:hint="eastAsia" w:ascii="仿宋" w:hAnsi="仿宋" w:eastAsia="仿宋"/>
                <w:sz w:val="28"/>
                <w:szCs w:val="24"/>
                <w:lang w:val="en-US" w:eastAsia="zh-CN"/>
              </w:rPr>
            </w:pPr>
            <w:r>
              <w:rPr>
                <w:rFonts w:hint="eastAsia" w:ascii="仿宋" w:hAnsi="仿宋" w:eastAsia="仿宋"/>
                <w:sz w:val="28"/>
                <w:szCs w:val="24"/>
                <w:lang w:val="en-US" w:eastAsia="zh-CN"/>
              </w:rPr>
              <w:t>4.2升级省份推进 ；</w:t>
            </w:r>
          </w:p>
          <w:p>
            <w:pPr>
              <w:numPr>
                <w:ilvl w:val="0"/>
                <w:numId w:val="19"/>
              </w:numPr>
              <w:rPr>
                <w:rFonts w:hint="eastAsia" w:ascii="仿宋" w:hAnsi="仿宋" w:eastAsia="仿宋"/>
                <w:sz w:val="28"/>
                <w:szCs w:val="24"/>
                <w:lang w:val="en-US" w:eastAsia="zh-CN"/>
              </w:rPr>
            </w:pPr>
            <w:r>
              <w:rPr>
                <w:rFonts w:hint="eastAsia" w:ascii="仿宋" w:hAnsi="仿宋" w:eastAsia="仿宋"/>
                <w:sz w:val="28"/>
                <w:szCs w:val="24"/>
                <w:lang w:val="en-US" w:eastAsia="zh-CN"/>
              </w:rPr>
              <w:t>4.2.2版本升级问题对接保障；</w:t>
            </w:r>
          </w:p>
          <w:p>
            <w:pPr>
              <w:numPr>
                <w:ilvl w:val="0"/>
                <w:numId w:val="19"/>
              </w:numPr>
              <w:rPr>
                <w:rFonts w:hint="eastAsia" w:ascii="仿宋" w:hAnsi="仿宋" w:eastAsia="仿宋"/>
                <w:sz w:val="28"/>
                <w:szCs w:val="24"/>
                <w:lang w:val="en-US" w:eastAsia="zh-CN"/>
              </w:rPr>
            </w:pPr>
            <w:r>
              <w:rPr>
                <w:rFonts w:hint="eastAsia" w:ascii="仿宋" w:hAnsi="仿宋" w:eastAsia="仿宋"/>
                <w:sz w:val="28"/>
                <w:szCs w:val="24"/>
                <w:lang w:val="en-US" w:eastAsia="zh-CN"/>
              </w:rPr>
              <w:t>残奥会保障相关工作；</w:t>
            </w:r>
          </w:p>
          <w:p>
            <w:pPr>
              <w:numPr>
                <w:ilvl w:val="0"/>
                <w:numId w:val="19"/>
              </w:numPr>
              <w:rPr>
                <w:rFonts w:hint="eastAsia" w:ascii="仿宋" w:hAnsi="仿宋" w:eastAsia="仿宋"/>
                <w:sz w:val="28"/>
                <w:szCs w:val="24"/>
                <w:lang w:val="en-US" w:eastAsia="zh-CN"/>
              </w:rPr>
            </w:pPr>
            <w:r>
              <w:rPr>
                <w:rFonts w:hint="eastAsia" w:ascii="仿宋" w:hAnsi="仿宋" w:eastAsia="仿宋"/>
                <w:sz w:val="28"/>
                <w:szCs w:val="24"/>
                <w:lang w:val="en-US" w:eastAsia="zh-CN"/>
              </w:rPr>
              <w:t>人员与合同对应情况同步部门及事业部等；</w:t>
            </w:r>
          </w:p>
          <w:p>
            <w:pPr>
              <w:numPr>
                <w:ilvl w:val="0"/>
                <w:numId w:val="19"/>
              </w:numPr>
              <w:rPr>
                <w:rFonts w:hint="eastAsia" w:ascii="仿宋" w:hAnsi="仿宋" w:eastAsia="仿宋"/>
                <w:sz w:val="28"/>
                <w:szCs w:val="24"/>
                <w:lang w:val="en-US" w:eastAsia="zh-CN"/>
              </w:rPr>
            </w:pPr>
            <w:r>
              <w:rPr>
                <w:rFonts w:hint="eastAsia" w:ascii="仿宋" w:hAnsi="仿宋" w:eastAsia="仿宋"/>
                <w:sz w:val="28"/>
                <w:szCs w:val="24"/>
                <w:lang w:val="en-US" w:eastAsia="zh-CN"/>
              </w:rPr>
              <w:t>未续签合同跟进；</w:t>
            </w:r>
          </w:p>
          <w:p>
            <w:pPr>
              <w:numPr>
                <w:ilvl w:val="0"/>
                <w:numId w:val="19"/>
              </w:numPr>
              <w:rPr>
                <w:rFonts w:hint="eastAsia" w:ascii="仿宋" w:hAnsi="仿宋" w:eastAsia="仿宋"/>
                <w:sz w:val="28"/>
                <w:szCs w:val="24"/>
                <w:lang w:val="en-US" w:eastAsia="zh-CN"/>
              </w:rPr>
            </w:pPr>
            <w:r>
              <w:rPr>
                <w:rFonts w:hint="eastAsia" w:ascii="仿宋" w:hAnsi="仿宋" w:eastAsia="仿宋"/>
                <w:sz w:val="28"/>
                <w:szCs w:val="24"/>
                <w:lang w:val="en-US" w:eastAsia="zh-CN"/>
              </w:rPr>
              <w:t>4.2统计需求事宜跟进；</w:t>
            </w:r>
          </w:p>
          <w:p>
            <w:pPr>
              <w:numPr>
                <w:ilvl w:val="0"/>
                <w:numId w:val="19"/>
              </w:numPr>
              <w:rPr>
                <w:rFonts w:hint="eastAsia" w:ascii="仿宋" w:hAnsi="仿宋" w:eastAsia="仿宋"/>
                <w:sz w:val="28"/>
                <w:szCs w:val="24"/>
                <w:lang w:val="en-US" w:eastAsia="zh-CN"/>
              </w:rPr>
            </w:pPr>
            <w:r>
              <w:rPr>
                <w:rFonts w:hint="eastAsia" w:ascii="仿宋" w:hAnsi="仿宋" w:eastAsia="仿宋"/>
                <w:sz w:val="28"/>
                <w:szCs w:val="24"/>
                <w:lang w:val="en-US" w:eastAsia="zh-CN"/>
              </w:rPr>
              <w:t>段尧市级平台升级建设项目方案</w:t>
            </w:r>
          </w:p>
          <w:p>
            <w:pPr>
              <w:numPr>
                <w:ilvl w:val="0"/>
                <w:numId w:val="19"/>
              </w:numPr>
              <w:rPr>
                <w:rFonts w:hint="eastAsia" w:ascii="仿宋" w:hAnsi="仿宋" w:eastAsia="仿宋"/>
                <w:sz w:val="28"/>
                <w:szCs w:val="24"/>
                <w:lang w:val="en-US" w:eastAsia="zh-CN"/>
              </w:rPr>
            </w:pPr>
            <w:r>
              <w:rPr>
                <w:rFonts w:hint="eastAsia" w:ascii="仿宋" w:hAnsi="仿宋" w:eastAsia="仿宋"/>
                <w:sz w:val="28"/>
                <w:szCs w:val="24"/>
                <w:lang w:val="en-US" w:eastAsia="zh-CN"/>
              </w:rPr>
              <w:t>贵州省升级改造相关招投标</w:t>
            </w:r>
          </w:p>
          <w:p>
            <w:pPr>
              <w:numPr>
                <w:ilvl w:val="0"/>
                <w:numId w:val="19"/>
              </w:numPr>
              <w:rPr>
                <w:rFonts w:hint="eastAsia" w:ascii="仿宋" w:hAnsi="仿宋" w:eastAsia="仿宋"/>
                <w:sz w:val="28"/>
                <w:szCs w:val="24"/>
                <w:lang w:val="en-US" w:eastAsia="zh-CN"/>
              </w:rPr>
            </w:pPr>
            <w:r>
              <w:rPr>
                <w:rFonts w:hint="eastAsia" w:ascii="仿宋" w:hAnsi="仿宋" w:eastAsia="仿宋"/>
                <w:sz w:val="28"/>
                <w:szCs w:val="24"/>
                <w:lang w:val="en-US" w:eastAsia="zh-CN"/>
              </w:rPr>
              <w:t>企业级365服务投标文件的审核</w:t>
            </w:r>
          </w:p>
          <w:p>
            <w:pPr>
              <w:numPr>
                <w:ilvl w:val="0"/>
                <w:numId w:val="19"/>
              </w:numPr>
              <w:rPr>
                <w:rFonts w:hint="eastAsia" w:ascii="仿宋" w:hAnsi="仿宋" w:eastAsia="仿宋"/>
                <w:sz w:val="28"/>
                <w:szCs w:val="24"/>
                <w:lang w:val="en-US" w:eastAsia="zh-CN"/>
              </w:rPr>
            </w:pPr>
            <w:r>
              <w:rPr>
                <w:rFonts w:hint="eastAsia" w:ascii="仿宋" w:hAnsi="仿宋" w:eastAsia="仿宋"/>
                <w:sz w:val="28"/>
                <w:szCs w:val="24"/>
                <w:lang w:val="en-US" w:eastAsia="zh-CN"/>
              </w:rPr>
              <w:t>段尧县级版平台升级建设项目方案</w:t>
            </w:r>
          </w:p>
          <w:p>
            <w:pPr>
              <w:numPr>
                <w:ilvl w:val="0"/>
                <w:numId w:val="19"/>
              </w:numPr>
              <w:rPr>
                <w:rFonts w:hint="eastAsia" w:ascii="仿宋" w:hAnsi="仿宋" w:eastAsia="仿宋"/>
                <w:sz w:val="28"/>
                <w:szCs w:val="24"/>
                <w:lang w:val="en-US" w:eastAsia="zh-CN"/>
              </w:rPr>
            </w:pPr>
            <w:r>
              <w:rPr>
                <w:rFonts w:hint="eastAsia" w:ascii="仿宋" w:hAnsi="仿宋" w:eastAsia="仿宋"/>
                <w:sz w:val="28"/>
                <w:szCs w:val="24"/>
                <w:lang w:val="en-US" w:eastAsia="zh-CN"/>
              </w:rPr>
              <w:t>来宾市重点污染源项目招投标相关事宜</w:t>
            </w:r>
          </w:p>
          <w:p>
            <w:pPr>
              <w:numPr>
                <w:ilvl w:val="0"/>
                <w:numId w:val="19"/>
              </w:numPr>
              <w:rPr>
                <w:rFonts w:ascii="仿宋" w:hAnsi="仿宋" w:eastAsia="仿宋"/>
                <w:sz w:val="28"/>
                <w:szCs w:val="24"/>
              </w:rPr>
            </w:pPr>
            <w:r>
              <w:rPr>
                <w:rFonts w:hint="eastAsia" w:ascii="仿宋" w:hAnsi="仿宋" w:eastAsia="仿宋"/>
                <w:sz w:val="28"/>
                <w:szCs w:val="24"/>
                <w:lang w:val="en-US" w:eastAsia="zh-CN"/>
              </w:rPr>
              <w:t>广西污染源升级项目自行采购资料相关事宜；</w:t>
            </w:r>
          </w:p>
        </w:tc>
      </w:tr>
    </w:tbl>
    <w:p>
      <w:pPr>
        <w:wordWrap w:val="0"/>
        <w:ind w:right="560"/>
        <w:jc w:val="center"/>
        <w:rPr>
          <w:rFonts w:ascii="仿宋" w:hAnsi="仿宋" w:eastAsia="仿宋"/>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 xml:space="preserve">      </w:t>
      </w:r>
      <w:r>
        <w:rPr>
          <w:rFonts w:hint="eastAsia" w:ascii="仿宋" w:hAnsi="仿宋" w:eastAsia="仿宋"/>
          <w:sz w:val="28"/>
          <w:szCs w:val="28"/>
        </w:rPr>
        <w:t xml:space="preserve">王 芳 </w:t>
      </w:r>
      <w:r>
        <w:rPr>
          <w:rFonts w:ascii="仿宋" w:hAnsi="仿宋" w:eastAsia="仿宋"/>
          <w:sz w:val="28"/>
          <w:szCs w:val="28"/>
        </w:rPr>
        <w:t xml:space="preserve">     </w:t>
      </w:r>
    </w:p>
    <w:p>
      <w:pPr>
        <w:wordWrap w:val="0"/>
        <w:ind w:right="560"/>
        <w:jc w:val="right"/>
        <w:rPr>
          <w:rFonts w:ascii="仿宋" w:hAnsi="仿宋" w:eastAsia="仿宋"/>
          <w:sz w:val="28"/>
          <w:szCs w:val="28"/>
        </w:rPr>
        <w:sectPr>
          <w:headerReference r:id="rId3" w:type="default"/>
          <w:footerReference r:id="rId5" w:type="default"/>
          <w:headerReference r:id="rId4" w:type="even"/>
          <w:pgSz w:w="11906" w:h="16838"/>
          <w:pgMar w:top="1135" w:right="1800" w:bottom="1246" w:left="1800" w:header="563" w:footer="611" w:gutter="0"/>
          <w:cols w:space="425" w:num="1"/>
          <w:docGrid w:type="lines" w:linePitch="312" w:charSpace="0"/>
        </w:sectPr>
      </w:pPr>
      <w:r>
        <w:rPr>
          <w:rFonts w:hint="eastAsia"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2</w:t>
      </w:r>
      <w:r>
        <w:rPr>
          <w:rFonts w:hint="eastAsia" w:ascii="仿宋" w:hAnsi="仿宋" w:eastAsia="仿宋"/>
          <w:sz w:val="28"/>
          <w:szCs w:val="28"/>
        </w:rPr>
        <w:t>年</w:t>
      </w:r>
      <w:r>
        <w:rPr>
          <w:rFonts w:hint="eastAsia" w:ascii="仿宋" w:hAnsi="仿宋" w:eastAsia="仿宋"/>
          <w:sz w:val="28"/>
          <w:szCs w:val="28"/>
          <w:u w:val="single"/>
          <w:lang w:val="en-US" w:eastAsia="zh-CN"/>
        </w:rPr>
        <w:t>3</w:t>
      </w:r>
      <w:r>
        <w:rPr>
          <w:rFonts w:hint="eastAsia" w:ascii="仿宋" w:hAnsi="仿宋" w:eastAsia="仿宋"/>
          <w:sz w:val="28"/>
          <w:szCs w:val="28"/>
        </w:rPr>
        <w:t>月</w:t>
      </w:r>
      <w:r>
        <w:rPr>
          <w:rFonts w:hint="eastAsia" w:ascii="仿宋" w:hAnsi="仿宋" w:eastAsia="仿宋"/>
          <w:sz w:val="28"/>
          <w:szCs w:val="28"/>
          <w:u w:val="single"/>
          <w:lang w:val="en-US" w:eastAsia="zh-CN"/>
        </w:rPr>
        <w:t>12</w:t>
      </w:r>
      <w:r>
        <w:rPr>
          <w:rFonts w:hint="eastAsia" w:ascii="仿宋" w:hAnsi="仿宋" w:eastAsia="仿宋"/>
          <w:sz w:val="28"/>
          <w:szCs w:val="28"/>
        </w:rPr>
        <w:t>日</w:t>
      </w:r>
    </w:p>
    <w:p>
      <w:pPr>
        <w:wordWrap w:val="0"/>
        <w:ind w:right="560"/>
        <w:rPr>
          <w:rFonts w:ascii="仿宋" w:hAnsi="仿宋" w:eastAsia="仿宋"/>
          <w:b/>
          <w:sz w:val="28"/>
          <w:szCs w:val="28"/>
        </w:rPr>
      </w:pPr>
      <w:r>
        <w:rPr>
          <w:rFonts w:hint="eastAsia" w:ascii="仿宋" w:hAnsi="仿宋" w:eastAsia="仿宋"/>
          <w:b/>
          <w:sz w:val="28"/>
          <w:szCs w:val="28"/>
        </w:rPr>
        <w:t>附</w:t>
      </w:r>
      <w:r>
        <w:rPr>
          <w:rFonts w:ascii="仿宋" w:hAnsi="仿宋" w:eastAsia="仿宋"/>
          <w:b/>
          <w:sz w:val="28"/>
          <w:szCs w:val="28"/>
        </w:rPr>
        <w:t>件1</w:t>
      </w:r>
      <w:r>
        <w:rPr>
          <w:rFonts w:hint="eastAsia" w:ascii="仿宋" w:hAnsi="仿宋" w:eastAsia="仿宋"/>
          <w:b/>
          <w:sz w:val="28"/>
          <w:szCs w:val="28"/>
        </w:rPr>
        <w:t>：培训情况</w:t>
      </w:r>
    </w:p>
    <w:tbl>
      <w:tblPr>
        <w:tblW w:w="1468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037"/>
        <w:gridCol w:w="1959"/>
        <w:gridCol w:w="7446"/>
        <w:gridCol w:w="1559"/>
        <w:gridCol w:w="1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本月重点工作总结</w:t>
            </w:r>
          </w:p>
        </w:tc>
        <w:tc>
          <w:tcPr>
            <w:tcW w:w="19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重点事项</w:t>
            </w:r>
          </w:p>
        </w:tc>
        <w:tc>
          <w:tcPr>
            <w:tcW w:w="74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详细内容</w:t>
            </w:r>
          </w:p>
        </w:tc>
        <w:tc>
          <w:tcPr>
            <w:tcW w:w="15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完成情况</w:t>
            </w:r>
          </w:p>
        </w:tc>
        <w:tc>
          <w:tcPr>
            <w:tcW w:w="1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下周工作计划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037"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w:t>
            </w:r>
          </w:p>
        </w:tc>
        <w:tc>
          <w:tcPr>
            <w:tcW w:w="1959"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新员工培训</w:t>
            </w:r>
          </w:p>
        </w:tc>
        <w:tc>
          <w:tcPr>
            <w:tcW w:w="74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梁佳庆：三大行业政策学习</w:t>
            </w:r>
          </w:p>
        </w:tc>
        <w:tc>
          <w:tcPr>
            <w:tcW w:w="15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6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03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95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4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章志恒、刘迪：98号文、484号文</w:t>
            </w:r>
          </w:p>
        </w:tc>
        <w:tc>
          <w:tcPr>
            <w:tcW w:w="15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6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03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95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4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李俊显：三大行业和4.2平台学习汇报</w:t>
            </w:r>
          </w:p>
        </w:tc>
        <w:tc>
          <w:tcPr>
            <w:tcW w:w="15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6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03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95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4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侯自福、王杨伟辰、刘豪：4.2平台学习与部署</w:t>
            </w:r>
          </w:p>
        </w:tc>
        <w:tc>
          <w:tcPr>
            <w:tcW w:w="15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6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03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95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4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郑静凡、孔佳乐：3.2平台学习汇报，电子督办、排查系统、4.2平台</w:t>
            </w:r>
          </w:p>
        </w:tc>
        <w:tc>
          <w:tcPr>
            <w:tcW w:w="15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6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3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959"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培训管理</w:t>
            </w:r>
          </w:p>
        </w:tc>
        <w:tc>
          <w:tcPr>
            <w:tcW w:w="74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3月份考试题的阅卷，出成绩，安排考试题</w:t>
            </w:r>
          </w:p>
        </w:tc>
        <w:tc>
          <w:tcPr>
            <w:tcW w:w="15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16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3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95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4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学习型组织建设规划与启动PPT制作</w:t>
            </w:r>
          </w:p>
        </w:tc>
        <w:tc>
          <w:tcPr>
            <w:tcW w:w="15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16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3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95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4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新人培训中484号文内容梳理</w:t>
            </w:r>
          </w:p>
        </w:tc>
        <w:tc>
          <w:tcPr>
            <w:tcW w:w="15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16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37"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推广</w:t>
            </w:r>
          </w:p>
        </w:tc>
        <w:tc>
          <w:tcPr>
            <w:tcW w:w="1959"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产品实施</w:t>
            </w:r>
          </w:p>
        </w:tc>
        <w:tc>
          <w:tcPr>
            <w:tcW w:w="74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信阳康恒的出差</w:t>
            </w:r>
          </w:p>
        </w:tc>
        <w:tc>
          <w:tcPr>
            <w:tcW w:w="15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16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03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95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4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西昌三峰和瀚蓝惠安的报告</w:t>
            </w:r>
          </w:p>
        </w:tc>
        <w:tc>
          <w:tcPr>
            <w:tcW w:w="15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16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3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959"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产品</w:t>
            </w:r>
          </w:p>
        </w:tc>
        <w:tc>
          <w:tcPr>
            <w:tcW w:w="74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梳理与商讨现场端产品</w:t>
            </w:r>
          </w:p>
        </w:tc>
        <w:tc>
          <w:tcPr>
            <w:tcW w:w="15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6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3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95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4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“SEO”管理体系产品：给领导汇报交流建议</w:t>
            </w:r>
          </w:p>
        </w:tc>
        <w:tc>
          <w:tcPr>
            <w:tcW w:w="15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16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3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95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4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非现场产品：产品宣传短片内容的沟通与构思</w:t>
            </w:r>
          </w:p>
        </w:tc>
        <w:tc>
          <w:tcPr>
            <w:tcW w:w="15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6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bl>
    <w:p>
      <w:pPr>
        <w:widowControl/>
        <w:jc w:val="left"/>
        <w:rPr>
          <w:rFonts w:hint="default" w:ascii="仿宋" w:hAnsi="仿宋" w:eastAsia="仿宋"/>
          <w:b/>
          <w:sz w:val="28"/>
          <w:szCs w:val="28"/>
          <w:lang w:val="en-US" w:eastAsia="zh-CN"/>
        </w:rPr>
      </w:pPr>
    </w:p>
    <w:p>
      <w:pPr>
        <w:pageBreakBefore/>
        <w:widowControl/>
        <w:jc w:val="left"/>
        <w:rPr>
          <w:rFonts w:ascii="仿宋" w:hAnsi="仿宋" w:eastAsia="仿宋"/>
          <w:b/>
          <w:sz w:val="28"/>
          <w:szCs w:val="28"/>
        </w:rPr>
      </w:pPr>
      <w:r>
        <w:rPr>
          <w:rFonts w:hint="eastAsia" w:ascii="仿宋" w:hAnsi="仿宋" w:eastAsia="仿宋"/>
          <w:b/>
          <w:sz w:val="28"/>
          <w:szCs w:val="28"/>
        </w:rPr>
        <w:t>附件</w:t>
      </w:r>
      <w:r>
        <w:rPr>
          <w:rFonts w:ascii="仿宋" w:hAnsi="仿宋" w:eastAsia="仿宋"/>
          <w:b/>
          <w:sz w:val="28"/>
          <w:szCs w:val="28"/>
        </w:rPr>
        <w:t>2</w:t>
      </w:r>
      <w:r>
        <w:rPr>
          <w:rFonts w:hint="eastAsia" w:ascii="仿宋" w:hAnsi="仿宋" w:eastAsia="仿宋"/>
          <w:b/>
          <w:sz w:val="28"/>
          <w:szCs w:val="28"/>
        </w:rPr>
        <w:t>：新人学习情况：</w:t>
      </w:r>
      <w:r>
        <w:rPr>
          <w:rFonts w:ascii="仿宋" w:hAnsi="仿宋" w:eastAsia="仿宋"/>
          <w:b/>
          <w:sz w:val="28"/>
          <w:szCs w:val="28"/>
        </w:rPr>
        <w:t xml:space="preserve"> </w:t>
      </w:r>
    </w:p>
    <w:tbl>
      <w:tblPr>
        <w:tblW w:w="1507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214"/>
        <w:gridCol w:w="1107"/>
        <w:gridCol w:w="675"/>
        <w:gridCol w:w="1728"/>
        <w:gridCol w:w="1494"/>
        <w:gridCol w:w="1206"/>
        <w:gridCol w:w="2411"/>
        <w:gridCol w:w="4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2214"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区域</w:t>
            </w:r>
          </w:p>
        </w:tc>
        <w:tc>
          <w:tcPr>
            <w:tcW w:w="1107"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姓名</w:t>
            </w:r>
          </w:p>
        </w:tc>
        <w:tc>
          <w:tcPr>
            <w:tcW w:w="675"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性别</w:t>
            </w:r>
          </w:p>
        </w:tc>
        <w:tc>
          <w:tcPr>
            <w:tcW w:w="1728"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入职时间</w:t>
            </w:r>
          </w:p>
        </w:tc>
        <w:tc>
          <w:tcPr>
            <w:tcW w:w="1494"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学习结束时间</w:t>
            </w:r>
          </w:p>
        </w:tc>
        <w:tc>
          <w:tcPr>
            <w:tcW w:w="120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学习方向</w:t>
            </w:r>
          </w:p>
        </w:tc>
        <w:tc>
          <w:tcPr>
            <w:tcW w:w="2411"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学习状态</w:t>
            </w:r>
          </w:p>
        </w:tc>
        <w:tc>
          <w:tcPr>
            <w:tcW w:w="4237"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综合情况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南京</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尚蔚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2.10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2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积极，能主动沟通</w:t>
            </w:r>
          </w:p>
        </w:tc>
        <w:tc>
          <w:tcPr>
            <w:tcW w:w="4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已离职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梁佳庆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2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沟通能力不错，有一定的主动性</w:t>
            </w:r>
          </w:p>
        </w:tc>
        <w:tc>
          <w:tcPr>
            <w:tcW w:w="4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稍外向，学习条理性比较强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冯哲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2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主动咨询，学习积极</w:t>
            </w:r>
          </w:p>
        </w:tc>
        <w:tc>
          <w:tcPr>
            <w:tcW w:w="4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稍外向，情商高。具体的学习能力待考量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侯自福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2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学习进度快，比较认真</w:t>
            </w:r>
          </w:p>
        </w:tc>
        <w:tc>
          <w:tcPr>
            <w:tcW w:w="4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但细节掌握不牢固，学习的思路需要再梳理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刘豪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2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学习认真，比较内向</w:t>
            </w:r>
          </w:p>
        </w:tc>
        <w:tc>
          <w:tcPr>
            <w:tcW w:w="4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基础一般，学习能力需进步考量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王杨伟辰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2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相对认真</w:t>
            </w:r>
          </w:p>
        </w:tc>
        <w:tc>
          <w:tcPr>
            <w:tcW w:w="4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学习思路清晰，细节掌握较好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孔佳乐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2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积极，灵活应用方法</w:t>
            </w:r>
          </w:p>
        </w:tc>
        <w:tc>
          <w:tcPr>
            <w:tcW w:w="4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沟通表达能力不错，学习能力待考量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郑静凡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2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积极、主动，比较活跃</w:t>
            </w:r>
          </w:p>
        </w:tc>
        <w:tc>
          <w:tcPr>
            <w:tcW w:w="4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沟通表达能力不错，学习能力较好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李俊显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2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学习积极，冷静沟通</w:t>
            </w:r>
          </w:p>
        </w:tc>
        <w:tc>
          <w:tcPr>
            <w:tcW w:w="4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学习能力较强，积极解决问题，沟通思路清晰</w:t>
            </w:r>
          </w:p>
        </w:tc>
      </w:tr>
    </w:tbl>
    <w:p>
      <w:pPr>
        <w:wordWrap w:val="0"/>
        <w:ind w:right="560"/>
        <w:rPr>
          <w:rFonts w:hint="default" w:ascii="仿宋" w:hAnsi="仿宋" w:eastAsia="仿宋"/>
          <w:sz w:val="28"/>
          <w:szCs w:val="28"/>
          <w:lang w:val="en-US" w:eastAsia="zh-CN"/>
        </w:rPr>
      </w:pPr>
    </w:p>
    <w:sectPr>
      <w:headerReference r:id="rId6" w:type="default"/>
      <w:footerReference r:id="rId7" w:type="default"/>
      <w:pgSz w:w="16838" w:h="11906" w:orient="landscape"/>
      <w:pgMar w:top="993" w:right="779" w:bottom="709" w:left="1246"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i1BHH4Q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1q+4MwLRw3fGq/ZPDszBGwoYO13MWuT&#10;Z/8YtiB/I/Ow7oU/6MLw6RIobZozqr9S8gED4e+H76AoRhwTFJvOXXQZkgxg59KNy60b+pyYpMvF&#10;fH5X19QoSW+zxV1pViWa59wQMX3T4FjetNwS7YItTltMmYtonkNyKQ8PxtrSb+vZ0PL59AtploJm&#10;OHpVUhGsUTksJ2A87Nc2spPIs1O+IpFeXoflGhuB/RiHF9xAGscqwtGrkYj1V2+yHaOxe1CXXXz2&#10;jNpbGF9HMc/P63PJfv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OLUEc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60288;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1">
    <w:nsid w:val="00DB0B6B"/>
    <w:multiLevelType w:val="multilevel"/>
    <w:tmpl w:val="00DB0B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3">
    <w:nsid w:val="0512265D"/>
    <w:multiLevelType w:val="multilevel"/>
    <w:tmpl w:val="0512265D"/>
    <w:lvl w:ilvl="0" w:tentative="0">
      <w:start w:val="1"/>
      <w:numFmt w:val="japaneseCounting"/>
      <w:lvlText w:val="%1、"/>
      <w:lvlJc w:val="left"/>
      <w:pPr>
        <w:ind w:left="720" w:hanging="720"/>
      </w:pPr>
      <w:rPr>
        <w:rFonts w:hint="default" w:ascii="黑体" w:hAnsi="黑体"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7566DF"/>
    <w:multiLevelType w:val="multilevel"/>
    <w:tmpl w:val="067566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7CA7FC4"/>
    <w:multiLevelType w:val="multilevel"/>
    <w:tmpl w:val="07CA7FC4"/>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7">
    <w:nsid w:val="12810161"/>
    <w:multiLevelType w:val="multilevel"/>
    <w:tmpl w:val="12810161"/>
    <w:lvl w:ilvl="0" w:tentative="0">
      <w:start w:val="1"/>
      <w:numFmt w:val="decimal"/>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277DB5"/>
    <w:multiLevelType w:val="multilevel"/>
    <w:tmpl w:val="21277DB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0">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B8551DB"/>
    <w:multiLevelType w:val="multilevel"/>
    <w:tmpl w:val="5B8551D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2180637"/>
    <w:multiLevelType w:val="multilevel"/>
    <w:tmpl w:val="6218063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83B61DF"/>
    <w:multiLevelType w:val="multilevel"/>
    <w:tmpl w:val="683B61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2270952"/>
    <w:multiLevelType w:val="multilevel"/>
    <w:tmpl w:val="72270952"/>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71A76FC"/>
    <w:multiLevelType w:val="multilevel"/>
    <w:tmpl w:val="771A76F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18">
    <w:nsid w:val="7D503F9A"/>
    <w:multiLevelType w:val="multilevel"/>
    <w:tmpl w:val="7D503F9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0"/>
  </w:num>
  <w:num w:numId="3">
    <w:abstractNumId w:val="3"/>
  </w:num>
  <w:num w:numId="4">
    <w:abstractNumId w:val="1"/>
  </w:num>
  <w:num w:numId="5">
    <w:abstractNumId w:val="15"/>
  </w:num>
  <w:num w:numId="6">
    <w:abstractNumId w:val="13"/>
  </w:num>
  <w:num w:numId="7">
    <w:abstractNumId w:val="16"/>
  </w:num>
  <w:num w:numId="8">
    <w:abstractNumId w:val="11"/>
  </w:num>
  <w:num w:numId="9">
    <w:abstractNumId w:val="4"/>
  </w:num>
  <w:num w:numId="10">
    <w:abstractNumId w:val="18"/>
  </w:num>
  <w:num w:numId="11">
    <w:abstractNumId w:val="8"/>
  </w:num>
  <w:num w:numId="12">
    <w:abstractNumId w:val="12"/>
  </w:num>
  <w:num w:numId="13">
    <w:abstractNumId w:val="10"/>
  </w:num>
  <w:num w:numId="14">
    <w:abstractNumId w:val="2"/>
  </w:num>
  <w:num w:numId="15">
    <w:abstractNumId w:val="14"/>
  </w:num>
  <w:num w:numId="16">
    <w:abstractNumId w:val="5"/>
  </w:num>
  <w:num w:numId="17">
    <w:abstractNumId w:val="17"/>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2A4E2C"/>
    <w:rsid w:val="012B7068"/>
    <w:rsid w:val="012F2443"/>
    <w:rsid w:val="01B4314D"/>
    <w:rsid w:val="0218758C"/>
    <w:rsid w:val="022A3569"/>
    <w:rsid w:val="02360ABA"/>
    <w:rsid w:val="023A6AF3"/>
    <w:rsid w:val="023C7501"/>
    <w:rsid w:val="025205C6"/>
    <w:rsid w:val="02967D8B"/>
    <w:rsid w:val="0298254A"/>
    <w:rsid w:val="02C46A0E"/>
    <w:rsid w:val="02D611EF"/>
    <w:rsid w:val="03155372"/>
    <w:rsid w:val="03306A59"/>
    <w:rsid w:val="03592784"/>
    <w:rsid w:val="036D7649"/>
    <w:rsid w:val="03914CEF"/>
    <w:rsid w:val="039803A2"/>
    <w:rsid w:val="03B44318"/>
    <w:rsid w:val="03B82B23"/>
    <w:rsid w:val="03CE150D"/>
    <w:rsid w:val="04014EA0"/>
    <w:rsid w:val="041F0586"/>
    <w:rsid w:val="04264982"/>
    <w:rsid w:val="04A6640D"/>
    <w:rsid w:val="04A954D0"/>
    <w:rsid w:val="04F749B2"/>
    <w:rsid w:val="058C1C12"/>
    <w:rsid w:val="05930909"/>
    <w:rsid w:val="05997DCF"/>
    <w:rsid w:val="05A30D0A"/>
    <w:rsid w:val="05D07B8D"/>
    <w:rsid w:val="05D81577"/>
    <w:rsid w:val="05FB1B09"/>
    <w:rsid w:val="062730A7"/>
    <w:rsid w:val="06455476"/>
    <w:rsid w:val="0658657B"/>
    <w:rsid w:val="067A1D59"/>
    <w:rsid w:val="06C26F30"/>
    <w:rsid w:val="06C90AD9"/>
    <w:rsid w:val="06DA35FE"/>
    <w:rsid w:val="06F22056"/>
    <w:rsid w:val="070078D2"/>
    <w:rsid w:val="07126147"/>
    <w:rsid w:val="0735457E"/>
    <w:rsid w:val="07405B06"/>
    <w:rsid w:val="075E0D0C"/>
    <w:rsid w:val="07D90093"/>
    <w:rsid w:val="07DE427B"/>
    <w:rsid w:val="07F20A28"/>
    <w:rsid w:val="08191757"/>
    <w:rsid w:val="08430CFB"/>
    <w:rsid w:val="085C314F"/>
    <w:rsid w:val="08791BFC"/>
    <w:rsid w:val="087A6147"/>
    <w:rsid w:val="088D5F33"/>
    <w:rsid w:val="089E2538"/>
    <w:rsid w:val="08A407DA"/>
    <w:rsid w:val="08A45EED"/>
    <w:rsid w:val="08AB0BC5"/>
    <w:rsid w:val="08AF7C3A"/>
    <w:rsid w:val="08B85D9F"/>
    <w:rsid w:val="09315304"/>
    <w:rsid w:val="0935598B"/>
    <w:rsid w:val="094A6750"/>
    <w:rsid w:val="0963753F"/>
    <w:rsid w:val="0996731F"/>
    <w:rsid w:val="099E04B5"/>
    <w:rsid w:val="09A85E95"/>
    <w:rsid w:val="09FE5D6D"/>
    <w:rsid w:val="0A0B1D7B"/>
    <w:rsid w:val="0A0F4281"/>
    <w:rsid w:val="0A4A5BF8"/>
    <w:rsid w:val="0A4C3D4B"/>
    <w:rsid w:val="0A6B7C92"/>
    <w:rsid w:val="0A7B5F8D"/>
    <w:rsid w:val="0AAA50F9"/>
    <w:rsid w:val="0AC83568"/>
    <w:rsid w:val="0AE43A84"/>
    <w:rsid w:val="0AFF021F"/>
    <w:rsid w:val="0B202D02"/>
    <w:rsid w:val="0B6560CD"/>
    <w:rsid w:val="0B6B594F"/>
    <w:rsid w:val="0B7211E0"/>
    <w:rsid w:val="0B9679B3"/>
    <w:rsid w:val="0BB240E8"/>
    <w:rsid w:val="0BD3706F"/>
    <w:rsid w:val="0BE40B36"/>
    <w:rsid w:val="0BF61189"/>
    <w:rsid w:val="0BFF07E0"/>
    <w:rsid w:val="0C3F4AC1"/>
    <w:rsid w:val="0C4C7929"/>
    <w:rsid w:val="0C531CF3"/>
    <w:rsid w:val="0C757C7E"/>
    <w:rsid w:val="0C931D5B"/>
    <w:rsid w:val="0C97456B"/>
    <w:rsid w:val="0CA25AAA"/>
    <w:rsid w:val="0CF25A37"/>
    <w:rsid w:val="0D185BC6"/>
    <w:rsid w:val="0D5511E7"/>
    <w:rsid w:val="0D5F0EA0"/>
    <w:rsid w:val="0D810405"/>
    <w:rsid w:val="0DA8103F"/>
    <w:rsid w:val="0DB51BF5"/>
    <w:rsid w:val="0DB74ABB"/>
    <w:rsid w:val="0DCB1650"/>
    <w:rsid w:val="0DE40A24"/>
    <w:rsid w:val="0DF91E0E"/>
    <w:rsid w:val="0E2C1767"/>
    <w:rsid w:val="0E4F08EF"/>
    <w:rsid w:val="0E5A1A2F"/>
    <w:rsid w:val="0E7F0D16"/>
    <w:rsid w:val="0E8473D4"/>
    <w:rsid w:val="0E9360EE"/>
    <w:rsid w:val="0ED900EB"/>
    <w:rsid w:val="0EE06B2A"/>
    <w:rsid w:val="0EE10F89"/>
    <w:rsid w:val="0EE66DDC"/>
    <w:rsid w:val="0F014A00"/>
    <w:rsid w:val="0F3577BB"/>
    <w:rsid w:val="0F37070A"/>
    <w:rsid w:val="0F545135"/>
    <w:rsid w:val="0F8F4E7D"/>
    <w:rsid w:val="0FB0474F"/>
    <w:rsid w:val="0FD65AEB"/>
    <w:rsid w:val="0FFC7994"/>
    <w:rsid w:val="10005FF7"/>
    <w:rsid w:val="102E4B9C"/>
    <w:rsid w:val="104A4AC3"/>
    <w:rsid w:val="10953945"/>
    <w:rsid w:val="10B60D4A"/>
    <w:rsid w:val="10BA57E6"/>
    <w:rsid w:val="10C67196"/>
    <w:rsid w:val="10DE353E"/>
    <w:rsid w:val="10E24EFD"/>
    <w:rsid w:val="1114465B"/>
    <w:rsid w:val="115674D4"/>
    <w:rsid w:val="116708DA"/>
    <w:rsid w:val="117A0601"/>
    <w:rsid w:val="118064A7"/>
    <w:rsid w:val="118F3BCE"/>
    <w:rsid w:val="119A0FCD"/>
    <w:rsid w:val="119F2CCD"/>
    <w:rsid w:val="11A22BC5"/>
    <w:rsid w:val="11B475DA"/>
    <w:rsid w:val="11E71254"/>
    <w:rsid w:val="120F54AE"/>
    <w:rsid w:val="12135D61"/>
    <w:rsid w:val="1222708F"/>
    <w:rsid w:val="125A37A1"/>
    <w:rsid w:val="125F08AE"/>
    <w:rsid w:val="127565C0"/>
    <w:rsid w:val="12A67658"/>
    <w:rsid w:val="12B3527A"/>
    <w:rsid w:val="130328E2"/>
    <w:rsid w:val="131903EE"/>
    <w:rsid w:val="134B55CF"/>
    <w:rsid w:val="13785CA1"/>
    <w:rsid w:val="139354A6"/>
    <w:rsid w:val="13963684"/>
    <w:rsid w:val="13983317"/>
    <w:rsid w:val="13BC0E75"/>
    <w:rsid w:val="13C13A89"/>
    <w:rsid w:val="13D85DD1"/>
    <w:rsid w:val="13E32AC9"/>
    <w:rsid w:val="141568CE"/>
    <w:rsid w:val="14260297"/>
    <w:rsid w:val="1428530A"/>
    <w:rsid w:val="147560FE"/>
    <w:rsid w:val="147F1D70"/>
    <w:rsid w:val="1480597C"/>
    <w:rsid w:val="14CB6448"/>
    <w:rsid w:val="14E2164A"/>
    <w:rsid w:val="14F03CE9"/>
    <w:rsid w:val="14FA6DAF"/>
    <w:rsid w:val="150B7BCB"/>
    <w:rsid w:val="150E3650"/>
    <w:rsid w:val="15146D0A"/>
    <w:rsid w:val="152B2B35"/>
    <w:rsid w:val="152D4CF8"/>
    <w:rsid w:val="154B5DBC"/>
    <w:rsid w:val="15575FBD"/>
    <w:rsid w:val="15686CAC"/>
    <w:rsid w:val="15825B6D"/>
    <w:rsid w:val="158A3C94"/>
    <w:rsid w:val="15DB01E8"/>
    <w:rsid w:val="15E75F2E"/>
    <w:rsid w:val="16070E41"/>
    <w:rsid w:val="1619640D"/>
    <w:rsid w:val="162F39A2"/>
    <w:rsid w:val="16444045"/>
    <w:rsid w:val="16471075"/>
    <w:rsid w:val="16535E11"/>
    <w:rsid w:val="16556050"/>
    <w:rsid w:val="16CF7BB0"/>
    <w:rsid w:val="16D608A7"/>
    <w:rsid w:val="16DC5F40"/>
    <w:rsid w:val="16F92EC2"/>
    <w:rsid w:val="16FF4CCB"/>
    <w:rsid w:val="172E2BFE"/>
    <w:rsid w:val="17482CFD"/>
    <w:rsid w:val="174D1D05"/>
    <w:rsid w:val="17521A59"/>
    <w:rsid w:val="17812686"/>
    <w:rsid w:val="178F77B9"/>
    <w:rsid w:val="17B02986"/>
    <w:rsid w:val="17CE764B"/>
    <w:rsid w:val="183A3B9C"/>
    <w:rsid w:val="185A32DE"/>
    <w:rsid w:val="1862744F"/>
    <w:rsid w:val="188F4121"/>
    <w:rsid w:val="18AE257F"/>
    <w:rsid w:val="18B30244"/>
    <w:rsid w:val="18DF34D7"/>
    <w:rsid w:val="18E54095"/>
    <w:rsid w:val="18F953B8"/>
    <w:rsid w:val="190702BA"/>
    <w:rsid w:val="1921392F"/>
    <w:rsid w:val="19213A89"/>
    <w:rsid w:val="196E3F13"/>
    <w:rsid w:val="19940290"/>
    <w:rsid w:val="19A02CB1"/>
    <w:rsid w:val="19CF6585"/>
    <w:rsid w:val="1A123393"/>
    <w:rsid w:val="1A216543"/>
    <w:rsid w:val="1A2911AE"/>
    <w:rsid w:val="1A2A2FDF"/>
    <w:rsid w:val="1A4231C7"/>
    <w:rsid w:val="1A433816"/>
    <w:rsid w:val="1A84036F"/>
    <w:rsid w:val="1AA67599"/>
    <w:rsid w:val="1AAE3F81"/>
    <w:rsid w:val="1AC22ACB"/>
    <w:rsid w:val="1B065CBA"/>
    <w:rsid w:val="1B0D6EF9"/>
    <w:rsid w:val="1B0F6DAB"/>
    <w:rsid w:val="1BA333BA"/>
    <w:rsid w:val="1BC755BB"/>
    <w:rsid w:val="1BCA4D46"/>
    <w:rsid w:val="1BDB0729"/>
    <w:rsid w:val="1BDB59CA"/>
    <w:rsid w:val="1BF952D1"/>
    <w:rsid w:val="1C1E2259"/>
    <w:rsid w:val="1C2D4492"/>
    <w:rsid w:val="1C304F03"/>
    <w:rsid w:val="1C974186"/>
    <w:rsid w:val="1CA94820"/>
    <w:rsid w:val="1CF75746"/>
    <w:rsid w:val="1D0A339B"/>
    <w:rsid w:val="1D226994"/>
    <w:rsid w:val="1D491398"/>
    <w:rsid w:val="1D491750"/>
    <w:rsid w:val="1D5A219E"/>
    <w:rsid w:val="1D94745E"/>
    <w:rsid w:val="1D9A1226"/>
    <w:rsid w:val="1D9B1780"/>
    <w:rsid w:val="1DBC1DCF"/>
    <w:rsid w:val="1DC42696"/>
    <w:rsid w:val="1DE531ED"/>
    <w:rsid w:val="1DEA24E8"/>
    <w:rsid w:val="1DED4B9B"/>
    <w:rsid w:val="1DEF0B38"/>
    <w:rsid w:val="1DF8433D"/>
    <w:rsid w:val="1DFF7B2B"/>
    <w:rsid w:val="1E083526"/>
    <w:rsid w:val="1E110F21"/>
    <w:rsid w:val="1E225B41"/>
    <w:rsid w:val="1E5B2F6D"/>
    <w:rsid w:val="1E7777B5"/>
    <w:rsid w:val="1EA235A3"/>
    <w:rsid w:val="1EEA68B0"/>
    <w:rsid w:val="1F042606"/>
    <w:rsid w:val="1F086D63"/>
    <w:rsid w:val="1F0B67B0"/>
    <w:rsid w:val="1F1C78F8"/>
    <w:rsid w:val="1F8B0449"/>
    <w:rsid w:val="1F8D6D8E"/>
    <w:rsid w:val="1F945BBF"/>
    <w:rsid w:val="1F96064D"/>
    <w:rsid w:val="1F9B3FFC"/>
    <w:rsid w:val="1FB2340A"/>
    <w:rsid w:val="1FB7433F"/>
    <w:rsid w:val="1FF561AE"/>
    <w:rsid w:val="1FF626DA"/>
    <w:rsid w:val="200B37B4"/>
    <w:rsid w:val="2034725E"/>
    <w:rsid w:val="203D0A56"/>
    <w:rsid w:val="206D2031"/>
    <w:rsid w:val="20C71F84"/>
    <w:rsid w:val="20CF037A"/>
    <w:rsid w:val="20D02E71"/>
    <w:rsid w:val="20DD2ECA"/>
    <w:rsid w:val="20E148FA"/>
    <w:rsid w:val="20E22F5B"/>
    <w:rsid w:val="210F2754"/>
    <w:rsid w:val="21117017"/>
    <w:rsid w:val="213207BD"/>
    <w:rsid w:val="213219AC"/>
    <w:rsid w:val="215D400B"/>
    <w:rsid w:val="216B5925"/>
    <w:rsid w:val="21914160"/>
    <w:rsid w:val="21D27098"/>
    <w:rsid w:val="21D67E0E"/>
    <w:rsid w:val="21DD1F9B"/>
    <w:rsid w:val="21E96D82"/>
    <w:rsid w:val="22151C15"/>
    <w:rsid w:val="221F49C7"/>
    <w:rsid w:val="225B6784"/>
    <w:rsid w:val="22721469"/>
    <w:rsid w:val="227B0BEC"/>
    <w:rsid w:val="22813210"/>
    <w:rsid w:val="22926EF1"/>
    <w:rsid w:val="22B003C2"/>
    <w:rsid w:val="22C22C53"/>
    <w:rsid w:val="22CB5EF2"/>
    <w:rsid w:val="22EB0F8D"/>
    <w:rsid w:val="230E7943"/>
    <w:rsid w:val="2327196D"/>
    <w:rsid w:val="236B55A4"/>
    <w:rsid w:val="237F47A6"/>
    <w:rsid w:val="23B4653C"/>
    <w:rsid w:val="23BB21DA"/>
    <w:rsid w:val="23C32796"/>
    <w:rsid w:val="23DC4636"/>
    <w:rsid w:val="23EB4585"/>
    <w:rsid w:val="24103514"/>
    <w:rsid w:val="242C3338"/>
    <w:rsid w:val="242D212D"/>
    <w:rsid w:val="243C63D5"/>
    <w:rsid w:val="24856DC4"/>
    <w:rsid w:val="248D4C07"/>
    <w:rsid w:val="2497134F"/>
    <w:rsid w:val="24AA38A8"/>
    <w:rsid w:val="24C91980"/>
    <w:rsid w:val="24E97654"/>
    <w:rsid w:val="24ED126E"/>
    <w:rsid w:val="254E1185"/>
    <w:rsid w:val="2598610D"/>
    <w:rsid w:val="25A5661E"/>
    <w:rsid w:val="25B43DDD"/>
    <w:rsid w:val="25C379EB"/>
    <w:rsid w:val="25CC7A8A"/>
    <w:rsid w:val="25D9437A"/>
    <w:rsid w:val="25ED5786"/>
    <w:rsid w:val="26471CC3"/>
    <w:rsid w:val="265B67FB"/>
    <w:rsid w:val="26762926"/>
    <w:rsid w:val="26922B24"/>
    <w:rsid w:val="26953FB2"/>
    <w:rsid w:val="26A90F92"/>
    <w:rsid w:val="270E0969"/>
    <w:rsid w:val="27403FBF"/>
    <w:rsid w:val="27417A37"/>
    <w:rsid w:val="276D6D19"/>
    <w:rsid w:val="27704F31"/>
    <w:rsid w:val="277152B0"/>
    <w:rsid w:val="27C02D3E"/>
    <w:rsid w:val="27D01217"/>
    <w:rsid w:val="27D5628E"/>
    <w:rsid w:val="27DE1CCE"/>
    <w:rsid w:val="27E42696"/>
    <w:rsid w:val="28020EF4"/>
    <w:rsid w:val="285C301A"/>
    <w:rsid w:val="28664622"/>
    <w:rsid w:val="28885049"/>
    <w:rsid w:val="288D370C"/>
    <w:rsid w:val="28CF1C92"/>
    <w:rsid w:val="28D90697"/>
    <w:rsid w:val="2905064E"/>
    <w:rsid w:val="29122833"/>
    <w:rsid w:val="292A6EC8"/>
    <w:rsid w:val="29325D7D"/>
    <w:rsid w:val="29376B58"/>
    <w:rsid w:val="295207A3"/>
    <w:rsid w:val="297E2061"/>
    <w:rsid w:val="29862B06"/>
    <w:rsid w:val="298C3020"/>
    <w:rsid w:val="299F3850"/>
    <w:rsid w:val="29CD5646"/>
    <w:rsid w:val="29DA2F92"/>
    <w:rsid w:val="29FD282F"/>
    <w:rsid w:val="29FE5860"/>
    <w:rsid w:val="2A2556F4"/>
    <w:rsid w:val="2A2C5264"/>
    <w:rsid w:val="2A425402"/>
    <w:rsid w:val="2A587A65"/>
    <w:rsid w:val="2A6E4F0C"/>
    <w:rsid w:val="2A8E2ECC"/>
    <w:rsid w:val="2A952A67"/>
    <w:rsid w:val="2AA47241"/>
    <w:rsid w:val="2ACE191A"/>
    <w:rsid w:val="2ACE49D7"/>
    <w:rsid w:val="2AF459E0"/>
    <w:rsid w:val="2AFE19D8"/>
    <w:rsid w:val="2B12637D"/>
    <w:rsid w:val="2B134E4D"/>
    <w:rsid w:val="2B2D4A4E"/>
    <w:rsid w:val="2B3C17C4"/>
    <w:rsid w:val="2B687F2B"/>
    <w:rsid w:val="2B6924D5"/>
    <w:rsid w:val="2B743BA8"/>
    <w:rsid w:val="2BA121E9"/>
    <w:rsid w:val="2BA21CDC"/>
    <w:rsid w:val="2BAE0CBD"/>
    <w:rsid w:val="2BE14842"/>
    <w:rsid w:val="2BE7419F"/>
    <w:rsid w:val="2BF33C60"/>
    <w:rsid w:val="2C0A5066"/>
    <w:rsid w:val="2C1072F7"/>
    <w:rsid w:val="2C216EEB"/>
    <w:rsid w:val="2C4C721F"/>
    <w:rsid w:val="2C6427C9"/>
    <w:rsid w:val="2C7807DF"/>
    <w:rsid w:val="2C804DE4"/>
    <w:rsid w:val="2CFF4FA1"/>
    <w:rsid w:val="2D2E666A"/>
    <w:rsid w:val="2D300825"/>
    <w:rsid w:val="2D327C10"/>
    <w:rsid w:val="2D532BE6"/>
    <w:rsid w:val="2D6B6464"/>
    <w:rsid w:val="2D704B62"/>
    <w:rsid w:val="2D950D64"/>
    <w:rsid w:val="2DD56DFC"/>
    <w:rsid w:val="2DEE1A95"/>
    <w:rsid w:val="2DF13843"/>
    <w:rsid w:val="2DF84713"/>
    <w:rsid w:val="2E474A9A"/>
    <w:rsid w:val="2E4A7D29"/>
    <w:rsid w:val="2E991C79"/>
    <w:rsid w:val="2EB5529C"/>
    <w:rsid w:val="2EE47B19"/>
    <w:rsid w:val="2EED41D9"/>
    <w:rsid w:val="2EF95180"/>
    <w:rsid w:val="2F083677"/>
    <w:rsid w:val="2F171C9D"/>
    <w:rsid w:val="2F264B18"/>
    <w:rsid w:val="2F2A1A00"/>
    <w:rsid w:val="2F3750BD"/>
    <w:rsid w:val="2F69129A"/>
    <w:rsid w:val="2F720E67"/>
    <w:rsid w:val="2FB7678A"/>
    <w:rsid w:val="2FD25772"/>
    <w:rsid w:val="2FD57720"/>
    <w:rsid w:val="2FF35F48"/>
    <w:rsid w:val="30060ABD"/>
    <w:rsid w:val="306258BC"/>
    <w:rsid w:val="307D1FD3"/>
    <w:rsid w:val="30A12166"/>
    <w:rsid w:val="30D24E4C"/>
    <w:rsid w:val="30E20DDC"/>
    <w:rsid w:val="30ED33AB"/>
    <w:rsid w:val="30F60703"/>
    <w:rsid w:val="31097898"/>
    <w:rsid w:val="310B6887"/>
    <w:rsid w:val="311B69B1"/>
    <w:rsid w:val="31316B1D"/>
    <w:rsid w:val="314457E6"/>
    <w:rsid w:val="31585E59"/>
    <w:rsid w:val="318B18D8"/>
    <w:rsid w:val="31A6293C"/>
    <w:rsid w:val="31AC6EA2"/>
    <w:rsid w:val="31DE2BA8"/>
    <w:rsid w:val="31F9141C"/>
    <w:rsid w:val="32022008"/>
    <w:rsid w:val="32732147"/>
    <w:rsid w:val="32733763"/>
    <w:rsid w:val="32764008"/>
    <w:rsid w:val="32797E4A"/>
    <w:rsid w:val="327B6CD1"/>
    <w:rsid w:val="32970613"/>
    <w:rsid w:val="329944D6"/>
    <w:rsid w:val="32A47622"/>
    <w:rsid w:val="32BC3287"/>
    <w:rsid w:val="32E97AF9"/>
    <w:rsid w:val="32EF70B4"/>
    <w:rsid w:val="333142AC"/>
    <w:rsid w:val="33581B92"/>
    <w:rsid w:val="336F43F6"/>
    <w:rsid w:val="338F1359"/>
    <w:rsid w:val="33B421B0"/>
    <w:rsid w:val="33B42829"/>
    <w:rsid w:val="33C5130B"/>
    <w:rsid w:val="33DC09C9"/>
    <w:rsid w:val="33F1417D"/>
    <w:rsid w:val="343609D9"/>
    <w:rsid w:val="349C12E5"/>
    <w:rsid w:val="34B25A95"/>
    <w:rsid w:val="34B86121"/>
    <w:rsid w:val="34F53CFE"/>
    <w:rsid w:val="3501286A"/>
    <w:rsid w:val="35182683"/>
    <w:rsid w:val="35735453"/>
    <w:rsid w:val="357A2F85"/>
    <w:rsid w:val="35B5220F"/>
    <w:rsid w:val="35B902E6"/>
    <w:rsid w:val="35C161CA"/>
    <w:rsid w:val="35D973F3"/>
    <w:rsid w:val="36217278"/>
    <w:rsid w:val="364C66D0"/>
    <w:rsid w:val="36F551F1"/>
    <w:rsid w:val="36F92D8C"/>
    <w:rsid w:val="37144C9A"/>
    <w:rsid w:val="375176DF"/>
    <w:rsid w:val="378E5591"/>
    <w:rsid w:val="379055FB"/>
    <w:rsid w:val="37A333EE"/>
    <w:rsid w:val="37A9460F"/>
    <w:rsid w:val="37B207B5"/>
    <w:rsid w:val="37B80AC6"/>
    <w:rsid w:val="37E12ED2"/>
    <w:rsid w:val="3807387E"/>
    <w:rsid w:val="38193195"/>
    <w:rsid w:val="38353194"/>
    <w:rsid w:val="38546D81"/>
    <w:rsid w:val="38720B09"/>
    <w:rsid w:val="388353A3"/>
    <w:rsid w:val="38B95B73"/>
    <w:rsid w:val="38BB79B3"/>
    <w:rsid w:val="38C97C97"/>
    <w:rsid w:val="38CA3FBC"/>
    <w:rsid w:val="38D76487"/>
    <w:rsid w:val="38DC6BFA"/>
    <w:rsid w:val="39102474"/>
    <w:rsid w:val="39124ABE"/>
    <w:rsid w:val="394C4240"/>
    <w:rsid w:val="39505BEB"/>
    <w:rsid w:val="39546B60"/>
    <w:rsid w:val="39663F4D"/>
    <w:rsid w:val="396B1563"/>
    <w:rsid w:val="397B107A"/>
    <w:rsid w:val="39965EB4"/>
    <w:rsid w:val="39971A3A"/>
    <w:rsid w:val="39BE2FDF"/>
    <w:rsid w:val="39D030B9"/>
    <w:rsid w:val="39F03AE5"/>
    <w:rsid w:val="3A296D28"/>
    <w:rsid w:val="3A2E4849"/>
    <w:rsid w:val="3A7D37EE"/>
    <w:rsid w:val="3A7E52C6"/>
    <w:rsid w:val="3A9E6046"/>
    <w:rsid w:val="3AAD2CA9"/>
    <w:rsid w:val="3ADB44C6"/>
    <w:rsid w:val="3ADC5BD0"/>
    <w:rsid w:val="3AFA486C"/>
    <w:rsid w:val="3AFB20B2"/>
    <w:rsid w:val="3B176647"/>
    <w:rsid w:val="3B4551A7"/>
    <w:rsid w:val="3B5C67FF"/>
    <w:rsid w:val="3B6C33E4"/>
    <w:rsid w:val="3B757812"/>
    <w:rsid w:val="3B7D47D0"/>
    <w:rsid w:val="3B7D6A63"/>
    <w:rsid w:val="3B9528C7"/>
    <w:rsid w:val="3BA328DE"/>
    <w:rsid w:val="3C6F3877"/>
    <w:rsid w:val="3C7078E6"/>
    <w:rsid w:val="3C7E30BA"/>
    <w:rsid w:val="3CA037D4"/>
    <w:rsid w:val="3CC473EC"/>
    <w:rsid w:val="3D312EAA"/>
    <w:rsid w:val="3D403929"/>
    <w:rsid w:val="3D510A70"/>
    <w:rsid w:val="3D680592"/>
    <w:rsid w:val="3D822604"/>
    <w:rsid w:val="3D935499"/>
    <w:rsid w:val="3DD17B1C"/>
    <w:rsid w:val="3DE659ED"/>
    <w:rsid w:val="3E126451"/>
    <w:rsid w:val="3E23240C"/>
    <w:rsid w:val="3E471E0F"/>
    <w:rsid w:val="3E7F29FA"/>
    <w:rsid w:val="3EBA5B1E"/>
    <w:rsid w:val="3EC60A53"/>
    <w:rsid w:val="3EF26089"/>
    <w:rsid w:val="3F432222"/>
    <w:rsid w:val="3F4940F4"/>
    <w:rsid w:val="3F4A5938"/>
    <w:rsid w:val="3F784095"/>
    <w:rsid w:val="3F81130B"/>
    <w:rsid w:val="3F8213B4"/>
    <w:rsid w:val="3F830C89"/>
    <w:rsid w:val="3FA26360"/>
    <w:rsid w:val="3FA43B8C"/>
    <w:rsid w:val="3FF0201E"/>
    <w:rsid w:val="3FF0651E"/>
    <w:rsid w:val="402615AF"/>
    <w:rsid w:val="406B627B"/>
    <w:rsid w:val="40932EFC"/>
    <w:rsid w:val="40A9471F"/>
    <w:rsid w:val="40C477AB"/>
    <w:rsid w:val="40F70006"/>
    <w:rsid w:val="410B44B4"/>
    <w:rsid w:val="412B4E53"/>
    <w:rsid w:val="412F3F19"/>
    <w:rsid w:val="4173235C"/>
    <w:rsid w:val="41A058D0"/>
    <w:rsid w:val="41A63B03"/>
    <w:rsid w:val="41AC75AD"/>
    <w:rsid w:val="41E835E3"/>
    <w:rsid w:val="42003295"/>
    <w:rsid w:val="427A4275"/>
    <w:rsid w:val="42B16E6F"/>
    <w:rsid w:val="42BF4BB1"/>
    <w:rsid w:val="42D31F27"/>
    <w:rsid w:val="42DB58C4"/>
    <w:rsid w:val="42DD7109"/>
    <w:rsid w:val="42EF3BED"/>
    <w:rsid w:val="43214878"/>
    <w:rsid w:val="433D6B67"/>
    <w:rsid w:val="4358037E"/>
    <w:rsid w:val="437D26EC"/>
    <w:rsid w:val="439E08F7"/>
    <w:rsid w:val="43A27B48"/>
    <w:rsid w:val="43AE17B0"/>
    <w:rsid w:val="43B217E0"/>
    <w:rsid w:val="43D7397F"/>
    <w:rsid w:val="44147FFA"/>
    <w:rsid w:val="441A1710"/>
    <w:rsid w:val="441D6B4B"/>
    <w:rsid w:val="442B201A"/>
    <w:rsid w:val="44612EC8"/>
    <w:rsid w:val="44623562"/>
    <w:rsid w:val="44657D26"/>
    <w:rsid w:val="44770DAF"/>
    <w:rsid w:val="44793A7D"/>
    <w:rsid w:val="448E25A9"/>
    <w:rsid w:val="449556E6"/>
    <w:rsid w:val="44A65BEB"/>
    <w:rsid w:val="44B1563A"/>
    <w:rsid w:val="44CD30D2"/>
    <w:rsid w:val="44E2580F"/>
    <w:rsid w:val="44E32286"/>
    <w:rsid w:val="44EB5397"/>
    <w:rsid w:val="4550785F"/>
    <w:rsid w:val="456A55FA"/>
    <w:rsid w:val="458100F7"/>
    <w:rsid w:val="459F3FED"/>
    <w:rsid w:val="45A25D5E"/>
    <w:rsid w:val="45C007BF"/>
    <w:rsid w:val="45C2664B"/>
    <w:rsid w:val="45DB35CC"/>
    <w:rsid w:val="45E561F9"/>
    <w:rsid w:val="460B6780"/>
    <w:rsid w:val="460F6B83"/>
    <w:rsid w:val="46136F31"/>
    <w:rsid w:val="46144D30"/>
    <w:rsid w:val="462D10CC"/>
    <w:rsid w:val="462F1B6A"/>
    <w:rsid w:val="46487256"/>
    <w:rsid w:val="464C29CF"/>
    <w:rsid w:val="46625A9C"/>
    <w:rsid w:val="4663209C"/>
    <w:rsid w:val="4674376B"/>
    <w:rsid w:val="468358CC"/>
    <w:rsid w:val="46AF3B9A"/>
    <w:rsid w:val="46B44BAA"/>
    <w:rsid w:val="46C15FBB"/>
    <w:rsid w:val="46C27AEB"/>
    <w:rsid w:val="46EB5A91"/>
    <w:rsid w:val="46FD43F2"/>
    <w:rsid w:val="47073E9A"/>
    <w:rsid w:val="470C58CF"/>
    <w:rsid w:val="4718667E"/>
    <w:rsid w:val="472450A7"/>
    <w:rsid w:val="47390E31"/>
    <w:rsid w:val="473A752A"/>
    <w:rsid w:val="476425FE"/>
    <w:rsid w:val="47701E82"/>
    <w:rsid w:val="47771CF9"/>
    <w:rsid w:val="47865B1E"/>
    <w:rsid w:val="478A3792"/>
    <w:rsid w:val="47A74EBD"/>
    <w:rsid w:val="47BA40AA"/>
    <w:rsid w:val="47BE592D"/>
    <w:rsid w:val="47D33DE4"/>
    <w:rsid w:val="47E61C88"/>
    <w:rsid w:val="480B3709"/>
    <w:rsid w:val="482D5567"/>
    <w:rsid w:val="48301787"/>
    <w:rsid w:val="484E66BD"/>
    <w:rsid w:val="484F2573"/>
    <w:rsid w:val="486F6C36"/>
    <w:rsid w:val="48714F9B"/>
    <w:rsid w:val="487F2B60"/>
    <w:rsid w:val="48842370"/>
    <w:rsid w:val="488C696B"/>
    <w:rsid w:val="48A759E8"/>
    <w:rsid w:val="48B20A27"/>
    <w:rsid w:val="48D7043C"/>
    <w:rsid w:val="4914186E"/>
    <w:rsid w:val="49276336"/>
    <w:rsid w:val="492C5697"/>
    <w:rsid w:val="492F32FE"/>
    <w:rsid w:val="49826F41"/>
    <w:rsid w:val="498768F7"/>
    <w:rsid w:val="49D36345"/>
    <w:rsid w:val="49DE3565"/>
    <w:rsid w:val="49F928D2"/>
    <w:rsid w:val="4A0533EF"/>
    <w:rsid w:val="4A2344BB"/>
    <w:rsid w:val="4A36625B"/>
    <w:rsid w:val="4A702B18"/>
    <w:rsid w:val="4A81613F"/>
    <w:rsid w:val="4A8D6BC9"/>
    <w:rsid w:val="4A975859"/>
    <w:rsid w:val="4AA11AC4"/>
    <w:rsid w:val="4AFA0296"/>
    <w:rsid w:val="4B060FD8"/>
    <w:rsid w:val="4B0A64D5"/>
    <w:rsid w:val="4B0F4B8E"/>
    <w:rsid w:val="4B136FE3"/>
    <w:rsid w:val="4B254638"/>
    <w:rsid w:val="4B835B2E"/>
    <w:rsid w:val="4B9A4972"/>
    <w:rsid w:val="4BA9231A"/>
    <w:rsid w:val="4BB23B2D"/>
    <w:rsid w:val="4BB26B7D"/>
    <w:rsid w:val="4BBF129A"/>
    <w:rsid w:val="4BCD4DA7"/>
    <w:rsid w:val="4BDB5A94"/>
    <w:rsid w:val="4C066EC9"/>
    <w:rsid w:val="4C172D2F"/>
    <w:rsid w:val="4C223D47"/>
    <w:rsid w:val="4C595D7C"/>
    <w:rsid w:val="4C9F1601"/>
    <w:rsid w:val="4CC83899"/>
    <w:rsid w:val="4CFE631A"/>
    <w:rsid w:val="4D0C6339"/>
    <w:rsid w:val="4D1234C2"/>
    <w:rsid w:val="4D421E0F"/>
    <w:rsid w:val="4D536A39"/>
    <w:rsid w:val="4D706CF0"/>
    <w:rsid w:val="4D72579D"/>
    <w:rsid w:val="4D850140"/>
    <w:rsid w:val="4DCE7B29"/>
    <w:rsid w:val="4DD0778F"/>
    <w:rsid w:val="4DDD701D"/>
    <w:rsid w:val="4DEB1597"/>
    <w:rsid w:val="4DF05EF8"/>
    <w:rsid w:val="4E27061C"/>
    <w:rsid w:val="4E410853"/>
    <w:rsid w:val="4E45784F"/>
    <w:rsid w:val="4E4B53C1"/>
    <w:rsid w:val="4E4E02C7"/>
    <w:rsid w:val="4E58153C"/>
    <w:rsid w:val="4E7A4F1A"/>
    <w:rsid w:val="4E98099B"/>
    <w:rsid w:val="4EBE3A8B"/>
    <w:rsid w:val="4EC866B8"/>
    <w:rsid w:val="4ECA68D4"/>
    <w:rsid w:val="4EE45206"/>
    <w:rsid w:val="4EEE1036"/>
    <w:rsid w:val="4F0040A4"/>
    <w:rsid w:val="4F075432"/>
    <w:rsid w:val="4F0D11DC"/>
    <w:rsid w:val="4F0F57F2"/>
    <w:rsid w:val="4F16687D"/>
    <w:rsid w:val="4F6446FD"/>
    <w:rsid w:val="4F691C49"/>
    <w:rsid w:val="4FC275AB"/>
    <w:rsid w:val="4FD16190"/>
    <w:rsid w:val="4FF95B0D"/>
    <w:rsid w:val="50095FCB"/>
    <w:rsid w:val="50195F0B"/>
    <w:rsid w:val="5044285B"/>
    <w:rsid w:val="50535485"/>
    <w:rsid w:val="506B16FE"/>
    <w:rsid w:val="50722306"/>
    <w:rsid w:val="50AE4D83"/>
    <w:rsid w:val="50CC6933"/>
    <w:rsid w:val="50ED61F1"/>
    <w:rsid w:val="5101194F"/>
    <w:rsid w:val="51201EE2"/>
    <w:rsid w:val="51356C91"/>
    <w:rsid w:val="51393AEB"/>
    <w:rsid w:val="51673768"/>
    <w:rsid w:val="5176689F"/>
    <w:rsid w:val="517B4A91"/>
    <w:rsid w:val="518B3AC8"/>
    <w:rsid w:val="51A30F55"/>
    <w:rsid w:val="51D25662"/>
    <w:rsid w:val="51E333FD"/>
    <w:rsid w:val="51F37586"/>
    <w:rsid w:val="51FC39E3"/>
    <w:rsid w:val="523640BC"/>
    <w:rsid w:val="524B3B82"/>
    <w:rsid w:val="5259092E"/>
    <w:rsid w:val="527F4DB0"/>
    <w:rsid w:val="529608C5"/>
    <w:rsid w:val="52D56FA9"/>
    <w:rsid w:val="52D62B32"/>
    <w:rsid w:val="52E92DDE"/>
    <w:rsid w:val="530341E0"/>
    <w:rsid w:val="53112520"/>
    <w:rsid w:val="532F0C65"/>
    <w:rsid w:val="53431105"/>
    <w:rsid w:val="534F5434"/>
    <w:rsid w:val="5354746E"/>
    <w:rsid w:val="535D3873"/>
    <w:rsid w:val="536E33AD"/>
    <w:rsid w:val="53837051"/>
    <w:rsid w:val="539C2885"/>
    <w:rsid w:val="53B37937"/>
    <w:rsid w:val="53D01C03"/>
    <w:rsid w:val="53FC53EA"/>
    <w:rsid w:val="54211801"/>
    <w:rsid w:val="542B642E"/>
    <w:rsid w:val="5450596A"/>
    <w:rsid w:val="54990B98"/>
    <w:rsid w:val="54A343F4"/>
    <w:rsid w:val="54E96D7E"/>
    <w:rsid w:val="54F5733E"/>
    <w:rsid w:val="55047953"/>
    <w:rsid w:val="55364E1B"/>
    <w:rsid w:val="553F2504"/>
    <w:rsid w:val="555655AF"/>
    <w:rsid w:val="555D56B7"/>
    <w:rsid w:val="556233C2"/>
    <w:rsid w:val="55817FA2"/>
    <w:rsid w:val="559467A4"/>
    <w:rsid w:val="55A25F6F"/>
    <w:rsid w:val="55C0161F"/>
    <w:rsid w:val="55C478EE"/>
    <w:rsid w:val="55FC39D1"/>
    <w:rsid w:val="56197BD6"/>
    <w:rsid w:val="56287D72"/>
    <w:rsid w:val="5634450C"/>
    <w:rsid w:val="565F7567"/>
    <w:rsid w:val="56710349"/>
    <w:rsid w:val="56765AAC"/>
    <w:rsid w:val="569752EE"/>
    <w:rsid w:val="56AD68BF"/>
    <w:rsid w:val="56AE7493"/>
    <w:rsid w:val="56F81301"/>
    <w:rsid w:val="56FA206A"/>
    <w:rsid w:val="57196CF8"/>
    <w:rsid w:val="57197193"/>
    <w:rsid w:val="57236B81"/>
    <w:rsid w:val="572D7A00"/>
    <w:rsid w:val="5730262F"/>
    <w:rsid w:val="573E752C"/>
    <w:rsid w:val="57994572"/>
    <w:rsid w:val="57EF597B"/>
    <w:rsid w:val="58094B2F"/>
    <w:rsid w:val="581C2244"/>
    <w:rsid w:val="584E6585"/>
    <w:rsid w:val="5856172D"/>
    <w:rsid w:val="58565F53"/>
    <w:rsid w:val="58611E38"/>
    <w:rsid w:val="587F07C3"/>
    <w:rsid w:val="588E47D8"/>
    <w:rsid w:val="58AC1955"/>
    <w:rsid w:val="58BC7B1F"/>
    <w:rsid w:val="58BD3208"/>
    <w:rsid w:val="58CA7BFC"/>
    <w:rsid w:val="59066F08"/>
    <w:rsid w:val="59466505"/>
    <w:rsid w:val="596D2312"/>
    <w:rsid w:val="59843850"/>
    <w:rsid w:val="599B6EA3"/>
    <w:rsid w:val="59BD4096"/>
    <w:rsid w:val="59EC0FAB"/>
    <w:rsid w:val="59F63110"/>
    <w:rsid w:val="59F635E0"/>
    <w:rsid w:val="5A0B1045"/>
    <w:rsid w:val="5A1C793B"/>
    <w:rsid w:val="5A2A0227"/>
    <w:rsid w:val="5A316E2F"/>
    <w:rsid w:val="5A426ACF"/>
    <w:rsid w:val="5A683B09"/>
    <w:rsid w:val="5A6D0734"/>
    <w:rsid w:val="5A75108B"/>
    <w:rsid w:val="5A7A6A7D"/>
    <w:rsid w:val="5A8A1334"/>
    <w:rsid w:val="5AAB3494"/>
    <w:rsid w:val="5AAD3B48"/>
    <w:rsid w:val="5ACC7530"/>
    <w:rsid w:val="5AD103AD"/>
    <w:rsid w:val="5B062A42"/>
    <w:rsid w:val="5B244E04"/>
    <w:rsid w:val="5B2A2CC3"/>
    <w:rsid w:val="5B3E042E"/>
    <w:rsid w:val="5B966BE5"/>
    <w:rsid w:val="5BA43CF1"/>
    <w:rsid w:val="5BB74CC6"/>
    <w:rsid w:val="5BCA7F13"/>
    <w:rsid w:val="5BE7521A"/>
    <w:rsid w:val="5BF17549"/>
    <w:rsid w:val="5C016FA1"/>
    <w:rsid w:val="5C2C37DA"/>
    <w:rsid w:val="5C4F3B9E"/>
    <w:rsid w:val="5C5B38F8"/>
    <w:rsid w:val="5C60614E"/>
    <w:rsid w:val="5C7137EB"/>
    <w:rsid w:val="5C861B81"/>
    <w:rsid w:val="5C961BA3"/>
    <w:rsid w:val="5CA82C80"/>
    <w:rsid w:val="5CA949CF"/>
    <w:rsid w:val="5CAD62E8"/>
    <w:rsid w:val="5CB56EEC"/>
    <w:rsid w:val="5CE46DB3"/>
    <w:rsid w:val="5D2D7485"/>
    <w:rsid w:val="5D7A6168"/>
    <w:rsid w:val="5D926DAF"/>
    <w:rsid w:val="5DA35821"/>
    <w:rsid w:val="5DA44AD8"/>
    <w:rsid w:val="5DAA3B58"/>
    <w:rsid w:val="5DC178F1"/>
    <w:rsid w:val="5DC82E42"/>
    <w:rsid w:val="5E050373"/>
    <w:rsid w:val="5E1D5EA5"/>
    <w:rsid w:val="5E1E645B"/>
    <w:rsid w:val="5E21078F"/>
    <w:rsid w:val="5E2B09F6"/>
    <w:rsid w:val="5E6D4B86"/>
    <w:rsid w:val="5E9C0959"/>
    <w:rsid w:val="5E9D1A80"/>
    <w:rsid w:val="5EBF3052"/>
    <w:rsid w:val="5EC6225B"/>
    <w:rsid w:val="5EEE3AEE"/>
    <w:rsid w:val="5F13572D"/>
    <w:rsid w:val="5F42760F"/>
    <w:rsid w:val="5F544AAA"/>
    <w:rsid w:val="5F6B2FC6"/>
    <w:rsid w:val="5F6E0BB6"/>
    <w:rsid w:val="5F856747"/>
    <w:rsid w:val="5F8B79B9"/>
    <w:rsid w:val="5FAF3F6B"/>
    <w:rsid w:val="5FCD5EB1"/>
    <w:rsid w:val="5FD80BF1"/>
    <w:rsid w:val="5FE07D05"/>
    <w:rsid w:val="5FEB1CE9"/>
    <w:rsid w:val="5FF85EFB"/>
    <w:rsid w:val="60A26D69"/>
    <w:rsid w:val="60C231B4"/>
    <w:rsid w:val="60F85AC3"/>
    <w:rsid w:val="60F90953"/>
    <w:rsid w:val="613667B4"/>
    <w:rsid w:val="61533185"/>
    <w:rsid w:val="61A87CC7"/>
    <w:rsid w:val="61EF5257"/>
    <w:rsid w:val="61F061FA"/>
    <w:rsid w:val="61FF01EB"/>
    <w:rsid w:val="62093F75"/>
    <w:rsid w:val="62112E13"/>
    <w:rsid w:val="62227787"/>
    <w:rsid w:val="624D09AF"/>
    <w:rsid w:val="624F387B"/>
    <w:rsid w:val="62595B4D"/>
    <w:rsid w:val="626B4686"/>
    <w:rsid w:val="627A419E"/>
    <w:rsid w:val="62AE47BD"/>
    <w:rsid w:val="62E030C0"/>
    <w:rsid w:val="62F8783D"/>
    <w:rsid w:val="630B38BA"/>
    <w:rsid w:val="631D3F1E"/>
    <w:rsid w:val="63291543"/>
    <w:rsid w:val="633F4A21"/>
    <w:rsid w:val="635E4B91"/>
    <w:rsid w:val="63AB5327"/>
    <w:rsid w:val="63B12D17"/>
    <w:rsid w:val="63F958F2"/>
    <w:rsid w:val="64063AB3"/>
    <w:rsid w:val="64412D3D"/>
    <w:rsid w:val="64415EB3"/>
    <w:rsid w:val="644665A5"/>
    <w:rsid w:val="6454481E"/>
    <w:rsid w:val="64575B14"/>
    <w:rsid w:val="647025F4"/>
    <w:rsid w:val="647A4852"/>
    <w:rsid w:val="64AD3F2E"/>
    <w:rsid w:val="64C3752E"/>
    <w:rsid w:val="64CC5A3E"/>
    <w:rsid w:val="64E42B72"/>
    <w:rsid w:val="650731D6"/>
    <w:rsid w:val="650769CF"/>
    <w:rsid w:val="65202952"/>
    <w:rsid w:val="65294C5E"/>
    <w:rsid w:val="657477CF"/>
    <w:rsid w:val="65793D32"/>
    <w:rsid w:val="65856234"/>
    <w:rsid w:val="65AB37EE"/>
    <w:rsid w:val="65B93B2D"/>
    <w:rsid w:val="65B978C3"/>
    <w:rsid w:val="65D0733B"/>
    <w:rsid w:val="65F35E83"/>
    <w:rsid w:val="65F44AEB"/>
    <w:rsid w:val="65FA4089"/>
    <w:rsid w:val="66067FF4"/>
    <w:rsid w:val="660C5F9A"/>
    <w:rsid w:val="66144285"/>
    <w:rsid w:val="66300C38"/>
    <w:rsid w:val="6633399B"/>
    <w:rsid w:val="663D5EA3"/>
    <w:rsid w:val="66445874"/>
    <w:rsid w:val="664E34EF"/>
    <w:rsid w:val="667246FF"/>
    <w:rsid w:val="6672542F"/>
    <w:rsid w:val="66767506"/>
    <w:rsid w:val="66941A6B"/>
    <w:rsid w:val="66A4528A"/>
    <w:rsid w:val="66B97B34"/>
    <w:rsid w:val="66D12CF9"/>
    <w:rsid w:val="66E374B7"/>
    <w:rsid w:val="66EB2169"/>
    <w:rsid w:val="66F6704A"/>
    <w:rsid w:val="671A5A7E"/>
    <w:rsid w:val="672C2F24"/>
    <w:rsid w:val="673A17B7"/>
    <w:rsid w:val="67542D87"/>
    <w:rsid w:val="676704CB"/>
    <w:rsid w:val="676C37F3"/>
    <w:rsid w:val="6776026C"/>
    <w:rsid w:val="677E7693"/>
    <w:rsid w:val="67804146"/>
    <w:rsid w:val="678F5996"/>
    <w:rsid w:val="67B76864"/>
    <w:rsid w:val="67BA55D4"/>
    <w:rsid w:val="67C8345A"/>
    <w:rsid w:val="67CC0400"/>
    <w:rsid w:val="67CE2B39"/>
    <w:rsid w:val="681D0932"/>
    <w:rsid w:val="682A3731"/>
    <w:rsid w:val="683273E7"/>
    <w:rsid w:val="684C450D"/>
    <w:rsid w:val="685676B1"/>
    <w:rsid w:val="687C6660"/>
    <w:rsid w:val="687D5666"/>
    <w:rsid w:val="688920B8"/>
    <w:rsid w:val="68CC5BD9"/>
    <w:rsid w:val="68D26CFD"/>
    <w:rsid w:val="68D777CC"/>
    <w:rsid w:val="68ED7769"/>
    <w:rsid w:val="69087F20"/>
    <w:rsid w:val="690D15AB"/>
    <w:rsid w:val="694D745E"/>
    <w:rsid w:val="699833FF"/>
    <w:rsid w:val="69BF4665"/>
    <w:rsid w:val="69C947A8"/>
    <w:rsid w:val="69CC4E56"/>
    <w:rsid w:val="69D1067F"/>
    <w:rsid w:val="69E3573C"/>
    <w:rsid w:val="69F04FE9"/>
    <w:rsid w:val="6A3C4B6D"/>
    <w:rsid w:val="6A7602B6"/>
    <w:rsid w:val="6AA6277F"/>
    <w:rsid w:val="6AC67AF8"/>
    <w:rsid w:val="6ADE75EA"/>
    <w:rsid w:val="6AED43E4"/>
    <w:rsid w:val="6AF5096E"/>
    <w:rsid w:val="6AFF63B3"/>
    <w:rsid w:val="6B2365B4"/>
    <w:rsid w:val="6B2C32ED"/>
    <w:rsid w:val="6B30534B"/>
    <w:rsid w:val="6B416429"/>
    <w:rsid w:val="6B67641B"/>
    <w:rsid w:val="6B696295"/>
    <w:rsid w:val="6B703894"/>
    <w:rsid w:val="6B756C4D"/>
    <w:rsid w:val="6B760A4E"/>
    <w:rsid w:val="6B981494"/>
    <w:rsid w:val="6BBA3B00"/>
    <w:rsid w:val="6BBD1198"/>
    <w:rsid w:val="6BCA6F9A"/>
    <w:rsid w:val="6C0C6146"/>
    <w:rsid w:val="6C0D3DE9"/>
    <w:rsid w:val="6C1256EA"/>
    <w:rsid w:val="6C400A12"/>
    <w:rsid w:val="6C721432"/>
    <w:rsid w:val="6C9E32FA"/>
    <w:rsid w:val="6CB03BB7"/>
    <w:rsid w:val="6D010C86"/>
    <w:rsid w:val="6D0A40AA"/>
    <w:rsid w:val="6D341847"/>
    <w:rsid w:val="6D4C0CAC"/>
    <w:rsid w:val="6D657A9C"/>
    <w:rsid w:val="6DAA3F57"/>
    <w:rsid w:val="6DB87A94"/>
    <w:rsid w:val="6DBB5A10"/>
    <w:rsid w:val="6DBC51E2"/>
    <w:rsid w:val="6DC70AC9"/>
    <w:rsid w:val="6DC8442E"/>
    <w:rsid w:val="6DE06CDE"/>
    <w:rsid w:val="6DE12D4D"/>
    <w:rsid w:val="6E10791C"/>
    <w:rsid w:val="6E241705"/>
    <w:rsid w:val="6E603DA6"/>
    <w:rsid w:val="6E76550C"/>
    <w:rsid w:val="6E91709B"/>
    <w:rsid w:val="6EA510AC"/>
    <w:rsid w:val="6EA7133D"/>
    <w:rsid w:val="6EAE2EB7"/>
    <w:rsid w:val="6EE34E86"/>
    <w:rsid w:val="6EE751E2"/>
    <w:rsid w:val="6EF5449F"/>
    <w:rsid w:val="6F0E60E8"/>
    <w:rsid w:val="6F110820"/>
    <w:rsid w:val="6F317178"/>
    <w:rsid w:val="6F35524C"/>
    <w:rsid w:val="6F3C65DA"/>
    <w:rsid w:val="6F582C43"/>
    <w:rsid w:val="6F79782E"/>
    <w:rsid w:val="6F7D6131"/>
    <w:rsid w:val="6F891436"/>
    <w:rsid w:val="6FE70C3C"/>
    <w:rsid w:val="6FF00CFA"/>
    <w:rsid w:val="70011CC6"/>
    <w:rsid w:val="705B6F34"/>
    <w:rsid w:val="70755E26"/>
    <w:rsid w:val="70803936"/>
    <w:rsid w:val="708D6EFD"/>
    <w:rsid w:val="70970854"/>
    <w:rsid w:val="70C6056B"/>
    <w:rsid w:val="70CD5F70"/>
    <w:rsid w:val="714D629B"/>
    <w:rsid w:val="715011CA"/>
    <w:rsid w:val="715F22C8"/>
    <w:rsid w:val="71722787"/>
    <w:rsid w:val="719B5BB6"/>
    <w:rsid w:val="719F45ED"/>
    <w:rsid w:val="71C034F3"/>
    <w:rsid w:val="71C72AD3"/>
    <w:rsid w:val="71F80AED"/>
    <w:rsid w:val="722C7579"/>
    <w:rsid w:val="72305A4C"/>
    <w:rsid w:val="723B701D"/>
    <w:rsid w:val="728B6FDF"/>
    <w:rsid w:val="72A35C43"/>
    <w:rsid w:val="72BF7C4E"/>
    <w:rsid w:val="72C4414D"/>
    <w:rsid w:val="72C5133A"/>
    <w:rsid w:val="72D15331"/>
    <w:rsid w:val="73121A0B"/>
    <w:rsid w:val="73222020"/>
    <w:rsid w:val="73272131"/>
    <w:rsid w:val="73443F3D"/>
    <w:rsid w:val="73452E97"/>
    <w:rsid w:val="735302B6"/>
    <w:rsid w:val="735614F9"/>
    <w:rsid w:val="73836405"/>
    <w:rsid w:val="73A95D1A"/>
    <w:rsid w:val="73C05545"/>
    <w:rsid w:val="73D12149"/>
    <w:rsid w:val="73D37344"/>
    <w:rsid w:val="73DC574E"/>
    <w:rsid w:val="741F4D5A"/>
    <w:rsid w:val="74225728"/>
    <w:rsid w:val="74342AA5"/>
    <w:rsid w:val="743A6F5B"/>
    <w:rsid w:val="744401B6"/>
    <w:rsid w:val="74612B21"/>
    <w:rsid w:val="746377BC"/>
    <w:rsid w:val="74792714"/>
    <w:rsid w:val="74812AA5"/>
    <w:rsid w:val="74A34EAA"/>
    <w:rsid w:val="74C972F8"/>
    <w:rsid w:val="753C5104"/>
    <w:rsid w:val="753D2C53"/>
    <w:rsid w:val="75410DEE"/>
    <w:rsid w:val="75802C86"/>
    <w:rsid w:val="758D4034"/>
    <w:rsid w:val="75934A77"/>
    <w:rsid w:val="75C7138A"/>
    <w:rsid w:val="75C82B3B"/>
    <w:rsid w:val="75FE6E28"/>
    <w:rsid w:val="75FF354F"/>
    <w:rsid w:val="760344CF"/>
    <w:rsid w:val="760D0CD1"/>
    <w:rsid w:val="761123D7"/>
    <w:rsid w:val="761C69A3"/>
    <w:rsid w:val="761D1C6A"/>
    <w:rsid w:val="76592168"/>
    <w:rsid w:val="76695DFA"/>
    <w:rsid w:val="76787145"/>
    <w:rsid w:val="76946CFC"/>
    <w:rsid w:val="769813AA"/>
    <w:rsid w:val="76A23922"/>
    <w:rsid w:val="77351407"/>
    <w:rsid w:val="7744765D"/>
    <w:rsid w:val="775F259E"/>
    <w:rsid w:val="77B705C5"/>
    <w:rsid w:val="77BE68FA"/>
    <w:rsid w:val="77D95540"/>
    <w:rsid w:val="77DC6038"/>
    <w:rsid w:val="77E94290"/>
    <w:rsid w:val="780D527D"/>
    <w:rsid w:val="780E58D9"/>
    <w:rsid w:val="78166B33"/>
    <w:rsid w:val="78340710"/>
    <w:rsid w:val="78636EC0"/>
    <w:rsid w:val="78702F84"/>
    <w:rsid w:val="787C6C5E"/>
    <w:rsid w:val="787C77A1"/>
    <w:rsid w:val="787F640D"/>
    <w:rsid w:val="78F24F26"/>
    <w:rsid w:val="78F77ECE"/>
    <w:rsid w:val="78FF66E6"/>
    <w:rsid w:val="79030EFD"/>
    <w:rsid w:val="79115E38"/>
    <w:rsid w:val="7915336D"/>
    <w:rsid w:val="79332C08"/>
    <w:rsid w:val="79382508"/>
    <w:rsid w:val="794A4208"/>
    <w:rsid w:val="79745F67"/>
    <w:rsid w:val="797B0787"/>
    <w:rsid w:val="797E469B"/>
    <w:rsid w:val="79C8388C"/>
    <w:rsid w:val="79DC6070"/>
    <w:rsid w:val="7A173371"/>
    <w:rsid w:val="7A1C7549"/>
    <w:rsid w:val="7A33558F"/>
    <w:rsid w:val="7A3902E6"/>
    <w:rsid w:val="7A422D1C"/>
    <w:rsid w:val="7A505F35"/>
    <w:rsid w:val="7A624C0B"/>
    <w:rsid w:val="7A7E050C"/>
    <w:rsid w:val="7AA11ABA"/>
    <w:rsid w:val="7B0D17EF"/>
    <w:rsid w:val="7B347AF5"/>
    <w:rsid w:val="7B4B2BA5"/>
    <w:rsid w:val="7B4E19A5"/>
    <w:rsid w:val="7B6654A5"/>
    <w:rsid w:val="7B704945"/>
    <w:rsid w:val="7B90134F"/>
    <w:rsid w:val="7B9144F4"/>
    <w:rsid w:val="7B9463F7"/>
    <w:rsid w:val="7BE428CE"/>
    <w:rsid w:val="7C0B6016"/>
    <w:rsid w:val="7C420E44"/>
    <w:rsid w:val="7C536C4D"/>
    <w:rsid w:val="7C555243"/>
    <w:rsid w:val="7C5C4D39"/>
    <w:rsid w:val="7C601822"/>
    <w:rsid w:val="7C6A0C2B"/>
    <w:rsid w:val="7CD40F25"/>
    <w:rsid w:val="7CE04A49"/>
    <w:rsid w:val="7CE552A0"/>
    <w:rsid w:val="7D3E4FFF"/>
    <w:rsid w:val="7D4E2B9C"/>
    <w:rsid w:val="7D553689"/>
    <w:rsid w:val="7D567401"/>
    <w:rsid w:val="7D6464F3"/>
    <w:rsid w:val="7D717D97"/>
    <w:rsid w:val="7D8E29ED"/>
    <w:rsid w:val="7DB90510"/>
    <w:rsid w:val="7DBE2A96"/>
    <w:rsid w:val="7DC60A1D"/>
    <w:rsid w:val="7DCC1324"/>
    <w:rsid w:val="7DCC7DC4"/>
    <w:rsid w:val="7DD248B0"/>
    <w:rsid w:val="7DD520D4"/>
    <w:rsid w:val="7DE053A6"/>
    <w:rsid w:val="7E0724A9"/>
    <w:rsid w:val="7E084570"/>
    <w:rsid w:val="7E1B5EFE"/>
    <w:rsid w:val="7E216177"/>
    <w:rsid w:val="7E6B47E6"/>
    <w:rsid w:val="7E7404E9"/>
    <w:rsid w:val="7EB61686"/>
    <w:rsid w:val="7EBE43C7"/>
    <w:rsid w:val="7EC67416"/>
    <w:rsid w:val="7EC81D3A"/>
    <w:rsid w:val="7EF14CDF"/>
    <w:rsid w:val="7F030DD8"/>
    <w:rsid w:val="7F2826D7"/>
    <w:rsid w:val="7F311156"/>
    <w:rsid w:val="7F34107C"/>
    <w:rsid w:val="7F565D15"/>
    <w:rsid w:val="7F735ACA"/>
    <w:rsid w:val="7F7B4030"/>
    <w:rsid w:val="7F821DD7"/>
    <w:rsid w:val="7F8746E3"/>
    <w:rsid w:val="7FE72168"/>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6</Pages>
  <Words>426</Words>
  <Characters>2429</Characters>
  <Lines>20</Lines>
  <Paragraphs>5</Paragraphs>
  <TotalTime>42</TotalTime>
  <ScaleCrop>false</ScaleCrop>
  <LinksUpToDate>false</LinksUpToDate>
  <CharactersWithSpaces>2850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♈️小红帽</cp:lastModifiedBy>
  <dcterms:modified xsi:type="dcterms:W3CDTF">2022-03-12T04:50:13Z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C629E1671D0A4C889A2BFC91DAB65C23</vt:lpwstr>
  </property>
</Properties>
</file>