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24430">
        <w:rPr>
          <w:rFonts w:ascii="黑体" w:eastAsia="黑体" w:hAnsi="黑体"/>
          <w:sz w:val="52"/>
        </w:rPr>
        <w:t>4</w:t>
      </w:r>
      <w:r w:rsidR="009679EB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C63799">
              <w:rPr>
                <w:rFonts w:hint="eastAsia"/>
              </w:rPr>
              <w:t>无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hint="eastAsia"/>
              </w:rPr>
            </w:pPr>
            <w:r w:rsidRPr="00D86C13">
              <w:rPr>
                <w:b/>
              </w:rPr>
              <w:t>本周推荐：</w:t>
            </w:r>
            <w:r>
              <w:br/>
            </w:r>
            <w:r w:rsidR="003C6128">
              <w:t>1</w:t>
            </w:r>
            <w:r w:rsidR="003C6128">
              <w:t>、吉安巡检吴立力技术面试中</w:t>
            </w:r>
            <w:r w:rsidR="003C6128">
              <w:rPr>
                <w:rFonts w:hint="eastAsia"/>
              </w:rPr>
              <w:t>;</w:t>
            </w:r>
          </w:p>
          <w:p w:rsidR="003C6128" w:rsidRPr="003C6128" w:rsidRDefault="003C6128" w:rsidP="00003CD8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hint="eastAsia"/>
              </w:rPr>
            </w:pPr>
            <w:r w:rsidRPr="003C6128">
              <w:t>2</w:t>
            </w:r>
            <w:r w:rsidRPr="003C6128">
              <w:rPr>
                <w:rFonts w:hint="eastAsia"/>
              </w:rPr>
              <w:t>、</w:t>
            </w:r>
            <w:r w:rsidRPr="003C6128">
              <w:t>本部</w:t>
            </w:r>
            <w:r w:rsidRPr="003C6128">
              <w:rPr>
                <w:rFonts w:hint="eastAsia"/>
              </w:rPr>
              <w:t>3</w:t>
            </w:r>
            <w:r w:rsidRPr="003C6128">
              <w:rPr>
                <w:rFonts w:hint="eastAsia"/>
              </w:rPr>
              <w:t>人</w:t>
            </w:r>
            <w:r w:rsidRPr="003C6128">
              <w:t>，</w:t>
            </w:r>
            <w:r w:rsidRPr="003C6128">
              <w:rPr>
                <w:rFonts w:hint="eastAsia"/>
              </w:rPr>
              <w:t>2</w:t>
            </w:r>
            <w:r w:rsidRPr="003C6128">
              <w:rPr>
                <w:rFonts w:hint="eastAsia"/>
              </w:rPr>
              <w:t>人</w:t>
            </w:r>
            <w:r w:rsidRPr="003C6128">
              <w:t>拒绝，</w:t>
            </w:r>
            <w:r w:rsidRPr="003C6128">
              <w:rPr>
                <w:rFonts w:hint="eastAsia"/>
              </w:rPr>
              <w:t>1</w:t>
            </w:r>
            <w:r w:rsidRPr="003C6128">
              <w:rPr>
                <w:rFonts w:hint="eastAsia"/>
              </w:rPr>
              <w:t>人</w:t>
            </w:r>
            <w:r w:rsidRPr="003C6128">
              <w:t>推送至人力后，候选人拒绝</w:t>
            </w:r>
          </w:p>
          <w:p w:rsidR="009B14C4" w:rsidRPr="00003CD8" w:rsidRDefault="006827A0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8D164B" w:rsidRDefault="008D164B" w:rsidP="008D164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 </w:t>
            </w:r>
            <w:r w:rsidRPr="008D164B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 xml:space="preserve">  </w:t>
            </w:r>
            <w:r w:rsidRPr="008D164B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8E49C5" w:rsidRDefault="005679D4" w:rsidP="008E49C5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8D164B" w:rsidP="008D164B">
            <w:pPr>
              <w:ind w:left="860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D4DDE" w:rsidRDefault="007D4DDE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部自动监控项目尾款开票跟进回款，已回款</w:t>
            </w:r>
            <w:r>
              <w:t>        </w:t>
            </w:r>
            <w:r>
              <w:t>完成</w:t>
            </w:r>
          </w:p>
          <w:p w:rsidR="007D4DDE" w:rsidRDefault="007D4DDE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浙江分析报告更新</w:t>
            </w:r>
            <w:r>
              <w:t>        </w:t>
            </w:r>
            <w:r>
              <w:t>完成</w:t>
            </w:r>
          </w:p>
          <w:p w:rsidR="007D4DDE" w:rsidRDefault="007D4DDE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江苏四项标准征求意见回复</w:t>
            </w:r>
            <w:r>
              <w:t>        </w:t>
            </w:r>
            <w:r>
              <w:t>进行中</w:t>
            </w:r>
          </w:p>
          <w:p w:rsidR="007D4DDE" w:rsidRDefault="007D4DDE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70</w:t>
            </w:r>
            <w:r>
              <w:t>城市数据各省份修改情况核实</w:t>
            </w:r>
            <w:r>
              <w:t>        </w:t>
            </w:r>
            <w:r>
              <w:t>进行中</w:t>
            </w:r>
          </w:p>
          <w:p w:rsidR="007D4DDE" w:rsidRDefault="007D4DDE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自动监控项目</w:t>
            </w:r>
            <w:r>
              <w:t>10</w:t>
            </w:r>
            <w:r>
              <w:t>月月报</w:t>
            </w:r>
            <w:r>
              <w:t>        </w:t>
            </w:r>
            <w:r>
              <w:t>完成</w:t>
            </w:r>
          </w:p>
          <w:p w:rsidR="007D4DDE" w:rsidRDefault="007D4DDE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抚顺市近期异常线索</w:t>
            </w:r>
            <w:r>
              <w:t>        </w:t>
            </w:r>
            <w:r>
              <w:t>完成</w:t>
            </w:r>
          </w:p>
          <w:p w:rsidR="007D4DDE" w:rsidRDefault="007D4DDE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典型行业自动监测数据标记和电子督办试点分析报告</w:t>
            </w:r>
            <w:r>
              <w:t>        </w:t>
            </w:r>
            <w:r>
              <w:t>完成</w:t>
            </w:r>
          </w:p>
          <w:p w:rsidR="007D4DDE" w:rsidRDefault="007D4DDE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 "“2+26”</w:t>
            </w:r>
            <w:r>
              <w:t>城市涉气重点排污单位排放情况与北京市环境监测数据对比情况</w:t>
            </w:r>
            <w:r>
              <w:t>11.4"        </w:t>
            </w:r>
            <w:r>
              <w:t>完成</w:t>
            </w:r>
          </w:p>
          <w:p w:rsidR="007D4DDE" w:rsidRDefault="007D4DDE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试点省份电子督办和标记情况统计</w:t>
            </w:r>
            <w:r>
              <w:t>        </w:t>
            </w:r>
            <w:r>
              <w:t>完成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水泥行业需求数据</w:t>
            </w:r>
            <w:r>
              <w:t>        </w:t>
            </w:r>
            <w:r>
              <w:t>完成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 </w:t>
            </w:r>
            <w:r>
              <w:t>执法局据四川调研数据支持</w:t>
            </w:r>
            <w:r>
              <w:t>        </w:t>
            </w:r>
            <w:r>
              <w:t>完成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97</w:t>
            </w:r>
            <w:r>
              <w:t>台服务器</w:t>
            </w:r>
            <w:r>
              <w:t>AGENT</w:t>
            </w:r>
            <w:r>
              <w:t>监控程序安装</w:t>
            </w:r>
            <w:r>
              <w:t>        </w:t>
            </w:r>
            <w:r>
              <w:t>完成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 "</w:t>
            </w:r>
            <w:r>
              <w:t>协助编制生态环境执法项目预算标准编制说明</w:t>
            </w:r>
            <w:r>
              <w:t>"        </w:t>
            </w:r>
            <w:r>
              <w:t>进行中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协助编制</w:t>
            </w:r>
            <w:r>
              <w:t>2020</w:t>
            </w:r>
            <w:r>
              <w:t>年三同时监管制度研究及自行验收技术支持报告</w:t>
            </w:r>
            <w:r>
              <w:t>        </w:t>
            </w:r>
            <w:r>
              <w:t>进行中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修改目前两指南评估中心内部审议稿并送达各部门待审议</w:t>
            </w:r>
            <w:r>
              <w:t>        </w:t>
            </w:r>
            <w:r>
              <w:t>完成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《排污许可证（副本）格式》修改建议</w:t>
            </w:r>
            <w:r>
              <w:t>        </w:t>
            </w:r>
            <w:r>
              <w:t>完成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集团公司数据分析内容梳理与框架搭建</w:t>
            </w:r>
            <w:r>
              <w:t>        </w:t>
            </w:r>
            <w:r>
              <w:t>进行中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</w:t>
            </w:r>
            <w:r>
              <w:t>六合一非现场执法会议</w:t>
            </w:r>
            <w:r>
              <w:t>        </w:t>
            </w:r>
            <w:r>
              <w:t>完成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 </w:t>
            </w:r>
            <w:r>
              <w:t>垃圾焚烧交换升级</w:t>
            </w:r>
            <w:r>
              <w:t>        </w:t>
            </w:r>
            <w:r>
              <w:t>完成</w:t>
            </w:r>
          </w:p>
          <w:p w:rsidR="007D4DDE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lastRenderedPageBreak/>
              <w:t>4.2</w:t>
            </w:r>
            <w:r>
              <w:t>交换补录工具使用，进行数据补录</w:t>
            </w:r>
            <w:r>
              <w:t>        </w:t>
            </w:r>
            <w:r>
              <w:t>完成</w:t>
            </w:r>
          </w:p>
          <w:p w:rsidR="00E338D2" w:rsidRPr="0003600A" w:rsidRDefault="007D4DDE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污染物代码解禁与重庆云节点注册</w:t>
            </w:r>
            <w:r>
              <w:t>        </w:t>
            </w:r>
            <w:r>
              <w:t>完成</w:t>
            </w:r>
            <w:r w:rsidRPr="0003600A">
              <w:t xml:space="preserve"> 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672AF5" w:rsidRDefault="00672AF5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hint="eastAsia"/>
              </w:rPr>
            </w:pPr>
            <w:r>
              <w:t>培训产品后期内容更新及市场策略梳理</w:t>
            </w:r>
          </w:p>
          <w:p w:rsidR="00672AF5" w:rsidRPr="00672AF5" w:rsidRDefault="00672AF5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开始筹划准备培训线上公开课第一期</w:t>
            </w:r>
          </w:p>
          <w:p w:rsidR="002B1190" w:rsidRPr="00672AF5" w:rsidRDefault="00672AF5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下周出差浙江为金华雅境再生能源有限公司培训的差前准备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C33121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b/>
                <w:color w:val="000000" w:themeColor="text1"/>
              </w:rPr>
              <w:t>绩溪项目：</w:t>
            </w:r>
            <w:r w:rsidR="00E1182A" w:rsidRPr="00C33121">
              <w:rPr>
                <w:color w:val="000000" w:themeColor="text1"/>
              </w:rPr>
              <w:t> </w:t>
            </w:r>
          </w:p>
          <w:p w:rsidR="00C33121" w:rsidRPr="00C33121" w:rsidRDefault="00E817F8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无</w:t>
            </w:r>
          </w:p>
          <w:p w:rsidR="00304385" w:rsidRPr="00C33121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江西</w:t>
            </w:r>
            <w:r w:rsidRPr="00C33121">
              <w:rPr>
                <w:b/>
                <w:color w:val="000000" w:themeColor="text1"/>
              </w:rPr>
              <w:t>区县版软件：</w:t>
            </w:r>
          </w:p>
          <w:p w:rsidR="00847DAC" w:rsidRPr="00C33121" w:rsidRDefault="00C33121" w:rsidP="00FB44A8">
            <w:pPr>
              <w:autoSpaceDE w:val="0"/>
              <w:autoSpaceDN w:val="0"/>
              <w:adjustRightInd w:val="0"/>
              <w:jc w:val="left"/>
            </w:pPr>
            <w:r w:rsidRPr="00C33121">
              <w:rPr>
                <w:rFonts w:hint="eastAsia"/>
              </w:rPr>
              <w:t>无</w:t>
            </w:r>
          </w:p>
          <w:p w:rsidR="000D6200" w:rsidRPr="00C33121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企业版软件</w:t>
            </w:r>
            <w:r w:rsidRPr="00C33121">
              <w:rPr>
                <w:b/>
                <w:color w:val="000000" w:themeColor="text1"/>
              </w:rPr>
              <w:t>：</w:t>
            </w:r>
          </w:p>
          <w:p w:rsidR="000D6200" w:rsidRPr="000D20A6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C33121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F90F1E" w:rsidRDefault="00F90F1E" w:rsidP="00F90F1E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</w:t>
            </w:r>
            <w:r w:rsidR="005176E5">
              <w:t>郑州（南部）环保能源工程企业自动监控业务专题培训服务和企业环保</w:t>
            </w:r>
            <w:r w:rsidR="005176E5">
              <w:t>365</w:t>
            </w:r>
            <w:r w:rsidR="005176E5">
              <w:t>技术服务</w:t>
            </w:r>
            <w:r w:rsidR="005176E5">
              <w:br/>
              <w:t>2</w:t>
            </w:r>
            <w:r w:rsidR="005176E5">
              <w:t>、浙江运维投标一拖二</w:t>
            </w:r>
            <w:r w:rsidR="005176E5">
              <w:br/>
              <w:t>3</w:t>
            </w:r>
            <w:r w:rsidR="005176E5">
              <w:t>、中石油相关投标的配合工作</w:t>
            </w:r>
            <w:r w:rsidR="005176E5">
              <w:br/>
              <w:t>4</w:t>
            </w:r>
            <w:r w:rsidR="005176E5">
              <w:t>、江苏省运维招投标及评分标准编制</w:t>
            </w:r>
            <w:r w:rsidR="005176E5">
              <w:br/>
              <w:t>5</w:t>
            </w:r>
            <w:r w:rsidR="005176E5">
              <w:t>、广西污染源升级改造方案修改完善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5176E5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>
              <w:t>本周评审</w:t>
            </w:r>
            <w:r>
              <w:t>24</w:t>
            </w:r>
            <w:r>
              <w:t>份，其中服务运营部</w:t>
            </w:r>
            <w:r>
              <w:t>2G</w:t>
            </w:r>
            <w:r>
              <w:t>合同</w:t>
            </w:r>
            <w:r>
              <w:t>1</w:t>
            </w:r>
            <w:r>
              <w:t>份（</w:t>
            </w:r>
            <w:r>
              <w:t>5w</w:t>
            </w:r>
            <w:r>
              <w:t>），</w:t>
            </w:r>
            <w:r>
              <w:t>2B</w:t>
            </w:r>
            <w:r>
              <w:t>合同</w:t>
            </w:r>
            <w:r>
              <w:t>23</w:t>
            </w:r>
            <w:r>
              <w:t>份（</w:t>
            </w:r>
            <w:r>
              <w:t>68.12w</w:t>
            </w:r>
            <w:r>
              <w:t>）：</w:t>
            </w:r>
            <w:r>
              <w:br/>
            </w:r>
            <w:r>
              <w:t>郭效金</w:t>
            </w:r>
            <w:r>
              <w:br/>
            </w:r>
            <w:r>
              <w:t>平果海创环保科技有限责任公司</w:t>
            </w:r>
            <w:r>
              <w:t>-</w:t>
            </w:r>
            <w:r>
              <w:t>数采仪</w:t>
            </w:r>
            <w:r>
              <w:t>2.2w</w:t>
            </w:r>
            <w:r>
              <w:br/>
            </w:r>
            <w:r>
              <w:t>徐欣</w:t>
            </w:r>
            <w:r>
              <w:br/>
            </w:r>
            <w:r>
              <w:t>陕西宇穆环境工程有限公司</w:t>
            </w:r>
            <w:r>
              <w:t>-</w:t>
            </w:r>
            <w:r>
              <w:t>数采仪经销协议</w:t>
            </w:r>
            <w:r>
              <w:t> 9800 </w:t>
            </w:r>
            <w:r>
              <w:br/>
            </w:r>
            <w:r>
              <w:t>陈磊</w:t>
            </w:r>
            <w:r>
              <w:t>1</w:t>
            </w:r>
            <w:r>
              <w:br/>
            </w:r>
            <w:r>
              <w:t>上海环境集团再生能源运营管理有限公司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t>徐欣</w:t>
            </w:r>
            <w:r>
              <w:br/>
            </w:r>
            <w:r>
              <w:t>南通科博自动化设备有限公司</w:t>
            </w:r>
            <w:r>
              <w:t>-</w:t>
            </w:r>
            <w:r>
              <w:t>数采仪</w:t>
            </w:r>
            <w:r>
              <w:t>2.25w</w:t>
            </w:r>
            <w:r>
              <w:br/>
            </w:r>
            <w:r>
              <w:t>庄丹凤</w:t>
            </w:r>
            <w:r>
              <w:br/>
            </w:r>
            <w:r>
              <w:t>罗源县环境新能源有限公司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李方</w:t>
            </w:r>
            <w:r>
              <w:br/>
            </w:r>
            <w:r>
              <w:t>蚌埠绿色动力再生能源有限公司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宋雪迎</w:t>
            </w:r>
            <w:r>
              <w:br/>
            </w:r>
            <w:r>
              <w:t>郑州东兴环保能源有限公司</w:t>
            </w:r>
            <w:r>
              <w:t>-</w:t>
            </w:r>
            <w:r>
              <w:t>值守续签</w:t>
            </w:r>
            <w:r>
              <w:t>11.76w</w:t>
            </w:r>
            <w:r>
              <w:br/>
            </w:r>
            <w:r>
              <w:t>河南雪城软件有限公司</w:t>
            </w:r>
            <w:r>
              <w:t>-</w:t>
            </w:r>
            <w:r>
              <w:t>远程运维</w:t>
            </w:r>
            <w:r>
              <w:t>5w</w:t>
            </w:r>
            <w:r>
              <w:br/>
            </w:r>
            <w:r>
              <w:t>登封绿色动力再生能源有限公司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新乡市首创环境能源有限公司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毛活文</w:t>
            </w:r>
            <w:r>
              <w:br/>
            </w:r>
            <w:r>
              <w:t>监利旺能环保能源有限公司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t>何帮业</w:t>
            </w:r>
            <w:r>
              <w:br/>
            </w:r>
            <w:r>
              <w:t>西昌三峰环保发电有限公司</w:t>
            </w:r>
            <w:r>
              <w:t>-</w:t>
            </w:r>
            <w:r>
              <w:t>数采仪</w:t>
            </w:r>
            <w:r>
              <w:t>2.2w</w:t>
            </w:r>
            <w:r>
              <w:br/>
            </w:r>
            <w:r>
              <w:t>重庆佳兴环保工程有限公司</w:t>
            </w:r>
            <w:r>
              <w:t>-</w:t>
            </w:r>
            <w:r>
              <w:t>数采仪</w:t>
            </w:r>
            <w:r>
              <w:t>2w</w:t>
            </w:r>
            <w:r>
              <w:br/>
            </w:r>
            <w:r>
              <w:t>光大城乡再生能源（绵竹）有限公司</w:t>
            </w:r>
            <w:r>
              <w:t>-</w:t>
            </w:r>
            <w:r>
              <w:t>值守续签</w:t>
            </w:r>
            <w:r>
              <w:t>0.98w </w:t>
            </w:r>
            <w:r>
              <w:br/>
            </w:r>
            <w:r>
              <w:t>刘希鑫</w:t>
            </w:r>
            <w:r>
              <w:br/>
            </w:r>
            <w:r>
              <w:t>上海英凡环保科技有限公司</w:t>
            </w:r>
            <w:r>
              <w:t>-</w:t>
            </w:r>
            <w:r>
              <w:t>数采仪</w:t>
            </w:r>
            <w:r>
              <w:t>6.2w</w:t>
            </w:r>
            <w:r>
              <w:br/>
            </w:r>
            <w:r>
              <w:t>瀚蓝（黄石）固废处理有限公司</w:t>
            </w:r>
            <w:r>
              <w:t>-</w:t>
            </w:r>
            <w:r>
              <w:t>风控续签</w:t>
            </w:r>
            <w:r>
              <w:t>5.32w</w:t>
            </w:r>
            <w:r>
              <w:br/>
            </w:r>
            <w:r>
              <w:t>黄于明</w:t>
            </w:r>
            <w:r>
              <w:br/>
            </w:r>
            <w:r>
              <w:t>瀚蓝（晋江）固废处理有限公司</w:t>
            </w:r>
            <w:r>
              <w:t>-</w:t>
            </w:r>
            <w:r>
              <w:t>数采仪升级改造</w:t>
            </w:r>
            <w:r>
              <w:t>1.96w</w:t>
            </w:r>
            <w:r>
              <w:br/>
            </w:r>
            <w:r>
              <w:t>胡逍</w:t>
            </w:r>
            <w:r>
              <w:br/>
            </w:r>
            <w:r>
              <w:t>光大环保能源（新化）有限公司</w:t>
            </w:r>
            <w:r>
              <w:t>-</w:t>
            </w:r>
            <w:r>
              <w:t>数采仪</w:t>
            </w:r>
            <w:r>
              <w:t>4.4W</w:t>
            </w:r>
            <w:r>
              <w:br/>
            </w:r>
            <w:r>
              <w:lastRenderedPageBreak/>
              <w:t>李红燕</w:t>
            </w:r>
            <w:r>
              <w:br/>
            </w:r>
            <w:r>
              <w:t>广东万为控制技术有限公司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刘晋</w:t>
            </w:r>
            <w:r>
              <w:br/>
            </w:r>
            <w:r>
              <w:t>青岛博辰环保科技有限公司</w:t>
            </w:r>
            <w:r>
              <w:t>-</w:t>
            </w:r>
            <w:r>
              <w:t>数采仪安装调试</w:t>
            </w:r>
            <w:r>
              <w:t>1w</w:t>
            </w:r>
            <w:r>
              <w:br/>
            </w:r>
            <w:r>
              <w:t>李红燕</w:t>
            </w:r>
            <w:r>
              <w:br/>
            </w:r>
            <w:r>
              <w:t>北京帕莫瑞科技有限公司</w:t>
            </w:r>
            <w:r>
              <w:t>-</w:t>
            </w:r>
            <w:r>
              <w:t>数采仪</w:t>
            </w:r>
            <w:r>
              <w:t>1.65w</w:t>
            </w:r>
            <w:r>
              <w:br/>
            </w:r>
            <w:r>
              <w:t>刘祥辉</w:t>
            </w:r>
            <w:r>
              <w:br/>
            </w:r>
            <w:r>
              <w:t>深圳市盐田区深能环保有限公司</w:t>
            </w:r>
            <w:r>
              <w:t>-</w:t>
            </w:r>
            <w:r>
              <w:t>数采仪</w:t>
            </w:r>
            <w:r>
              <w:t>6.6w</w:t>
            </w:r>
            <w:r>
              <w:br/>
            </w:r>
            <w:r>
              <w:t>李会珍</w:t>
            </w:r>
            <w:r>
              <w:br/>
            </w:r>
            <w:r>
              <w:t>湖南浦湘环保能源有限公司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</w:r>
            <w:r>
              <w:t>秦喜红</w:t>
            </w:r>
            <w:r>
              <w:br/>
            </w:r>
            <w:r>
              <w:t>中节能（黄骅）环保能源有限公司</w:t>
            </w:r>
            <w:r>
              <w:t>-</w:t>
            </w:r>
            <w:r>
              <w:t>值守新签</w:t>
            </w:r>
            <w:r>
              <w:t>0.98w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35475B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1A3FF0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各</w:t>
            </w:r>
            <w:r w:rsidR="00DC56CD">
              <w:rPr>
                <w:rFonts w:hint="eastAsia"/>
              </w:rPr>
              <w:t>省</w:t>
            </w:r>
            <w:r w:rsidR="00DC56CD">
              <w:rPr>
                <w:rFonts w:hint="eastAsia"/>
              </w:rPr>
              <w:t>4.2.2</w:t>
            </w:r>
            <w:r w:rsidR="00DC56CD">
              <w:rPr>
                <w:rFonts w:hint="eastAsia"/>
              </w:rPr>
              <w:t>升级</w:t>
            </w:r>
            <w:r w:rsidR="00DC56CD">
              <w:t>对接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8E69D4" w:rsidRDefault="004132D2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一、邮件：本周收到</w:t>
            </w:r>
            <w:r>
              <w:t>14</w:t>
            </w:r>
            <w:r>
              <w:t>封邮件，遗留</w:t>
            </w:r>
            <w:r>
              <w:t>7</w:t>
            </w:r>
            <w:r>
              <w:t>封，十一月共收到</w:t>
            </w:r>
            <w:r>
              <w:t>11</w:t>
            </w:r>
            <w:r>
              <w:t>封邮件，遗留</w:t>
            </w:r>
            <w:r>
              <w:t>7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7</w:t>
            </w:r>
            <w:r>
              <w:t>封，问题解决</w:t>
            </w:r>
            <w:r>
              <w:t>7</w:t>
            </w:r>
            <w:r>
              <w:t>封，及时处理</w:t>
            </w:r>
            <w:r>
              <w:t>7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4132D2" w:rsidP="0000081A">
            <w:pPr>
              <w:autoSpaceDE w:val="0"/>
              <w:autoSpaceDN w:val="0"/>
              <w:adjustRightInd w:val="0"/>
              <w:jc w:val="left"/>
            </w:pPr>
            <w:r>
              <w:t>   </w:t>
            </w:r>
            <w:r>
              <w:t>本周共收到</w:t>
            </w:r>
            <w:r>
              <w:t>6</w:t>
            </w:r>
            <w:r>
              <w:t>个服务单，已处</w:t>
            </w:r>
            <w:r>
              <w:t>5</w:t>
            </w:r>
            <w:r>
              <w:t>个，遗留</w:t>
            </w:r>
            <w:r>
              <w:t>1</w:t>
            </w:r>
            <w:r>
              <w:t>个，提交研发</w:t>
            </w:r>
            <w:r>
              <w:t>bug</w:t>
            </w:r>
            <w:r>
              <w:t>单</w:t>
            </w:r>
            <w:r>
              <w:t>0</w:t>
            </w:r>
            <w:r>
              <w:t>个，遗留</w:t>
            </w:r>
            <w:r>
              <w:t>0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23</w:t>
            </w:r>
            <w:r>
              <w:t>（已提交任务单），合计</w:t>
            </w:r>
            <w:r>
              <w:t>24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4132D2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本周共收到</w:t>
            </w:r>
            <w:r>
              <w:t>4</w:t>
            </w:r>
            <w:r>
              <w:t>个需求单，提交研发</w:t>
            </w:r>
            <w:r>
              <w:t>4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33</w:t>
            </w:r>
            <w:r>
              <w:t>个，合计</w:t>
            </w:r>
            <w:r>
              <w:t>37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F90F1E" w:rsidRPr="00F90F1E" w:rsidRDefault="00D679A3" w:rsidP="003B3C8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郭昌及</w:t>
            </w:r>
            <w:r>
              <w:t>天津运维相关事宜沟通</w:t>
            </w:r>
          </w:p>
          <w:p w:rsidR="00F90F1E" w:rsidRPr="00D679A3" w:rsidRDefault="00D679A3" w:rsidP="003B3C8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部门保密事宜</w:t>
            </w:r>
            <w:r>
              <w:t>讨论</w:t>
            </w:r>
          </w:p>
          <w:p w:rsidR="00D679A3" w:rsidRPr="00D679A3" w:rsidRDefault="00D679A3" w:rsidP="003B3C8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机会、</w:t>
            </w:r>
            <w:r>
              <w:t>合同等相关功能及权限讨论，并编写更改</w:t>
            </w:r>
            <w:r>
              <w:rPr>
                <w:rFonts w:hint="eastAsia"/>
              </w:rPr>
              <w:t>需求</w:t>
            </w:r>
            <w:r>
              <w:t>文档</w:t>
            </w:r>
          </w:p>
          <w:p w:rsidR="00C82C6E" w:rsidRDefault="00D679A3" w:rsidP="00D679A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已到期</w:t>
            </w:r>
            <w:r>
              <w:rPr>
                <w:rFonts w:ascii="宋体" w:hAnsi="宋体"/>
                <w:szCs w:val="21"/>
              </w:rPr>
              <w:t>合同</w:t>
            </w:r>
            <w:r>
              <w:rPr>
                <w:rFonts w:ascii="宋体" w:hAnsi="宋体" w:hint="eastAsia"/>
                <w:szCs w:val="21"/>
              </w:rPr>
              <w:t>续签</w:t>
            </w:r>
            <w:r>
              <w:rPr>
                <w:rFonts w:ascii="宋体" w:hAnsi="宋体"/>
                <w:szCs w:val="21"/>
              </w:rPr>
              <w:t>情况跟踪</w:t>
            </w:r>
          </w:p>
          <w:p w:rsidR="00D679A3" w:rsidRDefault="001E2F64" w:rsidP="00D679A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李业中确定</w:t>
            </w:r>
            <w:r>
              <w:rPr>
                <w:rFonts w:ascii="宋体" w:hAnsi="宋体" w:hint="eastAsia"/>
                <w:szCs w:val="21"/>
              </w:rPr>
              <w:t>之前提交的</w:t>
            </w:r>
            <w:r>
              <w:rPr>
                <w:rFonts w:ascii="宋体" w:hAnsi="宋体"/>
                <w:szCs w:val="21"/>
              </w:rPr>
              <w:t>长天长平台</w:t>
            </w:r>
            <w:r>
              <w:rPr>
                <w:rFonts w:ascii="宋体" w:hAnsi="宋体" w:hint="eastAsia"/>
                <w:szCs w:val="21"/>
              </w:rPr>
              <w:t>更改需求</w:t>
            </w:r>
            <w:r>
              <w:rPr>
                <w:rFonts w:ascii="宋体" w:hAnsi="宋体"/>
                <w:szCs w:val="21"/>
              </w:rPr>
              <w:t>细节</w:t>
            </w:r>
          </w:p>
          <w:p w:rsidR="001E2F64" w:rsidRDefault="004F08C7" w:rsidP="00D679A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人员招聘</w:t>
            </w:r>
            <w:r>
              <w:rPr>
                <w:rFonts w:ascii="宋体" w:hAnsi="宋体"/>
                <w:szCs w:val="21"/>
              </w:rPr>
              <w:t>情况跟踪与</w:t>
            </w:r>
            <w:r>
              <w:rPr>
                <w:rFonts w:ascii="宋体" w:hAnsi="宋体" w:hint="eastAsia"/>
                <w:szCs w:val="21"/>
              </w:rPr>
              <w:t>并与</w:t>
            </w:r>
            <w:r>
              <w:rPr>
                <w:rFonts w:ascii="宋体" w:hAnsi="宋体"/>
                <w:szCs w:val="21"/>
              </w:rPr>
              <w:t>人力沟通</w:t>
            </w:r>
          </w:p>
          <w:p w:rsidR="004F08C7" w:rsidRDefault="00B84C0F" w:rsidP="00D679A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月底</w:t>
            </w:r>
            <w:r>
              <w:rPr>
                <w:rFonts w:ascii="宋体" w:hAnsi="宋体"/>
                <w:szCs w:val="21"/>
              </w:rPr>
              <w:t>到期应收款</w:t>
            </w:r>
            <w:r>
              <w:rPr>
                <w:rFonts w:ascii="宋体" w:hAnsi="宋体" w:hint="eastAsia"/>
                <w:szCs w:val="21"/>
              </w:rPr>
              <w:t>发送部门</w:t>
            </w:r>
            <w:r>
              <w:rPr>
                <w:rFonts w:ascii="宋体" w:hAnsi="宋体"/>
                <w:szCs w:val="21"/>
              </w:rPr>
              <w:t>催促回款</w:t>
            </w:r>
          </w:p>
          <w:p w:rsidR="00B84C0F" w:rsidRPr="00B84C0F" w:rsidRDefault="00B84C0F" w:rsidP="00B84C0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</w:t>
            </w:r>
            <w:r>
              <w:rPr>
                <w:rFonts w:ascii="宋体" w:hAnsi="宋体"/>
                <w:szCs w:val="21"/>
              </w:rPr>
              <w:t>归档合同跟踪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</w:t>
            </w:r>
            <w:r w:rsidR="0040232C">
              <w:rPr>
                <w:rFonts w:ascii="宋体" w:hAnsi="宋体" w:hint="eastAsia"/>
                <w:szCs w:val="21"/>
              </w:rPr>
              <w:t>北京</w:t>
            </w:r>
            <w:r w:rsidR="00E4115A" w:rsidRPr="00061B4B">
              <w:rPr>
                <w:rFonts w:ascii="宋体" w:hAnsi="宋体" w:hint="eastAsia"/>
                <w:szCs w:val="21"/>
              </w:rPr>
              <w:t>、</w:t>
            </w:r>
            <w:r w:rsidR="00EC1A73">
              <w:rPr>
                <w:rFonts w:ascii="宋体" w:hAnsi="宋体" w:hint="eastAsia"/>
                <w:szCs w:val="21"/>
              </w:rPr>
              <w:t>内蒙古</w:t>
            </w:r>
            <w:r w:rsidR="0040232C">
              <w:rPr>
                <w:rFonts w:ascii="宋体" w:hAnsi="宋体" w:hint="eastAsia"/>
                <w:szCs w:val="21"/>
              </w:rPr>
              <w:t>、</w:t>
            </w:r>
            <w:r w:rsidR="0040232C">
              <w:rPr>
                <w:rFonts w:ascii="宋体" w:hAnsi="宋体"/>
                <w:szCs w:val="21"/>
              </w:rPr>
              <w:t>安徽部署</w:t>
            </w:r>
            <w:r w:rsidR="00081723">
              <w:rPr>
                <w:rFonts w:ascii="宋体" w:hAnsi="宋体" w:hint="eastAsia"/>
                <w:szCs w:val="21"/>
              </w:rPr>
              <w:t>保障</w:t>
            </w:r>
            <w:r w:rsidR="00682142">
              <w:rPr>
                <w:rFonts w:ascii="宋体" w:hAnsi="宋体" w:hint="eastAsia"/>
                <w:szCs w:val="21"/>
              </w:rPr>
              <w:t>支持及</w:t>
            </w:r>
            <w:r w:rsidR="00682142">
              <w:rPr>
                <w:rFonts w:ascii="宋体" w:hAnsi="宋体"/>
                <w:szCs w:val="21"/>
              </w:rPr>
              <w:t>联调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9F30DB" w:rsidRPr="00F90F1E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</w:p>
          <w:p w:rsidR="004440A0" w:rsidRDefault="004440A0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70城市</w:t>
            </w:r>
            <w:r w:rsidR="00B84C0F">
              <w:rPr>
                <w:rFonts w:ascii="宋体" w:hAnsi="宋体"/>
                <w:szCs w:val="21"/>
              </w:rPr>
              <w:t>冬奥会保障</w:t>
            </w:r>
            <w:r w:rsidR="00B84C0F">
              <w:rPr>
                <w:rFonts w:ascii="宋体" w:hAnsi="宋体" w:hint="eastAsia"/>
                <w:szCs w:val="21"/>
              </w:rPr>
              <w:t>工作</w:t>
            </w:r>
          </w:p>
          <w:p w:rsidR="003B3C87" w:rsidRDefault="00B84C0F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B84C0F" w:rsidRPr="0005758C" w:rsidRDefault="008D2D63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部门人员</w:t>
            </w:r>
            <w:r>
              <w:rPr>
                <w:rFonts w:ascii="宋体" w:hAnsi="宋体"/>
                <w:szCs w:val="21"/>
              </w:rPr>
              <w:t>提成分析</w:t>
            </w:r>
          </w:p>
          <w:p w:rsidR="005176E5" w:rsidRPr="005176E5" w:rsidRDefault="005176E5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浙江运维一拖二检查</w:t>
            </w:r>
          </w:p>
          <w:p w:rsidR="005176E5" w:rsidRPr="005176E5" w:rsidRDefault="005176E5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江苏省运维招投标</w:t>
            </w:r>
          </w:p>
          <w:p w:rsidR="009F30DB" w:rsidRPr="00FB6C4F" w:rsidRDefault="005176E5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FB6C4F">
        <w:rPr>
          <w:rFonts w:ascii="仿宋" w:eastAsia="仿宋" w:hAnsi="仿宋"/>
          <w:sz w:val="28"/>
          <w:szCs w:val="28"/>
          <w:u w:val="single"/>
        </w:rPr>
        <w:t>1</w:t>
      </w:r>
      <w:r w:rsidR="004C3E12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4C3E12">
        <w:rPr>
          <w:rFonts w:ascii="仿宋" w:eastAsia="仿宋" w:hAnsi="仿宋"/>
          <w:sz w:val="28"/>
          <w:szCs w:val="28"/>
          <w:u w:val="single"/>
        </w:rPr>
        <w:t>5</w:t>
      </w:r>
      <w:bookmarkStart w:id="0" w:name="_GoBack"/>
      <w:bookmarkEnd w:id="0"/>
      <w:r w:rsidR="00D03A14" w:rsidRPr="00D03A14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35" w:rsidRDefault="00410435">
      <w:r>
        <w:separator/>
      </w:r>
    </w:p>
  </w:endnote>
  <w:endnote w:type="continuationSeparator" w:id="0">
    <w:p w:rsidR="00410435" w:rsidRDefault="0041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35" w:rsidRDefault="00410435">
      <w:r>
        <w:separator/>
      </w:r>
    </w:p>
  </w:footnote>
  <w:footnote w:type="continuationSeparator" w:id="0">
    <w:p w:rsidR="00410435" w:rsidRDefault="0041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9B81671"/>
    <w:multiLevelType w:val="hybridMultilevel"/>
    <w:tmpl w:val="59BCE62C"/>
    <w:lvl w:ilvl="0" w:tplc="A0E87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"/>
  </w:num>
  <w:num w:numId="5">
    <w:abstractNumId w:val="13"/>
  </w:num>
  <w:num w:numId="6">
    <w:abstractNumId w:val="11"/>
  </w:num>
  <w:num w:numId="7">
    <w:abstractNumId w:val="20"/>
  </w:num>
  <w:num w:numId="8">
    <w:abstractNumId w:val="14"/>
  </w:num>
  <w:num w:numId="9">
    <w:abstractNumId w:val="24"/>
  </w:num>
  <w:num w:numId="10">
    <w:abstractNumId w:val="5"/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1"/>
  </w:num>
  <w:num w:numId="16">
    <w:abstractNumId w:val="17"/>
  </w:num>
  <w:num w:numId="17">
    <w:abstractNumId w:val="23"/>
  </w:num>
  <w:num w:numId="18">
    <w:abstractNumId w:val="10"/>
  </w:num>
  <w:num w:numId="19">
    <w:abstractNumId w:val="8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723"/>
    <w:rsid w:val="000818E4"/>
    <w:rsid w:val="000821A1"/>
    <w:rsid w:val="000825EC"/>
    <w:rsid w:val="000837DE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8B0"/>
    <w:rsid w:val="00125C70"/>
    <w:rsid w:val="001260B0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3D9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2253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435"/>
    <w:rsid w:val="0041060D"/>
    <w:rsid w:val="00410FF7"/>
    <w:rsid w:val="00411394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1AE8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08C7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217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176E5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2AF5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6A93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280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25D6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C0"/>
    <w:rsid w:val="008857FB"/>
    <w:rsid w:val="00885B17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5B0C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173A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D8D"/>
    <w:rsid w:val="00A070CE"/>
    <w:rsid w:val="00A072E0"/>
    <w:rsid w:val="00A07C7D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0F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103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68E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03B6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8D6"/>
    <w:rsid w:val="00E169EB"/>
    <w:rsid w:val="00E17351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7F8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083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F1E"/>
    <w:rsid w:val="00F9127E"/>
    <w:rsid w:val="00F91D2F"/>
    <w:rsid w:val="00F92115"/>
    <w:rsid w:val="00F92935"/>
    <w:rsid w:val="00F92BB4"/>
    <w:rsid w:val="00F93660"/>
    <w:rsid w:val="00F948F8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F9C50-AB0F-4325-8F73-D3D5D011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</TotalTime>
  <Pages>4</Pages>
  <Words>347</Words>
  <Characters>1978</Characters>
  <Application>Microsoft Office Word</Application>
  <DocSecurity>0</DocSecurity>
  <Lines>16</Lines>
  <Paragraphs>4</Paragraphs>
  <ScaleCrop>false</ScaleCrop>
  <Company>JointSky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16</cp:revision>
  <dcterms:created xsi:type="dcterms:W3CDTF">2021-11-05T09:37:00Z</dcterms:created>
  <dcterms:modified xsi:type="dcterms:W3CDTF">2021-11-05T09:57:00Z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