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4069" w:type="dxa"/>
        <w:tblLayout w:type="fixed"/>
        <w:tblLook w:val="04A0"/>
      </w:tblPr>
      <w:tblGrid>
        <w:gridCol w:w="1032"/>
        <w:gridCol w:w="1923"/>
        <w:gridCol w:w="2441"/>
        <w:gridCol w:w="8673"/>
      </w:tblGrid>
      <w:tr w:rsidR="003367B6">
        <w:trPr>
          <w:trHeight w:val="350"/>
        </w:trPr>
        <w:tc>
          <w:tcPr>
            <w:tcW w:w="14069" w:type="dxa"/>
            <w:gridSpan w:val="4"/>
          </w:tcPr>
          <w:p w:rsidR="003367B6" w:rsidRDefault="004A72A7">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《粤桂湘琼鄂</w:t>
            </w:r>
            <w:r>
              <w:rPr>
                <w:rFonts w:asciiTheme="minorEastAsia" w:hAnsiTheme="minorEastAsia" w:cs="宋体"/>
                <w:b/>
                <w:bCs/>
                <w:color w:val="000000"/>
                <w:kern w:val="0"/>
                <w:sz w:val="28"/>
                <w:szCs w:val="28"/>
              </w:rPr>
              <w:t>大区</w:t>
            </w:r>
            <w:r>
              <w:rPr>
                <w:rFonts w:asciiTheme="minorEastAsia" w:hAnsiTheme="minorEastAsia" w:cs="宋体" w:hint="eastAsia"/>
                <w:b/>
                <w:bCs/>
                <w:color w:val="000000"/>
                <w:kern w:val="0"/>
                <w:sz w:val="28"/>
                <w:szCs w:val="28"/>
              </w:rPr>
              <w:t>9</w:t>
            </w:r>
            <w:bookmarkStart w:id="0" w:name="_GoBack"/>
            <w:bookmarkEnd w:id="0"/>
            <w:r>
              <w:rPr>
                <w:rFonts w:asciiTheme="minorEastAsia" w:hAnsiTheme="minorEastAsia" w:cs="宋体"/>
                <w:b/>
                <w:bCs/>
                <w:color w:val="000000"/>
                <w:kern w:val="0"/>
                <w:sz w:val="28"/>
                <w:szCs w:val="28"/>
              </w:rPr>
              <w:t>月工作总结及下月工作计划》</w:t>
            </w:r>
          </w:p>
        </w:tc>
      </w:tr>
      <w:tr w:rsidR="003367B6">
        <w:trPr>
          <w:trHeight w:val="350"/>
        </w:trPr>
        <w:tc>
          <w:tcPr>
            <w:tcW w:w="1032" w:type="dxa"/>
          </w:tcPr>
          <w:p w:rsidR="003367B6" w:rsidRDefault="004A72A7">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月份</w:t>
            </w:r>
          </w:p>
        </w:tc>
        <w:tc>
          <w:tcPr>
            <w:tcW w:w="1923" w:type="dxa"/>
          </w:tcPr>
          <w:p w:rsidR="003367B6" w:rsidRDefault="004A72A7">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总结事项</w:t>
            </w:r>
          </w:p>
        </w:tc>
        <w:tc>
          <w:tcPr>
            <w:tcW w:w="2441" w:type="dxa"/>
          </w:tcPr>
          <w:p w:rsidR="003367B6" w:rsidRDefault="004A72A7">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具体事项</w:t>
            </w:r>
          </w:p>
        </w:tc>
        <w:tc>
          <w:tcPr>
            <w:tcW w:w="8673" w:type="dxa"/>
          </w:tcPr>
          <w:p w:rsidR="003367B6" w:rsidRDefault="004A72A7">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具体计划</w:t>
            </w:r>
          </w:p>
        </w:tc>
      </w:tr>
      <w:tr w:rsidR="003367B6">
        <w:trPr>
          <w:trHeight w:val="428"/>
        </w:trPr>
        <w:tc>
          <w:tcPr>
            <w:tcW w:w="1032" w:type="dxa"/>
            <w:vMerge w:val="restart"/>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本月工作总结</w:t>
            </w:r>
          </w:p>
        </w:tc>
        <w:tc>
          <w:tcPr>
            <w:tcW w:w="1923" w:type="dxa"/>
            <w:vMerge w:val="restart"/>
          </w:tcPr>
          <w:p w:rsidR="003367B6" w:rsidRDefault="004A72A7">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 w:val="22"/>
              </w:rPr>
              <w:t>技术服务工作总结</w:t>
            </w:r>
          </w:p>
        </w:tc>
        <w:tc>
          <w:tcPr>
            <w:tcW w:w="2441" w:type="dxa"/>
          </w:tcPr>
          <w:p w:rsidR="003367B6" w:rsidRDefault="004A72A7">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亮点分析</w:t>
            </w:r>
          </w:p>
        </w:tc>
        <w:tc>
          <w:tcPr>
            <w:tcW w:w="8673" w:type="dxa"/>
          </w:tcPr>
          <w:p w:rsidR="003367B6" w:rsidRDefault="003367B6">
            <w:pPr>
              <w:rPr>
                <w:rFonts w:ascii="宋体" w:eastAsia="宋体" w:hAnsi="宋体" w:cs="宋体"/>
                <w:sz w:val="24"/>
                <w:szCs w:val="24"/>
              </w:rPr>
            </w:pPr>
          </w:p>
          <w:p w:rsidR="003367B6" w:rsidRDefault="003367B6">
            <w:pPr>
              <w:rPr>
                <w:rFonts w:asciiTheme="minorEastAsia" w:hAnsiTheme="minorEastAsia" w:cs="宋体"/>
                <w:color w:val="000000"/>
                <w:kern w:val="0"/>
                <w:sz w:val="22"/>
              </w:rPr>
            </w:pPr>
          </w:p>
          <w:p w:rsidR="003367B6" w:rsidRDefault="003367B6">
            <w:pPr>
              <w:rPr>
                <w:rFonts w:asciiTheme="minorEastAsia" w:hAnsiTheme="minorEastAsia" w:cs="宋体"/>
                <w:color w:val="000000"/>
                <w:kern w:val="0"/>
                <w:sz w:val="22"/>
              </w:rPr>
            </w:pPr>
          </w:p>
          <w:p w:rsidR="003367B6" w:rsidRDefault="003367B6">
            <w:pPr>
              <w:pStyle w:val="a6"/>
              <w:widowControl/>
              <w:ind w:firstLineChars="0" w:firstLine="0"/>
              <w:jc w:val="left"/>
              <w:rPr>
                <w:rFonts w:asciiTheme="minorEastAsia" w:hAnsiTheme="minorEastAsia" w:cs="宋体"/>
                <w:color w:val="000000"/>
                <w:kern w:val="0"/>
                <w:sz w:val="22"/>
              </w:rPr>
            </w:pPr>
          </w:p>
        </w:tc>
      </w:tr>
      <w:tr w:rsidR="003367B6">
        <w:trPr>
          <w:trHeight w:val="280"/>
        </w:trPr>
        <w:tc>
          <w:tcPr>
            <w:tcW w:w="1032" w:type="dxa"/>
            <w:vMerge/>
          </w:tcPr>
          <w:p w:rsidR="003367B6" w:rsidRDefault="003367B6">
            <w:pPr>
              <w:jc w:val="left"/>
              <w:rPr>
                <w:rFonts w:asciiTheme="minorEastAsia" w:hAnsiTheme="minorEastAsia" w:cs="宋体"/>
                <w:color w:val="000000"/>
                <w:kern w:val="0"/>
                <w:sz w:val="22"/>
              </w:rPr>
            </w:pPr>
          </w:p>
        </w:tc>
        <w:tc>
          <w:tcPr>
            <w:tcW w:w="1923" w:type="dxa"/>
            <w:vMerge/>
          </w:tcPr>
          <w:p w:rsidR="003367B6" w:rsidRDefault="003367B6">
            <w:pPr>
              <w:jc w:val="left"/>
              <w:rPr>
                <w:rFonts w:asciiTheme="minorEastAsia" w:hAnsiTheme="minorEastAsia" w:cs="宋体"/>
                <w:color w:val="000000"/>
                <w:kern w:val="0"/>
                <w:szCs w:val="21"/>
              </w:rPr>
            </w:pPr>
          </w:p>
        </w:tc>
        <w:tc>
          <w:tcPr>
            <w:tcW w:w="2441" w:type="dxa"/>
          </w:tcPr>
          <w:p w:rsidR="003367B6" w:rsidRDefault="004A72A7">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不足分析</w:t>
            </w:r>
          </w:p>
        </w:tc>
        <w:tc>
          <w:tcPr>
            <w:tcW w:w="8673"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3367B6">
        <w:trPr>
          <w:trHeight w:val="280"/>
        </w:trPr>
        <w:tc>
          <w:tcPr>
            <w:tcW w:w="1032" w:type="dxa"/>
            <w:vMerge/>
          </w:tcPr>
          <w:p w:rsidR="003367B6" w:rsidRDefault="003367B6">
            <w:pPr>
              <w:jc w:val="left"/>
              <w:rPr>
                <w:rFonts w:asciiTheme="minorEastAsia" w:hAnsiTheme="minorEastAsia" w:cs="宋体"/>
                <w:color w:val="000000"/>
                <w:kern w:val="0"/>
                <w:sz w:val="22"/>
              </w:rPr>
            </w:pPr>
          </w:p>
        </w:tc>
        <w:tc>
          <w:tcPr>
            <w:tcW w:w="1923" w:type="dxa"/>
            <w:vMerge/>
          </w:tcPr>
          <w:p w:rsidR="003367B6" w:rsidRDefault="003367B6">
            <w:pPr>
              <w:widowControl/>
              <w:jc w:val="left"/>
              <w:rPr>
                <w:rFonts w:asciiTheme="minorEastAsia" w:hAnsiTheme="minorEastAsia" w:cs="宋体"/>
                <w:color w:val="000000"/>
                <w:kern w:val="0"/>
                <w:szCs w:val="21"/>
              </w:rPr>
            </w:pPr>
          </w:p>
        </w:tc>
        <w:tc>
          <w:tcPr>
            <w:tcW w:w="2441" w:type="dxa"/>
          </w:tcPr>
          <w:p w:rsidR="003367B6" w:rsidRDefault="004A72A7">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改进措施</w:t>
            </w:r>
          </w:p>
        </w:tc>
        <w:tc>
          <w:tcPr>
            <w:tcW w:w="8673"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3367B6">
        <w:trPr>
          <w:trHeight w:val="280"/>
        </w:trPr>
        <w:tc>
          <w:tcPr>
            <w:tcW w:w="1032" w:type="dxa"/>
            <w:vMerge/>
          </w:tcPr>
          <w:p w:rsidR="003367B6" w:rsidRDefault="003367B6">
            <w:pPr>
              <w:jc w:val="left"/>
              <w:rPr>
                <w:rFonts w:asciiTheme="minorEastAsia" w:hAnsiTheme="minorEastAsia" w:cs="宋体"/>
                <w:color w:val="000000"/>
                <w:kern w:val="0"/>
                <w:sz w:val="22"/>
              </w:rPr>
            </w:pPr>
          </w:p>
        </w:tc>
        <w:tc>
          <w:tcPr>
            <w:tcW w:w="1923" w:type="dxa"/>
            <w:vMerge w:val="restart"/>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推广工作总结</w:t>
            </w:r>
          </w:p>
        </w:tc>
        <w:tc>
          <w:tcPr>
            <w:tcW w:w="2441"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计划完成分析</w:t>
            </w:r>
          </w:p>
        </w:tc>
        <w:tc>
          <w:tcPr>
            <w:tcW w:w="8673"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3367B6">
        <w:trPr>
          <w:trHeight w:val="280"/>
        </w:trPr>
        <w:tc>
          <w:tcPr>
            <w:tcW w:w="1032" w:type="dxa"/>
            <w:vMerge/>
          </w:tcPr>
          <w:p w:rsidR="003367B6" w:rsidRDefault="003367B6">
            <w:pPr>
              <w:jc w:val="left"/>
              <w:rPr>
                <w:rFonts w:asciiTheme="minorEastAsia" w:hAnsiTheme="minorEastAsia" w:cs="宋体"/>
                <w:color w:val="000000"/>
                <w:kern w:val="0"/>
                <w:sz w:val="22"/>
              </w:rPr>
            </w:pPr>
          </w:p>
        </w:tc>
        <w:tc>
          <w:tcPr>
            <w:tcW w:w="1923" w:type="dxa"/>
            <w:vMerge/>
          </w:tcPr>
          <w:p w:rsidR="003367B6" w:rsidRDefault="003367B6">
            <w:pPr>
              <w:jc w:val="left"/>
              <w:rPr>
                <w:rFonts w:asciiTheme="minorEastAsia" w:hAnsiTheme="minorEastAsia" w:cs="宋体"/>
                <w:color w:val="000000"/>
                <w:kern w:val="0"/>
                <w:sz w:val="22"/>
              </w:rPr>
            </w:pPr>
          </w:p>
        </w:tc>
        <w:tc>
          <w:tcPr>
            <w:tcW w:w="2441"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共性难题</w:t>
            </w:r>
          </w:p>
        </w:tc>
        <w:tc>
          <w:tcPr>
            <w:tcW w:w="8673"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3367B6">
        <w:trPr>
          <w:trHeight w:val="280"/>
        </w:trPr>
        <w:tc>
          <w:tcPr>
            <w:tcW w:w="1032" w:type="dxa"/>
            <w:vMerge/>
          </w:tcPr>
          <w:p w:rsidR="003367B6" w:rsidRDefault="003367B6">
            <w:pPr>
              <w:widowControl/>
              <w:jc w:val="left"/>
              <w:rPr>
                <w:rFonts w:asciiTheme="minorEastAsia" w:hAnsiTheme="minorEastAsia" w:cs="宋体"/>
                <w:color w:val="000000"/>
                <w:kern w:val="0"/>
                <w:sz w:val="22"/>
              </w:rPr>
            </w:pPr>
          </w:p>
        </w:tc>
        <w:tc>
          <w:tcPr>
            <w:tcW w:w="1923" w:type="dxa"/>
            <w:vMerge/>
          </w:tcPr>
          <w:p w:rsidR="003367B6" w:rsidRDefault="003367B6">
            <w:pPr>
              <w:widowControl/>
              <w:jc w:val="left"/>
              <w:rPr>
                <w:rFonts w:asciiTheme="minorEastAsia" w:hAnsiTheme="minorEastAsia" w:cs="宋体"/>
                <w:color w:val="000000"/>
                <w:kern w:val="0"/>
                <w:sz w:val="22"/>
              </w:rPr>
            </w:pPr>
          </w:p>
        </w:tc>
        <w:tc>
          <w:tcPr>
            <w:tcW w:w="2441"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应对策略</w:t>
            </w:r>
          </w:p>
        </w:tc>
        <w:tc>
          <w:tcPr>
            <w:tcW w:w="8673"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3367B6">
        <w:trPr>
          <w:trHeight w:val="1603"/>
        </w:trPr>
        <w:tc>
          <w:tcPr>
            <w:tcW w:w="1032" w:type="dxa"/>
            <w:vMerge w:val="restart"/>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下月工作计划</w:t>
            </w:r>
          </w:p>
        </w:tc>
        <w:tc>
          <w:tcPr>
            <w:tcW w:w="1923" w:type="dxa"/>
            <w:vMerge w:val="restart"/>
          </w:tcPr>
          <w:p w:rsidR="003367B6" w:rsidRDefault="004A72A7">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 w:val="22"/>
              </w:rPr>
              <w:t>技术服务工作计划</w:t>
            </w:r>
          </w:p>
        </w:tc>
        <w:tc>
          <w:tcPr>
            <w:tcW w:w="2441"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技术服务本月重要事项</w:t>
            </w:r>
          </w:p>
        </w:tc>
        <w:tc>
          <w:tcPr>
            <w:tcW w:w="8673" w:type="dxa"/>
          </w:tcPr>
          <w:p w:rsidR="00E668C3" w:rsidRDefault="004A72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迟到人员：熊勇</w:t>
            </w:r>
          </w:p>
          <w:p w:rsidR="003367B6" w:rsidRDefault="004A72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请假人员：</w:t>
            </w:r>
            <w:r>
              <w:rPr>
                <w:rFonts w:ascii="宋体" w:eastAsia="宋体" w:hAnsi="宋体" w:cs="宋体"/>
                <w:color w:val="000000"/>
                <w:kern w:val="0"/>
                <w:sz w:val="28"/>
                <w:szCs w:val="28"/>
              </w:rPr>
              <w:t>李会珍</w:t>
            </w:r>
            <w:r>
              <w:rPr>
                <w:rFonts w:ascii="宋体" w:eastAsia="宋体" w:hAnsi="宋体" w:cs="宋体" w:hint="eastAsia"/>
                <w:color w:val="000000"/>
                <w:kern w:val="0"/>
                <w:sz w:val="28"/>
                <w:szCs w:val="28"/>
              </w:rPr>
              <w:t>（产假）、魏宝吟（产假）、周志和、钟小燕、胡逍、赵燕玲</w:t>
            </w:r>
          </w:p>
          <w:p w:rsidR="00E668C3" w:rsidRDefault="00E668C3">
            <w:pP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大区工作汇报：</w:t>
            </w:r>
          </w:p>
          <w:p w:rsidR="00E668C3" w:rsidRPr="008B78A9" w:rsidRDefault="00E668C3">
            <w:pPr>
              <w:rPr>
                <w:rFonts w:ascii="宋体" w:eastAsia="宋体" w:hAnsi="宋体" w:cs="宋体"/>
                <w:bCs/>
                <w:color w:val="000000"/>
                <w:kern w:val="0"/>
                <w:sz w:val="28"/>
                <w:szCs w:val="28"/>
              </w:rPr>
            </w:pPr>
            <w:r w:rsidRPr="008B78A9">
              <w:rPr>
                <w:rFonts w:ascii="宋体" w:eastAsia="宋体" w:hAnsi="宋体" w:cs="宋体" w:hint="eastAsia"/>
                <w:bCs/>
                <w:color w:val="000000"/>
                <w:kern w:val="0"/>
                <w:sz w:val="28"/>
                <w:szCs w:val="28"/>
              </w:rPr>
              <w:t>1、上月新入职三名新同事：伍耿、王晓珊、王冲；</w:t>
            </w:r>
          </w:p>
          <w:p w:rsidR="00E668C3" w:rsidRPr="008B78A9" w:rsidRDefault="00E668C3">
            <w:pPr>
              <w:rPr>
                <w:rFonts w:ascii="宋体" w:eastAsia="宋体" w:hAnsi="宋体" w:cs="宋体"/>
                <w:bCs/>
                <w:color w:val="000000"/>
                <w:kern w:val="0"/>
                <w:sz w:val="28"/>
                <w:szCs w:val="28"/>
              </w:rPr>
            </w:pPr>
            <w:r w:rsidRPr="008B78A9">
              <w:rPr>
                <w:rFonts w:ascii="宋体" w:eastAsia="宋体" w:hAnsi="宋体" w:cs="宋体" w:hint="eastAsia"/>
                <w:bCs/>
                <w:color w:val="000000"/>
                <w:kern w:val="0"/>
                <w:sz w:val="28"/>
                <w:szCs w:val="28"/>
              </w:rPr>
              <w:t>2、中秋节报给各个地方的水果已经寄到请各驻地人员收到与用户分享；</w:t>
            </w:r>
          </w:p>
          <w:p w:rsidR="008B78A9" w:rsidRPr="008B78A9" w:rsidRDefault="008B78A9">
            <w:pPr>
              <w:rPr>
                <w:rFonts w:ascii="宋体" w:eastAsia="宋体" w:hAnsi="宋体" w:cs="宋体"/>
                <w:bCs/>
                <w:color w:val="000000"/>
                <w:kern w:val="0"/>
                <w:sz w:val="28"/>
                <w:szCs w:val="28"/>
              </w:rPr>
            </w:pPr>
            <w:r w:rsidRPr="008B78A9">
              <w:rPr>
                <w:rFonts w:ascii="宋体" w:eastAsia="宋体" w:hAnsi="宋体" w:cs="宋体" w:hint="eastAsia"/>
                <w:bCs/>
                <w:color w:val="000000"/>
                <w:kern w:val="0"/>
                <w:sz w:val="28"/>
                <w:szCs w:val="28"/>
              </w:rPr>
              <w:lastRenderedPageBreak/>
              <w:t>3、各地方项目结束后的验收资料准备工作。</w:t>
            </w:r>
          </w:p>
          <w:p w:rsidR="00E668C3" w:rsidRPr="00E668C3" w:rsidRDefault="004A72A7">
            <w:pP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各地方工作总结统计：</w:t>
            </w:r>
          </w:p>
          <w:p w:rsidR="003367B6" w:rsidRDefault="004A72A7">
            <w:pPr>
              <w:rPr>
                <w:rFonts w:ascii="宋体" w:eastAsia="宋体" w:hAnsi="宋体" w:cs="宋体"/>
                <w:b/>
                <w:bCs/>
                <w:color w:val="000000"/>
                <w:kern w:val="0"/>
                <w:sz w:val="28"/>
                <w:szCs w:val="28"/>
              </w:rPr>
            </w:pPr>
            <w:r>
              <w:rPr>
                <w:rFonts w:ascii="宋体" w:eastAsia="宋体" w:hAnsi="宋体" w:cs="宋体"/>
                <w:b/>
                <w:bCs/>
                <w:color w:val="000000"/>
                <w:kern w:val="0"/>
                <w:sz w:val="28"/>
                <w:szCs w:val="28"/>
              </w:rPr>
              <w:t>海南:</w:t>
            </w:r>
          </w:p>
          <w:p w:rsidR="003367B6" w:rsidRDefault="004A72A7">
            <w:pPr>
              <w:numPr>
                <w:ilvl w:val="0"/>
                <w:numId w:val="1"/>
              </w:numPr>
              <w:rPr>
                <w:rFonts w:ascii="宋体" w:eastAsia="宋体" w:hAnsi="宋体" w:cs="宋体"/>
                <w:sz w:val="28"/>
                <w:szCs w:val="28"/>
              </w:rPr>
            </w:pPr>
            <w:r>
              <w:rPr>
                <w:rFonts w:ascii="宋体" w:eastAsia="宋体" w:hAnsi="宋体" w:cs="宋体"/>
                <w:sz w:val="28"/>
                <w:szCs w:val="28"/>
              </w:rPr>
              <w:t>日常工作，维持传输有效率的稳定，交换数据，国发平台系统稳定运行，每日通报，数据调度及日常客户微信、电话问题处理。</w:t>
            </w:r>
          </w:p>
          <w:p w:rsidR="003367B6" w:rsidRDefault="004A72A7">
            <w:pPr>
              <w:numPr>
                <w:ilvl w:val="0"/>
                <w:numId w:val="1"/>
              </w:numPr>
              <w:rPr>
                <w:rFonts w:ascii="宋体" w:eastAsia="宋体" w:hAnsi="宋体" w:cs="宋体"/>
                <w:color w:val="000000"/>
                <w:kern w:val="0"/>
                <w:sz w:val="28"/>
                <w:szCs w:val="28"/>
              </w:rPr>
            </w:pPr>
            <w:r>
              <w:rPr>
                <w:rFonts w:ascii="宋体" w:eastAsia="宋体" w:hAnsi="宋体" w:cs="宋体"/>
                <w:sz w:val="28"/>
                <w:szCs w:val="28"/>
              </w:rPr>
              <w:t>重点排污单位名录整理，对新增重点排污单位企业排查，安装进展统计，物联卡办理、联网调度。</w:t>
            </w:r>
          </w:p>
          <w:p w:rsidR="003367B6" w:rsidRDefault="004A72A7">
            <w:pPr>
              <w:numPr>
                <w:ilvl w:val="0"/>
                <w:numId w:val="1"/>
              </w:numPr>
              <w:rPr>
                <w:rFonts w:ascii="宋体" w:eastAsia="宋体" w:hAnsi="宋体" w:cs="宋体"/>
                <w:color w:val="000000"/>
                <w:kern w:val="0"/>
                <w:sz w:val="28"/>
                <w:szCs w:val="28"/>
              </w:rPr>
            </w:pPr>
            <w:r>
              <w:rPr>
                <w:rFonts w:ascii="宋体" w:eastAsia="宋体" w:hAnsi="宋体" w:cs="宋体"/>
                <w:sz w:val="28"/>
                <w:szCs w:val="28"/>
              </w:rPr>
              <w:t>进行项目验收，尾款支付相关工作。</w:t>
            </w:r>
          </w:p>
          <w:p w:rsidR="003367B6" w:rsidRDefault="004A72A7">
            <w:pPr>
              <w:numPr>
                <w:ilvl w:val="0"/>
                <w:numId w:val="1"/>
              </w:numPr>
              <w:rPr>
                <w:rFonts w:ascii="宋体" w:eastAsia="宋体" w:hAnsi="宋体" w:cs="宋体"/>
                <w:color w:val="000000"/>
                <w:kern w:val="0"/>
                <w:sz w:val="28"/>
                <w:szCs w:val="28"/>
              </w:rPr>
            </w:pPr>
            <w:r>
              <w:rPr>
                <w:rFonts w:ascii="宋体" w:eastAsia="宋体" w:hAnsi="宋体" w:cs="宋体"/>
                <w:sz w:val="28"/>
                <w:szCs w:val="28"/>
              </w:rPr>
              <w:t>配合进行国发平台招投标。</w:t>
            </w:r>
          </w:p>
          <w:p w:rsidR="003367B6" w:rsidRDefault="004A72A7">
            <w:pPr>
              <w:rPr>
                <w:rFonts w:ascii="宋体" w:eastAsia="宋体" w:hAnsi="宋体" w:cs="宋体"/>
                <w:color w:val="000000"/>
                <w:kern w:val="0"/>
                <w:sz w:val="28"/>
                <w:szCs w:val="28"/>
              </w:rPr>
            </w:pPr>
            <w:r>
              <w:rPr>
                <w:rFonts w:ascii="宋体" w:eastAsia="宋体" w:hAnsi="宋体" w:cs="宋体"/>
                <w:b/>
                <w:bCs/>
                <w:color w:val="000000"/>
                <w:kern w:val="0"/>
                <w:sz w:val="28"/>
                <w:szCs w:val="28"/>
              </w:rPr>
              <w:t>湖南：</w:t>
            </w:r>
            <w:r>
              <w:rPr>
                <w:rFonts w:ascii="宋体" w:eastAsia="宋体" w:hAnsi="宋体" w:cs="宋体"/>
                <w:color w:val="000000"/>
                <w:kern w:val="0"/>
                <w:sz w:val="28"/>
                <w:szCs w:val="28"/>
              </w:rPr>
              <w:br/>
              <w:t>1.人员方面：毛活文已调回湖南省厅，阳文韬派驻长沙。</w:t>
            </w:r>
            <w:r>
              <w:rPr>
                <w:rFonts w:ascii="宋体" w:eastAsia="宋体" w:hAnsi="宋体" w:cs="宋体"/>
                <w:color w:val="000000"/>
                <w:kern w:val="0"/>
                <w:sz w:val="28"/>
                <w:szCs w:val="28"/>
              </w:rPr>
              <w:br/>
              <w:t>2.厅长6月底到监控中心检查，还比较满意，目前在月副省长过来看平台，想找回面子，这块现在压力很大。新督办计划是10月11号上</w:t>
            </w:r>
            <w:r>
              <w:rPr>
                <w:rFonts w:ascii="宋体" w:eastAsia="宋体" w:hAnsi="宋体" w:cs="宋体"/>
                <w:color w:val="000000"/>
                <w:kern w:val="0"/>
                <w:sz w:val="28"/>
                <w:szCs w:val="28"/>
              </w:rPr>
              <w:lastRenderedPageBreak/>
              <w:t>线，但上线过程中出现问题，目前还在修改调试</w:t>
            </w:r>
            <w:r>
              <w:rPr>
                <w:rFonts w:ascii="宋体" w:eastAsia="宋体" w:hAnsi="宋体" w:cs="宋体"/>
                <w:color w:val="000000"/>
                <w:kern w:val="0"/>
                <w:sz w:val="28"/>
                <w:szCs w:val="28"/>
              </w:rPr>
              <w:br/>
              <w:t>3.4.2升级方面，目前湖南4.2资源仍只到位了3个市州。怀化已完成初步部署，张家界网络已调试好。省厅打算采购服务器的同时申请云资源，同时部署两套系统</w:t>
            </w:r>
            <w:r>
              <w:rPr>
                <w:rFonts w:ascii="宋体" w:eastAsia="宋体" w:hAnsi="宋体" w:cs="宋体"/>
                <w:color w:val="000000"/>
                <w:kern w:val="0"/>
                <w:sz w:val="28"/>
                <w:szCs w:val="28"/>
              </w:rPr>
              <w:br/>
              <w:t>4.计划10月份完成前三季度地市巡检</w:t>
            </w:r>
            <w:r>
              <w:rPr>
                <w:rFonts w:ascii="宋体" w:eastAsia="宋体" w:hAnsi="宋体" w:cs="宋体" w:hint="eastAsia"/>
                <w:color w:val="000000"/>
                <w:kern w:val="0"/>
                <w:sz w:val="28"/>
                <w:szCs w:val="28"/>
              </w:rPr>
              <w:t>。</w:t>
            </w:r>
          </w:p>
          <w:p w:rsidR="003367B6" w:rsidRDefault="004A72A7">
            <w:pPr>
              <w:rPr>
                <w:rFonts w:ascii="宋体" w:eastAsia="宋体" w:hAnsi="宋体" w:cs="宋体"/>
                <w:color w:val="000000"/>
                <w:kern w:val="0"/>
                <w:sz w:val="28"/>
                <w:szCs w:val="28"/>
              </w:rPr>
            </w:pPr>
            <w:r>
              <w:rPr>
                <w:rFonts w:ascii="宋体" w:eastAsia="宋体" w:hAnsi="宋体" w:cs="宋体"/>
                <w:b/>
                <w:bCs/>
                <w:color w:val="000000"/>
                <w:kern w:val="0"/>
                <w:sz w:val="28"/>
                <w:szCs w:val="28"/>
              </w:rPr>
              <w:t>广东</w:t>
            </w:r>
            <w:r>
              <w:rPr>
                <w:rFonts w:ascii="宋体" w:eastAsia="宋体" w:hAnsi="宋体" w:cs="宋体" w:hint="eastAsia"/>
                <w:b/>
                <w:bCs/>
                <w:color w:val="000000"/>
                <w:kern w:val="0"/>
                <w:sz w:val="28"/>
                <w:szCs w:val="28"/>
              </w:rPr>
              <w:t>省</w:t>
            </w:r>
            <w:r>
              <w:rPr>
                <w:rFonts w:ascii="宋体" w:eastAsia="宋体" w:hAnsi="宋体" w:cs="宋体" w:hint="eastAsia"/>
                <w:color w:val="000000"/>
                <w:kern w:val="0"/>
                <w:sz w:val="28"/>
                <w:szCs w:val="28"/>
              </w:rPr>
              <w:t>（盘家宏）：</w:t>
            </w:r>
          </w:p>
          <w:p w:rsidR="003367B6" w:rsidRDefault="004A72A7">
            <w:pPr>
              <w:numPr>
                <w:ilvl w:val="0"/>
                <w:numId w:val="2"/>
              </w:numPr>
              <w:rPr>
                <w:rFonts w:ascii="宋体" w:eastAsia="宋体" w:hAnsi="宋体" w:cs="宋体"/>
                <w:color w:val="000000"/>
                <w:kern w:val="0"/>
                <w:sz w:val="28"/>
                <w:szCs w:val="28"/>
              </w:rPr>
            </w:pPr>
            <w:r>
              <w:rPr>
                <w:rFonts w:ascii="宋体" w:eastAsia="宋体" w:hAnsi="宋体" w:cs="宋体"/>
                <w:color w:val="000000"/>
                <w:kern w:val="0"/>
                <w:sz w:val="28"/>
                <w:szCs w:val="28"/>
              </w:rPr>
              <w:t>持续推进升级国发4.2系统，等钟科那边沟通好之后在进行申请资源。</w:t>
            </w:r>
          </w:p>
          <w:p w:rsidR="003367B6" w:rsidRDefault="004A72A7">
            <w:pPr>
              <w:numPr>
                <w:ilvl w:val="0"/>
                <w:numId w:val="2"/>
              </w:numPr>
              <w:rPr>
                <w:rFonts w:ascii="宋体" w:eastAsia="宋体" w:hAnsi="宋体" w:cs="宋体"/>
                <w:color w:val="000000"/>
                <w:kern w:val="0"/>
                <w:sz w:val="28"/>
                <w:szCs w:val="28"/>
              </w:rPr>
            </w:pPr>
            <w:r>
              <w:rPr>
                <w:rFonts w:ascii="宋体" w:eastAsia="宋体" w:hAnsi="宋体" w:cs="宋体"/>
                <w:color w:val="000000"/>
                <w:kern w:val="0"/>
                <w:sz w:val="28"/>
                <w:szCs w:val="28"/>
              </w:rPr>
              <w:t>完成董处分配的政务系统上传依据材料等事项。</w:t>
            </w:r>
          </w:p>
          <w:p w:rsidR="003367B6" w:rsidRDefault="004A72A7">
            <w:pPr>
              <w:numPr>
                <w:ilvl w:val="0"/>
                <w:numId w:val="2"/>
              </w:numPr>
              <w:rPr>
                <w:rFonts w:ascii="宋体" w:eastAsia="宋体" w:hAnsi="宋体" w:cs="宋体"/>
                <w:color w:val="000000"/>
                <w:kern w:val="0"/>
                <w:sz w:val="28"/>
                <w:szCs w:val="28"/>
              </w:rPr>
            </w:pPr>
            <w:r>
              <w:rPr>
                <w:rFonts w:ascii="宋体" w:eastAsia="宋体" w:hAnsi="宋体" w:cs="宋体"/>
                <w:color w:val="000000"/>
                <w:kern w:val="0"/>
                <w:sz w:val="28"/>
                <w:szCs w:val="28"/>
              </w:rPr>
              <w:t>协助数广做好粤盾攻防演习。</w:t>
            </w:r>
          </w:p>
          <w:p w:rsidR="003367B6" w:rsidRDefault="004A72A7">
            <w:pPr>
              <w:numPr>
                <w:ilvl w:val="0"/>
                <w:numId w:val="2"/>
              </w:numPr>
              <w:rPr>
                <w:rFonts w:ascii="宋体" w:eastAsia="宋体" w:hAnsi="宋体" w:cs="宋体"/>
                <w:color w:val="000000"/>
                <w:kern w:val="0"/>
                <w:sz w:val="28"/>
                <w:szCs w:val="28"/>
              </w:rPr>
            </w:pPr>
            <w:r>
              <w:rPr>
                <w:rFonts w:ascii="宋体" w:eastAsia="宋体" w:hAnsi="宋体" w:cs="宋体"/>
                <w:color w:val="000000"/>
                <w:kern w:val="0"/>
                <w:sz w:val="28"/>
                <w:szCs w:val="28"/>
              </w:rPr>
              <w:t>日常运维工作。</w:t>
            </w:r>
          </w:p>
          <w:p w:rsidR="003367B6" w:rsidRDefault="004A72A7">
            <w:pPr>
              <w:rPr>
                <w:rFonts w:ascii="宋体" w:eastAsia="宋体" w:hAnsi="宋体" w:cs="宋体"/>
                <w:b/>
                <w:bCs/>
                <w:color w:val="000000"/>
                <w:kern w:val="0"/>
                <w:sz w:val="28"/>
                <w:szCs w:val="28"/>
              </w:rPr>
            </w:pPr>
            <w:r>
              <w:rPr>
                <w:rFonts w:ascii="宋体" w:eastAsia="宋体" w:hAnsi="宋体" w:cs="宋体"/>
                <w:b/>
                <w:bCs/>
                <w:color w:val="000000"/>
                <w:kern w:val="0"/>
                <w:sz w:val="28"/>
                <w:szCs w:val="28"/>
              </w:rPr>
              <w:t>广东</w:t>
            </w:r>
            <w:r>
              <w:rPr>
                <w:rFonts w:ascii="宋体" w:eastAsia="宋体" w:hAnsi="宋体" w:cs="宋体" w:hint="eastAsia"/>
                <w:color w:val="000000"/>
                <w:kern w:val="0"/>
                <w:sz w:val="28"/>
                <w:szCs w:val="28"/>
              </w:rPr>
              <w:t>（刘祥辉）</w:t>
            </w:r>
            <w:r>
              <w:rPr>
                <w:rFonts w:ascii="宋体" w:eastAsia="宋体" w:hAnsi="宋体" w:cs="宋体" w:hint="eastAsia"/>
                <w:b/>
                <w:bCs/>
                <w:color w:val="000000"/>
                <w:kern w:val="0"/>
                <w:sz w:val="28"/>
                <w:szCs w:val="28"/>
              </w:rPr>
              <w:t>：</w:t>
            </w:r>
          </w:p>
          <w:p w:rsidR="003367B6" w:rsidRDefault="004A72A7">
            <w:pPr>
              <w:rPr>
                <w:rFonts w:ascii="宋体" w:eastAsia="宋体" w:hAnsi="宋体" w:cs="宋体"/>
                <w:color w:val="000000"/>
                <w:kern w:val="0"/>
                <w:sz w:val="28"/>
                <w:szCs w:val="28"/>
              </w:rPr>
            </w:pPr>
            <w:r>
              <w:rPr>
                <w:rFonts w:ascii="宋体" w:eastAsia="宋体" w:hAnsi="宋体" w:cs="宋体" w:hint="eastAsia"/>
                <w:color w:val="000000"/>
                <w:kern w:val="0"/>
                <w:sz w:val="28"/>
                <w:szCs w:val="28"/>
              </w:rPr>
              <w:t>1.光大异常数据分析报表相关工作，联系大数据部导出整理光大垃圾</w:t>
            </w:r>
            <w:r>
              <w:rPr>
                <w:rFonts w:ascii="宋体" w:eastAsia="宋体" w:hAnsi="宋体" w:cs="宋体" w:hint="eastAsia"/>
                <w:color w:val="000000"/>
                <w:kern w:val="0"/>
                <w:sz w:val="28"/>
                <w:szCs w:val="28"/>
              </w:rPr>
              <w:lastRenderedPageBreak/>
              <w:t>焚烧企业异常数据报表等相关工作。</w:t>
            </w:r>
            <w:r>
              <w:rPr>
                <w:rFonts w:ascii="宋体" w:eastAsia="宋体" w:hAnsi="宋体" w:cs="宋体" w:hint="eastAsia"/>
                <w:color w:val="000000"/>
                <w:kern w:val="0"/>
                <w:sz w:val="28"/>
                <w:szCs w:val="28"/>
              </w:rPr>
              <w:br/>
              <w:t>2.光大平台bug，水务数据同步，第三季度数据考核，接口问题联系处理，数据同步标记问题，</w:t>
            </w:r>
            <w:r>
              <w:rPr>
                <w:rFonts w:ascii="宋体" w:eastAsia="宋体" w:hAnsi="宋体" w:cs="宋体" w:hint="eastAsia"/>
                <w:color w:val="000000"/>
                <w:kern w:val="0"/>
                <w:sz w:val="28"/>
                <w:szCs w:val="28"/>
              </w:rPr>
              <w:br/>
              <w:t>平台对接主数据平台相关需求对接等问题，与研发及光大对接沟通。</w:t>
            </w:r>
            <w:r>
              <w:rPr>
                <w:rFonts w:ascii="宋体" w:eastAsia="宋体" w:hAnsi="宋体" w:cs="宋体" w:hint="eastAsia"/>
                <w:color w:val="000000"/>
                <w:kern w:val="0"/>
                <w:sz w:val="28"/>
                <w:szCs w:val="28"/>
              </w:rPr>
              <w:br/>
              <w:t>3.汕头通讯和数据库服务器问题处理。</w:t>
            </w:r>
            <w:r>
              <w:rPr>
                <w:rFonts w:ascii="宋体" w:eastAsia="宋体" w:hAnsi="宋体" w:cs="宋体" w:hint="eastAsia"/>
                <w:color w:val="000000"/>
                <w:kern w:val="0"/>
                <w:sz w:val="28"/>
                <w:szCs w:val="28"/>
              </w:rPr>
              <w:br/>
              <w:t>4.长沙和海南招投标相关工作，以及之前投标的保证金未回退情况沟通。</w:t>
            </w:r>
            <w:r>
              <w:rPr>
                <w:rFonts w:ascii="宋体" w:eastAsia="宋体" w:hAnsi="宋体" w:cs="宋体" w:hint="eastAsia"/>
                <w:color w:val="000000"/>
                <w:kern w:val="0"/>
                <w:sz w:val="28"/>
                <w:szCs w:val="28"/>
              </w:rPr>
              <w:br/>
              <w:t>5.部分客户采购数采仪合同沟通，企业环保365服务续签合同沟通，</w:t>
            </w:r>
            <w:r>
              <w:rPr>
                <w:rFonts w:ascii="宋体" w:eastAsia="宋体" w:hAnsi="宋体" w:cs="宋体" w:hint="eastAsia"/>
                <w:color w:val="000000"/>
                <w:kern w:val="0"/>
                <w:sz w:val="28"/>
                <w:szCs w:val="28"/>
              </w:rPr>
              <w:br/>
              <w:t>线下培训相关工作沟通及实施回款沟通，对接及相关业务推广。</w:t>
            </w:r>
          </w:p>
          <w:p w:rsidR="003367B6" w:rsidRDefault="004A72A7">
            <w:pP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广州：</w:t>
            </w:r>
          </w:p>
          <w:p w:rsidR="003367B6" w:rsidRDefault="004A72A7">
            <w:pPr>
              <w:rPr>
                <w:rFonts w:ascii="宋体" w:eastAsia="宋体" w:hAnsi="宋体" w:cs="宋体"/>
                <w:color w:val="000000"/>
                <w:kern w:val="0"/>
                <w:sz w:val="28"/>
                <w:szCs w:val="28"/>
              </w:rPr>
            </w:pPr>
            <w:r>
              <w:rPr>
                <w:rFonts w:ascii="宋体" w:eastAsia="宋体" w:hAnsi="宋体" w:cs="宋体"/>
                <w:color w:val="000000"/>
                <w:kern w:val="0"/>
                <w:sz w:val="28"/>
                <w:szCs w:val="28"/>
              </w:rPr>
              <w:t>华南督察局:1</w:t>
            </w:r>
            <w:r>
              <w:rPr>
                <w:rFonts w:ascii="宋体" w:eastAsia="宋体" w:hAnsi="宋体" w:cs="宋体" w:hint="eastAsia"/>
                <w:color w:val="000000"/>
                <w:kern w:val="0"/>
                <w:sz w:val="28"/>
                <w:szCs w:val="28"/>
              </w:rPr>
              <w:t>.</w:t>
            </w:r>
            <w:r>
              <w:rPr>
                <w:rFonts w:ascii="宋体" w:eastAsia="宋体" w:hAnsi="宋体" w:cs="宋体"/>
                <w:color w:val="000000"/>
                <w:kern w:val="0"/>
                <w:sz w:val="28"/>
                <w:szCs w:val="28"/>
              </w:rPr>
              <w:t>采购的2个绿盟安全设备的续保许可证都已经激活了，采购事情9月份全部结束。</w:t>
            </w:r>
            <w:r>
              <w:rPr>
                <w:rFonts w:ascii="宋体" w:eastAsia="宋体" w:hAnsi="宋体" w:cs="宋体"/>
                <w:color w:val="000000"/>
                <w:kern w:val="0"/>
                <w:sz w:val="28"/>
                <w:szCs w:val="28"/>
              </w:rPr>
              <w:br/>
              <w:t>2</w:t>
            </w:r>
            <w:r>
              <w:rPr>
                <w:rFonts w:ascii="宋体" w:eastAsia="宋体" w:hAnsi="宋体" w:cs="宋体" w:hint="eastAsia"/>
                <w:color w:val="000000"/>
                <w:kern w:val="0"/>
                <w:sz w:val="28"/>
                <w:szCs w:val="28"/>
              </w:rPr>
              <w:t>.</w:t>
            </w:r>
            <w:r>
              <w:rPr>
                <w:rFonts w:ascii="宋体" w:eastAsia="宋体" w:hAnsi="宋体" w:cs="宋体"/>
                <w:color w:val="000000"/>
                <w:kern w:val="0"/>
                <w:sz w:val="28"/>
                <w:szCs w:val="28"/>
              </w:rPr>
              <w:t>9月份因为人员都出去搞中央环保督察了，除了完成日常的运维工</w:t>
            </w:r>
            <w:r>
              <w:rPr>
                <w:rFonts w:ascii="宋体" w:eastAsia="宋体" w:hAnsi="宋体" w:cs="宋体"/>
                <w:color w:val="000000"/>
                <w:kern w:val="0"/>
                <w:sz w:val="28"/>
                <w:szCs w:val="28"/>
              </w:rPr>
              <w:lastRenderedPageBreak/>
              <w:t>作外，就协助朱科整理搬运那些报废的IT固定资产。</w:t>
            </w:r>
            <w:r>
              <w:rPr>
                <w:rFonts w:ascii="宋体" w:eastAsia="宋体" w:hAnsi="宋体" w:cs="宋体"/>
                <w:color w:val="000000"/>
                <w:kern w:val="0"/>
                <w:sz w:val="28"/>
                <w:szCs w:val="28"/>
              </w:rPr>
              <w:br/>
              <w:t>3</w:t>
            </w:r>
            <w:r>
              <w:rPr>
                <w:rFonts w:ascii="宋体" w:eastAsia="宋体" w:hAnsi="宋体" w:cs="宋体" w:hint="eastAsia"/>
                <w:color w:val="000000"/>
                <w:kern w:val="0"/>
                <w:sz w:val="28"/>
                <w:szCs w:val="28"/>
              </w:rPr>
              <w:t>.</w:t>
            </w:r>
            <w:r>
              <w:rPr>
                <w:rFonts w:ascii="宋体" w:eastAsia="宋体" w:hAnsi="宋体" w:cs="宋体"/>
                <w:color w:val="000000"/>
                <w:kern w:val="0"/>
                <w:sz w:val="28"/>
                <w:szCs w:val="28"/>
              </w:rPr>
              <w:t>在华南督察局现用的OA系统不能提供补休假的模块流程情况下，建议朱科采用企业微信的请假流程模块，并协助她使用企业微信弄好了补休假流程，满足了督察人员回来补休假的需求。</w:t>
            </w:r>
          </w:p>
          <w:p w:rsidR="003367B6" w:rsidRDefault="004A72A7">
            <w:pPr>
              <w:rPr>
                <w:rFonts w:ascii="宋体" w:eastAsia="宋体" w:hAnsi="宋体" w:cs="宋体"/>
                <w:b/>
                <w:bCs/>
                <w:sz w:val="28"/>
                <w:szCs w:val="28"/>
              </w:rPr>
            </w:pPr>
            <w:r>
              <w:rPr>
                <w:rFonts w:ascii="宋体" w:eastAsia="宋体" w:hAnsi="宋体" w:cs="宋体" w:hint="eastAsia"/>
                <w:b/>
                <w:bCs/>
                <w:sz w:val="28"/>
                <w:szCs w:val="28"/>
              </w:rPr>
              <w:t>珠海：</w:t>
            </w:r>
          </w:p>
          <w:p w:rsidR="003367B6" w:rsidRDefault="004A72A7">
            <w:pPr>
              <w:numPr>
                <w:ilvl w:val="0"/>
                <w:numId w:val="3"/>
              </w:numPr>
              <w:rPr>
                <w:rFonts w:ascii="宋体" w:eastAsia="宋体" w:hAnsi="宋体" w:cs="宋体"/>
                <w:sz w:val="28"/>
                <w:szCs w:val="28"/>
              </w:rPr>
            </w:pPr>
            <w:r>
              <w:rPr>
                <w:rFonts w:ascii="宋体" w:eastAsia="宋体" w:hAnsi="宋体" w:cs="宋体" w:hint="eastAsia"/>
                <w:sz w:val="28"/>
                <w:szCs w:val="28"/>
              </w:rPr>
              <w:t>对9月13号到21号因补传端口未开通导致珠海部分企业数据缺失问题进行进一步的处理</w:t>
            </w:r>
          </w:p>
          <w:p w:rsidR="003367B6" w:rsidRDefault="004A72A7">
            <w:pPr>
              <w:numPr>
                <w:ilvl w:val="0"/>
                <w:numId w:val="3"/>
              </w:numPr>
              <w:rPr>
                <w:rFonts w:ascii="宋体" w:eastAsia="宋体" w:hAnsi="宋体" w:cs="宋体"/>
                <w:sz w:val="28"/>
                <w:szCs w:val="28"/>
              </w:rPr>
            </w:pPr>
            <w:r>
              <w:rPr>
                <w:rFonts w:ascii="宋体" w:eastAsia="宋体" w:hAnsi="宋体" w:cs="宋体" w:hint="eastAsia"/>
                <w:sz w:val="28"/>
                <w:szCs w:val="28"/>
              </w:rPr>
              <w:t>珠海22号新的省平台开始使用，对接省厅和企业进行日常的督办反馈以及检查汇总等工作</w:t>
            </w:r>
          </w:p>
          <w:p w:rsidR="003367B6" w:rsidRDefault="004A72A7">
            <w:pPr>
              <w:numPr>
                <w:ilvl w:val="0"/>
                <w:numId w:val="3"/>
              </w:numPr>
              <w:rPr>
                <w:rFonts w:ascii="宋体" w:eastAsia="宋体" w:hAnsi="宋体" w:cs="宋体"/>
                <w:sz w:val="28"/>
                <w:szCs w:val="28"/>
              </w:rPr>
            </w:pPr>
            <w:r>
              <w:rPr>
                <w:rFonts w:ascii="宋体" w:eastAsia="宋体" w:hAnsi="宋体" w:cs="宋体" w:hint="eastAsia"/>
                <w:sz w:val="28"/>
                <w:szCs w:val="28"/>
              </w:rPr>
              <w:t>按期完成自动监控安装联网统计排查工作</w:t>
            </w:r>
          </w:p>
          <w:p w:rsidR="003367B6" w:rsidRDefault="004A72A7">
            <w:pPr>
              <w:numPr>
                <w:ilvl w:val="0"/>
                <w:numId w:val="3"/>
              </w:numPr>
              <w:rPr>
                <w:rFonts w:ascii="宋体" w:eastAsia="宋体" w:hAnsi="宋体" w:cs="宋体"/>
                <w:sz w:val="28"/>
                <w:szCs w:val="28"/>
              </w:rPr>
            </w:pPr>
            <w:r>
              <w:rPr>
                <w:rFonts w:ascii="宋体" w:eastAsia="宋体" w:hAnsi="宋体" w:cs="宋体" w:hint="eastAsia"/>
                <w:sz w:val="28"/>
                <w:szCs w:val="28"/>
              </w:rPr>
              <w:t>其他日常工作</w:t>
            </w:r>
          </w:p>
          <w:p w:rsidR="003367B6" w:rsidRDefault="004A72A7">
            <w:pPr>
              <w:rPr>
                <w:rFonts w:ascii="宋体" w:eastAsia="宋体" w:hAnsi="宋体" w:cs="宋体"/>
                <w:b/>
                <w:bCs/>
                <w:sz w:val="28"/>
                <w:szCs w:val="28"/>
              </w:rPr>
            </w:pPr>
            <w:r>
              <w:rPr>
                <w:rFonts w:ascii="宋体" w:eastAsia="宋体" w:hAnsi="宋体" w:cs="宋体"/>
                <w:b/>
                <w:bCs/>
                <w:sz w:val="28"/>
                <w:szCs w:val="28"/>
              </w:rPr>
              <w:t>珠海斗门：</w:t>
            </w:r>
          </w:p>
          <w:p w:rsidR="003367B6" w:rsidRDefault="004A72A7">
            <w:pPr>
              <w:numPr>
                <w:ilvl w:val="0"/>
                <w:numId w:val="4"/>
              </w:numPr>
              <w:rPr>
                <w:rFonts w:ascii="宋体" w:eastAsia="宋体" w:hAnsi="宋体" w:cs="宋体"/>
                <w:sz w:val="28"/>
                <w:szCs w:val="28"/>
              </w:rPr>
            </w:pPr>
            <w:r>
              <w:rPr>
                <w:rFonts w:ascii="宋体" w:eastAsia="宋体" w:hAnsi="宋体" w:cs="宋体"/>
                <w:sz w:val="28"/>
                <w:szCs w:val="28"/>
              </w:rPr>
              <w:t>每个月对斗门区重点企业进行检查和质控样核查</w:t>
            </w:r>
          </w:p>
          <w:p w:rsidR="003367B6" w:rsidRDefault="004A72A7">
            <w:pPr>
              <w:numPr>
                <w:ilvl w:val="0"/>
                <w:numId w:val="4"/>
              </w:numPr>
              <w:rPr>
                <w:rFonts w:ascii="宋体" w:eastAsia="宋体" w:hAnsi="宋体" w:cs="宋体"/>
                <w:color w:val="000000"/>
                <w:kern w:val="0"/>
                <w:sz w:val="28"/>
                <w:szCs w:val="28"/>
              </w:rPr>
            </w:pPr>
            <w:r>
              <w:rPr>
                <w:rFonts w:ascii="宋体" w:eastAsia="宋体" w:hAnsi="宋体" w:cs="宋体"/>
                <w:sz w:val="28"/>
                <w:szCs w:val="28"/>
              </w:rPr>
              <w:lastRenderedPageBreak/>
              <w:t>每个月按时向杨卫彬提交企业情况</w:t>
            </w:r>
          </w:p>
          <w:p w:rsidR="003367B6" w:rsidRDefault="004A72A7">
            <w:pPr>
              <w:numPr>
                <w:ilvl w:val="0"/>
                <w:numId w:val="4"/>
              </w:numPr>
              <w:rPr>
                <w:rFonts w:ascii="宋体" w:eastAsia="宋体" w:hAnsi="宋体" w:cs="宋体"/>
                <w:color w:val="000000"/>
                <w:kern w:val="0"/>
                <w:sz w:val="28"/>
                <w:szCs w:val="28"/>
              </w:rPr>
            </w:pPr>
            <w:r>
              <w:rPr>
                <w:rFonts w:ascii="宋体" w:eastAsia="宋体" w:hAnsi="宋体" w:cs="宋体"/>
                <w:sz w:val="28"/>
                <w:szCs w:val="28"/>
              </w:rPr>
              <w:t>及时发现异常问题现场突袭检查企业</w:t>
            </w:r>
          </w:p>
          <w:p w:rsidR="003367B6" w:rsidRPr="008B78A9" w:rsidRDefault="004A72A7">
            <w:pPr>
              <w:numPr>
                <w:ilvl w:val="0"/>
                <w:numId w:val="4"/>
              </w:numPr>
              <w:rPr>
                <w:rFonts w:ascii="宋体" w:eastAsia="宋体" w:hAnsi="宋体" w:cs="宋体"/>
                <w:color w:val="000000"/>
                <w:kern w:val="0"/>
                <w:sz w:val="28"/>
                <w:szCs w:val="28"/>
              </w:rPr>
            </w:pPr>
            <w:r>
              <w:rPr>
                <w:rFonts w:ascii="宋体" w:eastAsia="宋体" w:hAnsi="宋体" w:cs="宋体"/>
                <w:sz w:val="28"/>
                <w:szCs w:val="28"/>
              </w:rPr>
              <w:t>九月新增了排污许可重点名录，目前在跟踪企业进行联网和验收工作。</w:t>
            </w:r>
          </w:p>
          <w:p w:rsidR="008B78A9" w:rsidRDefault="008B78A9" w:rsidP="008B78A9">
            <w:pPr>
              <w:rPr>
                <w:rFonts w:ascii="宋体" w:eastAsia="宋体" w:hAnsi="宋体" w:cs="宋体"/>
                <w:color w:val="000000"/>
                <w:kern w:val="0"/>
                <w:sz w:val="28"/>
                <w:szCs w:val="28"/>
              </w:rPr>
            </w:pPr>
            <w:r>
              <w:rPr>
                <w:rFonts w:ascii="宋体" w:eastAsia="宋体" w:hAnsi="宋体" w:cs="宋体"/>
                <w:b/>
                <w:bCs/>
                <w:color w:val="000000"/>
                <w:kern w:val="0"/>
                <w:sz w:val="28"/>
                <w:szCs w:val="28"/>
              </w:rPr>
              <w:t>广西：</w:t>
            </w:r>
            <w:r>
              <w:rPr>
                <w:rFonts w:ascii="宋体" w:eastAsia="宋体" w:hAnsi="宋体" w:cs="宋体"/>
                <w:color w:val="000000"/>
                <w:kern w:val="0"/>
                <w:sz w:val="28"/>
                <w:szCs w:val="28"/>
              </w:rPr>
              <w:br/>
              <w:t>1、协助客户编写广西在线平台信息安全等级二级备案报告，目前备案等级已通过。</w:t>
            </w:r>
            <w:r>
              <w:rPr>
                <w:rFonts w:ascii="宋体" w:eastAsia="宋体" w:hAnsi="宋体" w:cs="宋体"/>
                <w:color w:val="000000"/>
                <w:kern w:val="0"/>
                <w:sz w:val="28"/>
                <w:szCs w:val="28"/>
              </w:rPr>
              <w:br/>
              <w:t>2、协助客户对接公司专人编写2022年项目方案。</w:t>
            </w:r>
            <w:r>
              <w:rPr>
                <w:rFonts w:ascii="宋体" w:eastAsia="宋体" w:hAnsi="宋体" w:cs="宋体"/>
                <w:color w:val="000000"/>
                <w:kern w:val="0"/>
                <w:sz w:val="28"/>
                <w:szCs w:val="28"/>
              </w:rPr>
              <w:br/>
              <w:t>3、按照公司要求给4.2平台全面升级，由于广西4.2平台有大量定制功能，升级较麻烦。</w:t>
            </w:r>
            <w:r>
              <w:rPr>
                <w:rFonts w:ascii="宋体" w:eastAsia="宋体" w:hAnsi="宋体" w:cs="宋体"/>
                <w:color w:val="000000"/>
                <w:kern w:val="0"/>
                <w:sz w:val="28"/>
                <w:szCs w:val="28"/>
              </w:rPr>
              <w:br/>
              <w:t>4、节前系统程序以及数据库备份。</w:t>
            </w:r>
            <w:r>
              <w:rPr>
                <w:rFonts w:ascii="宋体" w:eastAsia="宋体" w:hAnsi="宋体" w:cs="宋体"/>
                <w:color w:val="000000"/>
                <w:kern w:val="0"/>
                <w:sz w:val="28"/>
                <w:szCs w:val="28"/>
              </w:rPr>
              <w:br/>
              <w:t>5、其他日常工作</w:t>
            </w:r>
          </w:p>
          <w:p w:rsidR="008B78A9" w:rsidRDefault="008B78A9" w:rsidP="008B78A9">
            <w:pPr>
              <w:tabs>
                <w:tab w:val="left" w:pos="312"/>
              </w:tabs>
              <w:rPr>
                <w:rFonts w:ascii="宋体" w:eastAsia="宋体" w:hAnsi="宋体" w:cs="宋体"/>
                <w:color w:val="000000"/>
                <w:kern w:val="0"/>
                <w:sz w:val="28"/>
                <w:szCs w:val="28"/>
              </w:rPr>
            </w:pPr>
          </w:p>
          <w:p w:rsidR="003367B6" w:rsidRDefault="008B78A9">
            <w:pPr>
              <w:rPr>
                <w:rFonts w:ascii="宋体" w:eastAsia="宋体" w:hAnsi="宋体" w:cs="宋体"/>
                <w:color w:val="000000"/>
                <w:kern w:val="0"/>
                <w:sz w:val="28"/>
                <w:szCs w:val="28"/>
              </w:rPr>
            </w:pPr>
            <w:r>
              <w:rPr>
                <w:rFonts w:ascii="宋体" w:eastAsia="宋体" w:hAnsi="宋体" w:cs="宋体" w:hint="eastAsia"/>
                <w:b/>
                <w:bCs/>
                <w:color w:val="000000"/>
                <w:kern w:val="0"/>
                <w:sz w:val="28"/>
                <w:szCs w:val="28"/>
              </w:rPr>
              <w:lastRenderedPageBreak/>
              <w:t>湖北</w:t>
            </w:r>
            <w:r w:rsidR="004A72A7">
              <w:rPr>
                <w:rFonts w:ascii="宋体" w:eastAsia="宋体" w:hAnsi="宋体" w:cs="宋体"/>
                <w:b/>
                <w:bCs/>
                <w:color w:val="000000"/>
                <w:kern w:val="0"/>
                <w:sz w:val="28"/>
                <w:szCs w:val="28"/>
              </w:rPr>
              <w:t>孝感：</w:t>
            </w:r>
            <w:r w:rsidR="004A72A7">
              <w:rPr>
                <w:rFonts w:ascii="宋体" w:eastAsia="宋体" w:hAnsi="宋体" w:cs="宋体"/>
                <w:color w:val="000000"/>
                <w:kern w:val="0"/>
                <w:sz w:val="28"/>
                <w:szCs w:val="28"/>
              </w:rPr>
              <w:br/>
              <w:t>1.帮助客户解决了排查系统读取不到服务器数据库的信息的问题，添加了800端口。</w:t>
            </w:r>
            <w:r w:rsidR="004A72A7">
              <w:rPr>
                <w:rFonts w:ascii="宋体" w:eastAsia="宋体" w:hAnsi="宋体" w:cs="宋体"/>
                <w:color w:val="000000"/>
                <w:kern w:val="0"/>
                <w:sz w:val="28"/>
                <w:szCs w:val="28"/>
              </w:rPr>
              <w:br/>
              <w:t>2.与客户交流了是否进行数据迁移上云的问题，还在沟通中。</w:t>
            </w:r>
            <w:r w:rsidR="004A72A7">
              <w:rPr>
                <w:rFonts w:ascii="宋体" w:eastAsia="宋体" w:hAnsi="宋体" w:cs="宋体"/>
                <w:color w:val="000000"/>
                <w:kern w:val="0"/>
                <w:sz w:val="28"/>
                <w:szCs w:val="28"/>
              </w:rPr>
              <w:br/>
              <w:t>3.提醒这边传输有效率不达标的企业注意数据修约，补传数据，共同努力来提高地市的整体传输有效率。</w:t>
            </w:r>
          </w:p>
        </w:tc>
      </w:tr>
      <w:tr w:rsidR="003367B6">
        <w:trPr>
          <w:trHeight w:val="1755"/>
        </w:trPr>
        <w:tc>
          <w:tcPr>
            <w:tcW w:w="1032" w:type="dxa"/>
            <w:vMerge/>
          </w:tcPr>
          <w:p w:rsidR="003367B6" w:rsidRDefault="003367B6">
            <w:pPr>
              <w:jc w:val="left"/>
              <w:rPr>
                <w:rFonts w:asciiTheme="minorEastAsia" w:hAnsiTheme="minorEastAsia" w:cs="宋体"/>
                <w:color w:val="000000"/>
                <w:kern w:val="0"/>
                <w:sz w:val="22"/>
              </w:rPr>
            </w:pPr>
          </w:p>
        </w:tc>
        <w:tc>
          <w:tcPr>
            <w:tcW w:w="1923" w:type="dxa"/>
            <w:vMerge/>
          </w:tcPr>
          <w:p w:rsidR="003367B6" w:rsidRDefault="003367B6">
            <w:pPr>
              <w:widowControl/>
              <w:jc w:val="left"/>
              <w:rPr>
                <w:rFonts w:asciiTheme="minorEastAsia" w:hAnsiTheme="minorEastAsia" w:cs="宋体"/>
                <w:color w:val="000000"/>
                <w:kern w:val="0"/>
                <w:szCs w:val="21"/>
              </w:rPr>
            </w:pPr>
          </w:p>
        </w:tc>
        <w:tc>
          <w:tcPr>
            <w:tcW w:w="2441"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重要事项安排或计划</w:t>
            </w:r>
          </w:p>
        </w:tc>
        <w:tc>
          <w:tcPr>
            <w:tcW w:w="8673" w:type="dxa"/>
          </w:tcPr>
          <w:p w:rsidR="003367B6" w:rsidRDefault="003367B6">
            <w:pPr>
              <w:rPr>
                <w:rFonts w:ascii="宋体" w:eastAsia="宋体" w:hAnsi="宋体" w:cs="宋体"/>
                <w:color w:val="000000"/>
                <w:kern w:val="0"/>
                <w:sz w:val="28"/>
                <w:szCs w:val="28"/>
              </w:rPr>
            </w:pPr>
          </w:p>
        </w:tc>
      </w:tr>
      <w:tr w:rsidR="003367B6">
        <w:trPr>
          <w:trHeight w:val="434"/>
        </w:trPr>
        <w:tc>
          <w:tcPr>
            <w:tcW w:w="1032" w:type="dxa"/>
            <w:vMerge/>
          </w:tcPr>
          <w:p w:rsidR="003367B6" w:rsidRDefault="003367B6">
            <w:pPr>
              <w:jc w:val="left"/>
              <w:rPr>
                <w:rFonts w:asciiTheme="minorEastAsia" w:hAnsiTheme="minorEastAsia" w:cs="宋体"/>
                <w:color w:val="000000"/>
                <w:kern w:val="0"/>
                <w:sz w:val="22"/>
              </w:rPr>
            </w:pPr>
          </w:p>
        </w:tc>
        <w:tc>
          <w:tcPr>
            <w:tcW w:w="1923" w:type="dxa"/>
            <w:vMerge w:val="restart"/>
          </w:tcPr>
          <w:p w:rsidR="003367B6" w:rsidRDefault="004A72A7">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推广工作计划</w:t>
            </w:r>
          </w:p>
        </w:tc>
        <w:tc>
          <w:tcPr>
            <w:tcW w:w="2441"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区域推广策略（方法或激励）</w:t>
            </w:r>
          </w:p>
        </w:tc>
        <w:tc>
          <w:tcPr>
            <w:tcW w:w="8673"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3367B6">
        <w:trPr>
          <w:trHeight w:val="280"/>
        </w:trPr>
        <w:tc>
          <w:tcPr>
            <w:tcW w:w="1032" w:type="dxa"/>
            <w:vMerge/>
          </w:tcPr>
          <w:p w:rsidR="003367B6" w:rsidRDefault="003367B6">
            <w:pPr>
              <w:jc w:val="left"/>
              <w:rPr>
                <w:rFonts w:asciiTheme="minorEastAsia" w:hAnsiTheme="minorEastAsia" w:cs="宋体"/>
                <w:color w:val="000000"/>
                <w:kern w:val="0"/>
                <w:sz w:val="22"/>
              </w:rPr>
            </w:pPr>
          </w:p>
        </w:tc>
        <w:tc>
          <w:tcPr>
            <w:tcW w:w="1923" w:type="dxa"/>
            <w:vMerge/>
          </w:tcPr>
          <w:p w:rsidR="003367B6" w:rsidRDefault="003367B6">
            <w:pPr>
              <w:widowControl/>
              <w:jc w:val="left"/>
              <w:rPr>
                <w:rFonts w:asciiTheme="minorEastAsia" w:hAnsiTheme="minorEastAsia" w:cs="宋体"/>
                <w:color w:val="000000"/>
                <w:kern w:val="0"/>
                <w:szCs w:val="21"/>
              </w:rPr>
            </w:pPr>
          </w:p>
        </w:tc>
        <w:tc>
          <w:tcPr>
            <w:tcW w:w="2441"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月度目标跟进计划</w:t>
            </w:r>
          </w:p>
        </w:tc>
        <w:tc>
          <w:tcPr>
            <w:tcW w:w="8673"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3367B6">
        <w:trPr>
          <w:trHeight w:val="280"/>
        </w:trPr>
        <w:tc>
          <w:tcPr>
            <w:tcW w:w="1032" w:type="dxa"/>
            <w:vMerge/>
          </w:tcPr>
          <w:p w:rsidR="003367B6" w:rsidRDefault="003367B6">
            <w:pPr>
              <w:jc w:val="left"/>
              <w:rPr>
                <w:rFonts w:asciiTheme="minorEastAsia" w:hAnsiTheme="minorEastAsia" w:cs="宋体"/>
                <w:color w:val="000000"/>
                <w:kern w:val="0"/>
                <w:sz w:val="22"/>
              </w:rPr>
            </w:pPr>
          </w:p>
        </w:tc>
        <w:tc>
          <w:tcPr>
            <w:tcW w:w="1923" w:type="dxa"/>
            <w:vMerge w:val="restart"/>
          </w:tcPr>
          <w:p w:rsidR="003367B6" w:rsidRDefault="004A72A7">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员工辅导计划</w:t>
            </w:r>
          </w:p>
        </w:tc>
        <w:tc>
          <w:tcPr>
            <w:tcW w:w="2441"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辅导员工姓名</w:t>
            </w:r>
          </w:p>
        </w:tc>
        <w:tc>
          <w:tcPr>
            <w:tcW w:w="8673"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3367B6">
        <w:trPr>
          <w:trHeight w:val="280"/>
        </w:trPr>
        <w:tc>
          <w:tcPr>
            <w:tcW w:w="1032" w:type="dxa"/>
            <w:vMerge/>
          </w:tcPr>
          <w:p w:rsidR="003367B6" w:rsidRDefault="003367B6">
            <w:pPr>
              <w:jc w:val="left"/>
              <w:rPr>
                <w:rFonts w:asciiTheme="minorEastAsia" w:hAnsiTheme="minorEastAsia" w:cs="宋体"/>
                <w:color w:val="000000"/>
                <w:kern w:val="0"/>
                <w:sz w:val="22"/>
              </w:rPr>
            </w:pPr>
          </w:p>
        </w:tc>
        <w:tc>
          <w:tcPr>
            <w:tcW w:w="1923" w:type="dxa"/>
            <w:vMerge/>
          </w:tcPr>
          <w:p w:rsidR="003367B6" w:rsidRDefault="003367B6">
            <w:pPr>
              <w:jc w:val="left"/>
              <w:rPr>
                <w:rFonts w:asciiTheme="minorEastAsia" w:hAnsiTheme="minorEastAsia" w:cs="宋体"/>
                <w:color w:val="000000"/>
                <w:kern w:val="0"/>
                <w:szCs w:val="21"/>
              </w:rPr>
            </w:pPr>
          </w:p>
        </w:tc>
        <w:tc>
          <w:tcPr>
            <w:tcW w:w="2441"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辅导员工具体计划（提升哪项技能？具体方法？沟通时间等？）</w:t>
            </w:r>
          </w:p>
        </w:tc>
        <w:tc>
          <w:tcPr>
            <w:tcW w:w="8673"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bl>
    <w:p w:rsidR="003367B6" w:rsidRDefault="003367B6"/>
    <w:sectPr w:rsidR="003367B6" w:rsidSect="003367B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E99" w:rsidRDefault="00647E99" w:rsidP="00E668C3">
      <w:r>
        <w:separator/>
      </w:r>
    </w:p>
  </w:endnote>
  <w:endnote w:type="continuationSeparator" w:id="1">
    <w:p w:rsidR="00647E99" w:rsidRDefault="00647E99" w:rsidP="00E66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E99" w:rsidRDefault="00647E99" w:rsidP="00E668C3">
      <w:r>
        <w:separator/>
      </w:r>
    </w:p>
  </w:footnote>
  <w:footnote w:type="continuationSeparator" w:id="1">
    <w:p w:rsidR="00647E99" w:rsidRDefault="00647E99" w:rsidP="00E668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34F453"/>
    <w:multiLevelType w:val="singleLevel"/>
    <w:tmpl w:val="A634F453"/>
    <w:lvl w:ilvl="0">
      <w:start w:val="1"/>
      <w:numFmt w:val="decimal"/>
      <w:lvlText w:val="%1."/>
      <w:lvlJc w:val="left"/>
      <w:pPr>
        <w:tabs>
          <w:tab w:val="left" w:pos="312"/>
        </w:tabs>
      </w:pPr>
    </w:lvl>
  </w:abstractNum>
  <w:abstractNum w:abstractNumId="1">
    <w:nsid w:val="D38DF651"/>
    <w:multiLevelType w:val="singleLevel"/>
    <w:tmpl w:val="D38DF651"/>
    <w:lvl w:ilvl="0">
      <w:start w:val="1"/>
      <w:numFmt w:val="decimal"/>
      <w:lvlText w:val="%1."/>
      <w:lvlJc w:val="left"/>
      <w:pPr>
        <w:tabs>
          <w:tab w:val="left" w:pos="312"/>
        </w:tabs>
      </w:pPr>
    </w:lvl>
  </w:abstractNum>
  <w:abstractNum w:abstractNumId="2">
    <w:nsid w:val="E41C3E64"/>
    <w:multiLevelType w:val="singleLevel"/>
    <w:tmpl w:val="E41C3E64"/>
    <w:lvl w:ilvl="0">
      <w:start w:val="1"/>
      <w:numFmt w:val="decimal"/>
      <w:lvlText w:val="%1."/>
      <w:lvlJc w:val="left"/>
      <w:pPr>
        <w:tabs>
          <w:tab w:val="left" w:pos="312"/>
        </w:tabs>
      </w:pPr>
    </w:lvl>
  </w:abstractNum>
  <w:abstractNum w:abstractNumId="3">
    <w:nsid w:val="3D2C60EC"/>
    <w:multiLevelType w:val="singleLevel"/>
    <w:tmpl w:val="3D2C60EC"/>
    <w:lvl w:ilvl="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3406E80"/>
    <w:rsid w:val="000A1D9C"/>
    <w:rsid w:val="001140DA"/>
    <w:rsid w:val="001818F9"/>
    <w:rsid w:val="001A62CB"/>
    <w:rsid w:val="001B3918"/>
    <w:rsid w:val="001C094D"/>
    <w:rsid w:val="00280F1C"/>
    <w:rsid w:val="002E6253"/>
    <w:rsid w:val="003247EC"/>
    <w:rsid w:val="003367B6"/>
    <w:rsid w:val="003C1F95"/>
    <w:rsid w:val="003F1D45"/>
    <w:rsid w:val="00424630"/>
    <w:rsid w:val="00463EB0"/>
    <w:rsid w:val="004A72A7"/>
    <w:rsid w:val="004C2C9B"/>
    <w:rsid w:val="00517984"/>
    <w:rsid w:val="00647E99"/>
    <w:rsid w:val="00660F53"/>
    <w:rsid w:val="006A5EF5"/>
    <w:rsid w:val="006C1080"/>
    <w:rsid w:val="00756FF0"/>
    <w:rsid w:val="008507AF"/>
    <w:rsid w:val="008A607B"/>
    <w:rsid w:val="008B78A9"/>
    <w:rsid w:val="009621C1"/>
    <w:rsid w:val="009C2937"/>
    <w:rsid w:val="00A36015"/>
    <w:rsid w:val="00A509E9"/>
    <w:rsid w:val="00A74309"/>
    <w:rsid w:val="00AC2A12"/>
    <w:rsid w:val="00B00779"/>
    <w:rsid w:val="00B53C10"/>
    <w:rsid w:val="00B60E5F"/>
    <w:rsid w:val="00B713F2"/>
    <w:rsid w:val="00B76880"/>
    <w:rsid w:val="00BA5D97"/>
    <w:rsid w:val="00CA7DFF"/>
    <w:rsid w:val="00CE72A5"/>
    <w:rsid w:val="00D328D1"/>
    <w:rsid w:val="00E0648B"/>
    <w:rsid w:val="00E668C3"/>
    <w:rsid w:val="00ED02C1"/>
    <w:rsid w:val="00F2686C"/>
    <w:rsid w:val="00FC1994"/>
    <w:rsid w:val="0CDD062A"/>
    <w:rsid w:val="0D14170C"/>
    <w:rsid w:val="126F500B"/>
    <w:rsid w:val="190C0FF3"/>
    <w:rsid w:val="223335FB"/>
    <w:rsid w:val="23406E80"/>
    <w:rsid w:val="234D59D9"/>
    <w:rsid w:val="23E3769F"/>
    <w:rsid w:val="2CFB47E5"/>
    <w:rsid w:val="2F461BDD"/>
    <w:rsid w:val="33FC377C"/>
    <w:rsid w:val="3F377F5F"/>
    <w:rsid w:val="42B02C85"/>
    <w:rsid w:val="48EB4516"/>
    <w:rsid w:val="4AE0251F"/>
    <w:rsid w:val="4B5B143F"/>
    <w:rsid w:val="4E5E6BB2"/>
    <w:rsid w:val="6B8C09F4"/>
    <w:rsid w:val="6FF5611C"/>
    <w:rsid w:val="790F35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7B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367B6"/>
    <w:pPr>
      <w:tabs>
        <w:tab w:val="center" w:pos="4153"/>
        <w:tab w:val="right" w:pos="8306"/>
      </w:tabs>
      <w:snapToGrid w:val="0"/>
      <w:jc w:val="left"/>
    </w:pPr>
    <w:rPr>
      <w:sz w:val="18"/>
      <w:szCs w:val="18"/>
    </w:rPr>
  </w:style>
  <w:style w:type="paragraph" w:styleId="a4">
    <w:name w:val="header"/>
    <w:basedOn w:val="a"/>
    <w:link w:val="Char0"/>
    <w:rsid w:val="003367B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33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rsid w:val="003367B6"/>
    <w:pPr>
      <w:ind w:firstLineChars="200" w:firstLine="420"/>
    </w:pPr>
  </w:style>
  <w:style w:type="character" w:customStyle="1" w:styleId="Char0">
    <w:name w:val="页眉 Char"/>
    <w:basedOn w:val="a0"/>
    <w:link w:val="a4"/>
    <w:rsid w:val="003367B6"/>
    <w:rPr>
      <w:rFonts w:asciiTheme="minorHAnsi" w:eastAsiaTheme="minorEastAsia" w:hAnsiTheme="minorHAnsi" w:cstheme="minorBidi"/>
      <w:kern w:val="2"/>
      <w:sz w:val="18"/>
      <w:szCs w:val="18"/>
    </w:rPr>
  </w:style>
  <w:style w:type="character" w:customStyle="1" w:styleId="Char">
    <w:name w:val="页脚 Char"/>
    <w:basedOn w:val="a0"/>
    <w:link w:val="a3"/>
    <w:qFormat/>
    <w:rsid w:val="003367B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259</Words>
  <Characters>1479</Characters>
  <Application>Microsoft Office Word</Application>
  <DocSecurity>0</DocSecurity>
  <Lines>12</Lines>
  <Paragraphs>3</Paragraphs>
  <ScaleCrop>false</ScaleCrop>
  <Company>Microsoft</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lenovo</cp:lastModifiedBy>
  <cp:revision>34</cp:revision>
  <dcterms:created xsi:type="dcterms:W3CDTF">2020-12-04T16:12:00Z</dcterms:created>
  <dcterms:modified xsi:type="dcterms:W3CDTF">2021-10-12T00:51:00Z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6B19E8132A744C67BB2E8C3926170D45</vt:lpwstr>
  </property>
</Properties>
</file>