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24430">
        <w:rPr>
          <w:rFonts w:ascii="黑体" w:eastAsia="黑体" w:hAnsi="黑体"/>
          <w:sz w:val="52"/>
        </w:rPr>
        <w:t>4</w:t>
      </w:r>
      <w:r w:rsidR="002B79B3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C63799">
              <w:rPr>
                <w:rFonts w:hint="eastAsia"/>
              </w:rPr>
              <w:t>无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  <w:r>
              <w:br/>
            </w:r>
            <w:r w:rsidR="0063586A">
              <w:t>无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9612F6" w:rsidRDefault="005679D4" w:rsidP="009612F6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t>2</w:t>
            </w:r>
            <w:r w:rsidR="003832D5">
              <w:rPr>
                <w:rFonts w:hint="eastAsia"/>
              </w:rPr>
              <w:t>人</w:t>
            </w:r>
            <w:r w:rsidR="003832D5">
              <w:t>，</w:t>
            </w:r>
            <w:r>
              <w:t>周拓</w:t>
            </w:r>
            <w:r>
              <w:t>、</w:t>
            </w:r>
            <w:r>
              <w:t>潘一祥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5679D4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5679D4" w:rsidP="00631DF9">
            <w:pPr>
              <w:ind w:firstLineChars="250" w:firstLine="525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张文铠</w:t>
            </w:r>
            <w:r>
              <w:t> </w:t>
            </w:r>
            <w:r>
              <w:t>已办理（</w:t>
            </w:r>
            <w:r>
              <w:t>30</w:t>
            </w:r>
            <w:r>
              <w:t>人自长天人员关系转移至天长）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参加执法局关于河北试点行业数据分析会议</w:t>
            </w:r>
            <w:r>
              <w:t>   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垃圾焚烧企业端验证码登陆问题处理</w:t>
            </w:r>
            <w:r>
              <w:t>        </w:t>
            </w:r>
            <w:r>
              <w:t>进行中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部自动监控项目尾款开票跟进回款</w:t>
            </w:r>
            <w:r>
              <w:t>        </w:t>
            </w:r>
            <w:r>
              <w:t>进行中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10</w:t>
            </w:r>
            <w:r>
              <w:t>月</w:t>
            </w:r>
            <w:r>
              <w:t>21</w:t>
            </w:r>
            <w:r>
              <w:t>日协调处理垃圾焚烧紧急事故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造纸行业所需数据统计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评估中心推送自动监控数据协助排查对方服务器磁盘延迟问题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212</w:t>
            </w:r>
            <w:r>
              <w:t>修订合同重新盖章签字寄回评估中心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浙江分析报告更新</w:t>
            </w:r>
            <w:r>
              <w:t>        </w:t>
            </w:r>
            <w:r>
              <w:t>进行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重点单位图片上传微信小程序名称错误，联系黄桥伟修改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重点单位自动监控安装联网相关工作的通知</w:t>
            </w:r>
            <w:r>
              <w:t>PPT</w:t>
            </w:r>
            <w:r>
              <w:t>及培训</w:t>
            </w:r>
            <w:r>
              <w:t>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江苏典型行业工作报告数据再提供及协助审核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四川</w:t>
            </w:r>
            <w:r>
              <w:t>4.2</w:t>
            </w:r>
            <w:r>
              <w:t>系统企业无法录入问题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自动监控项目</w:t>
            </w:r>
            <w:r>
              <w:t>10</w:t>
            </w:r>
            <w:r>
              <w:t>月月报</w:t>
            </w:r>
            <w:r>
              <w:t>        </w:t>
            </w:r>
            <w:r>
              <w:t>进行中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4.2</w:t>
            </w:r>
            <w:r>
              <w:t>交换集群与垃圾焚烧交换集群升级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氯气污染物启用与删除</w:t>
            </w:r>
            <w:r>
              <w:t>equivalent_code</w:t>
            </w:r>
            <w:r>
              <w:t>为空值的污染物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行政区划添加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zabbix</w:t>
            </w:r>
            <w:r>
              <w:t>告警问题处理与添加交换处理程序监控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召开用电、工况技术指南征求意见稿的意见回复审议会</w:t>
            </w:r>
            <w:r>
              <w:t>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完成第三季度超标调度平台通报案例编制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汇总各省在线监测违法典型案例</w:t>
            </w:r>
            <w:r>
              <w:t>        </w:t>
            </w:r>
            <w:r>
              <w:t>完</w:t>
            </w:r>
            <w:r>
              <w:t>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lastRenderedPageBreak/>
              <w:t>协助召开比对监测课题第三方成果验收会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6</w:t>
            </w:r>
            <w:r>
              <w:t>省市超标数据分析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汇总标准征求意见</w:t>
            </w:r>
            <w:r>
              <w:t>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造纸行业需求数据提供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四省试点会议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江苏四项标准征求意见回复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浙江</w:t>
            </w:r>
            <w:r>
              <w:t> </w:t>
            </w:r>
            <w:r>
              <w:t>江苏超标数据核实</w:t>
            </w:r>
            <w:r>
              <w:t>        </w:t>
            </w:r>
            <w:r>
              <w:t>完成</w:t>
            </w:r>
          </w:p>
          <w:p w:rsid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排查系统异议处理工作流程确认</w:t>
            </w:r>
            <w:r>
              <w:t>        </w:t>
            </w:r>
            <w:r>
              <w:t>完成</w:t>
            </w:r>
          </w:p>
          <w:p w:rsidR="00E338D2" w:rsidRPr="0003600A" w:rsidRDefault="0003600A" w:rsidP="0003600A">
            <w:pPr>
              <w:pStyle w:val="ab"/>
              <w:numPr>
                <w:ilvl w:val="0"/>
                <w:numId w:val="24"/>
              </w:numPr>
              <w:ind w:firstLineChars="0"/>
              <w:rPr>
                <w:rFonts w:hint="eastAsia"/>
              </w:rPr>
            </w:pPr>
            <w:r>
              <w:t>完成论文《火电、水泥、造纸行业标记规则的现状与发展》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2B1190" w:rsidRPr="001B1ABD" w:rsidRDefault="005E53C2" w:rsidP="001B1ABD">
            <w:pPr>
              <w:rPr>
                <w:rFonts w:ascii="宋体" w:hAnsi="宋体" w:hint="eastAsia"/>
                <w:szCs w:val="21"/>
              </w:rPr>
            </w:pPr>
            <w:r>
              <w:t>1</w:t>
            </w:r>
            <w:r>
              <w:t>、</w:t>
            </w:r>
            <w:r w:rsidR="001B1ABD">
              <w:t>为新乡市首创环境能源有限公司进行线上远程培训</w:t>
            </w:r>
            <w:r>
              <w:br/>
              <w:t>2</w:t>
            </w:r>
            <w:r>
              <w:t>、</w:t>
            </w:r>
            <w:r w:rsidR="001B1ABD">
              <w:t>为厦门新源集团进行线上远程培训</w:t>
            </w:r>
            <w:r>
              <w:br/>
              <w:t>3</w:t>
            </w:r>
            <w:r>
              <w:t>、</w:t>
            </w:r>
            <w:r w:rsidR="001B1ABD">
              <w:t>为整个值守部门进行第一期垃圾焚烧自动监控环保业务培训</w:t>
            </w:r>
            <w:r>
              <w:br/>
              <w:t>4</w:t>
            </w:r>
            <w:r>
              <w:t>、</w:t>
            </w:r>
            <w:r w:rsidR="001B1ABD">
              <w:t>新排查工作文件，工况与用电监控，最新标记规则修订，最新重点排污单位名录，典型行业工艺流程</w:t>
            </w:r>
            <w:r w:rsidR="001B1ABD">
              <w:t>……</w:t>
            </w:r>
            <w:r w:rsidR="001B1ABD">
              <w:t>等持续学习与提升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C33121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b/>
                <w:color w:val="000000" w:themeColor="text1"/>
              </w:rPr>
              <w:t>绩溪项目：</w:t>
            </w:r>
            <w:r w:rsidR="00E1182A" w:rsidRPr="00C33121">
              <w:rPr>
                <w:color w:val="000000" w:themeColor="text1"/>
              </w:rPr>
              <w:t> </w:t>
            </w:r>
          </w:p>
          <w:p w:rsidR="00C33121" w:rsidRPr="00C33121" w:rsidRDefault="00E817F8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无</w:t>
            </w:r>
          </w:p>
          <w:p w:rsidR="00304385" w:rsidRPr="00C33121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江西</w:t>
            </w:r>
            <w:r w:rsidRPr="00C33121">
              <w:rPr>
                <w:b/>
                <w:color w:val="000000" w:themeColor="text1"/>
              </w:rPr>
              <w:t>区县版软件：</w:t>
            </w:r>
          </w:p>
          <w:p w:rsidR="00847DAC" w:rsidRPr="00C33121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C33121">
              <w:rPr>
                <w:rFonts w:hint="eastAsia"/>
              </w:rPr>
              <w:t>无</w:t>
            </w:r>
          </w:p>
          <w:p w:rsidR="000D6200" w:rsidRPr="00C33121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企业版软件</w:t>
            </w:r>
            <w:r w:rsidRPr="00C33121">
              <w:rPr>
                <w:b/>
                <w:color w:val="000000" w:themeColor="text1"/>
              </w:rPr>
              <w:t>：</w:t>
            </w:r>
          </w:p>
          <w:p w:rsidR="000D6200" w:rsidRPr="000D20A6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C33121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F90F1E" w:rsidRDefault="00F90F1E" w:rsidP="00F90F1E">
            <w:pPr>
              <w:rPr>
                <w:rFonts w:ascii="宋体" w:hAnsi="宋体" w:hint="eastAsia"/>
                <w:szCs w:val="21"/>
              </w:rPr>
            </w:pPr>
            <w:r>
              <w:t>1</w:t>
            </w:r>
            <w:r>
              <w:t>、</w:t>
            </w:r>
            <w:r>
              <w:t>光大环保能源</w:t>
            </w:r>
            <w:r>
              <w:t>(</w:t>
            </w:r>
            <w:r>
              <w:t>三亚</w:t>
            </w:r>
            <w:r>
              <w:t>)</w:t>
            </w:r>
            <w:r>
              <w:t>有限公司一二期数采仪通讯服务标书审核</w:t>
            </w:r>
            <w:r>
              <w:t> </w:t>
            </w:r>
            <w:r>
              <w:br/>
            </w:r>
            <w:r>
              <w:t>2</w:t>
            </w:r>
            <w:r>
              <w:t>、</w:t>
            </w:r>
            <w:r>
              <w:t>云时代公司政务信息化系统运维服务单位入围响应文件</w:t>
            </w:r>
            <w:r>
              <w:br/>
              <w:t>3</w:t>
            </w:r>
            <w:r>
              <w:t>、浙江省运维招标文件相关事宜</w:t>
            </w:r>
            <w:r>
              <w:br/>
              <w:t>4</w:t>
            </w:r>
            <w:r>
              <w:t>、广西电信供应商入围相关事宜</w:t>
            </w:r>
            <w:r>
              <w:br/>
              <w:t>5</w:t>
            </w:r>
            <w:r>
              <w:t>、中石油项目招投标相关事宜</w:t>
            </w:r>
            <w:r>
              <w:br/>
              <w:t>6</w:t>
            </w:r>
            <w:r>
              <w:t>、余东星相关售前工作配合工作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5B42F7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5B42F7">
              <w:rPr>
                <w:b/>
              </w:rPr>
              <w:t>本周评审</w:t>
            </w:r>
            <w:r w:rsidRPr="005B42F7">
              <w:rPr>
                <w:b/>
              </w:rPr>
              <w:t>15</w:t>
            </w:r>
            <w:r w:rsidRPr="005B42F7">
              <w:rPr>
                <w:b/>
              </w:rPr>
              <w:t>份，其中服务运营部</w:t>
            </w:r>
            <w:r w:rsidRPr="005B42F7">
              <w:rPr>
                <w:b/>
              </w:rPr>
              <w:t>2G</w:t>
            </w:r>
            <w:r w:rsidRPr="005B42F7">
              <w:rPr>
                <w:b/>
              </w:rPr>
              <w:t>合同</w:t>
            </w:r>
            <w:r w:rsidRPr="005B42F7">
              <w:rPr>
                <w:b/>
              </w:rPr>
              <w:t>0</w:t>
            </w:r>
            <w:r w:rsidRPr="005B42F7">
              <w:rPr>
                <w:b/>
              </w:rPr>
              <w:t>份（</w:t>
            </w:r>
            <w:r w:rsidRPr="005B42F7">
              <w:rPr>
                <w:b/>
              </w:rPr>
              <w:t>0w</w:t>
            </w:r>
            <w:r w:rsidRPr="005B42F7">
              <w:rPr>
                <w:b/>
              </w:rPr>
              <w:t>），</w:t>
            </w:r>
            <w:r w:rsidRPr="005B42F7">
              <w:rPr>
                <w:b/>
              </w:rPr>
              <w:t>2B</w:t>
            </w:r>
            <w:r w:rsidRPr="005B42F7">
              <w:rPr>
                <w:b/>
              </w:rPr>
              <w:t>合同</w:t>
            </w:r>
            <w:r w:rsidRPr="005B42F7">
              <w:rPr>
                <w:b/>
              </w:rPr>
              <w:t>14</w:t>
            </w:r>
            <w:r w:rsidRPr="005B42F7">
              <w:rPr>
                <w:b/>
              </w:rPr>
              <w:t>份（</w:t>
            </w:r>
            <w:r w:rsidRPr="005B42F7">
              <w:rPr>
                <w:b/>
              </w:rPr>
              <w:t>37.55w</w:t>
            </w:r>
            <w:r w:rsidRPr="005B42F7">
              <w:rPr>
                <w:b/>
              </w:rPr>
              <w:t>）：</w:t>
            </w:r>
            <w:r>
              <w:br/>
            </w:r>
            <w:r>
              <w:t>刘祥辉</w:t>
            </w:r>
            <w:r>
              <w:br/>
            </w:r>
            <w:r>
              <w:t>江门市烨弘物资有限公司</w:t>
            </w:r>
            <w:r>
              <w:t>-gps</w:t>
            </w:r>
            <w:r>
              <w:t>模块</w:t>
            </w:r>
            <w:r>
              <w:t>0.2w</w:t>
            </w:r>
            <w:r>
              <w:t>（无合同）</w:t>
            </w:r>
            <w:r>
              <w:br/>
            </w:r>
            <w:r>
              <w:t>李兴（营销）</w:t>
            </w:r>
            <w:r>
              <w:br/>
            </w:r>
            <w:r>
              <w:t>亳州环境生态局</w:t>
            </w:r>
            <w:r>
              <w:t>-</w:t>
            </w:r>
            <w:r>
              <w:t>重点排污单位数据传输平台（国发平台）市级端升级运维保障及系统安全保障项目</w:t>
            </w:r>
            <w:r>
              <w:t>89.8w</w:t>
            </w:r>
            <w:r>
              <w:br/>
            </w:r>
            <w:r>
              <w:t>王超</w:t>
            </w:r>
            <w:r>
              <w:br/>
            </w:r>
            <w:r>
              <w:t>台州旺能再生资源利用有限公司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>
              <w:t>南丰康恒环境能源有限公司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秦喜红</w:t>
            </w:r>
            <w:r>
              <w:br/>
            </w:r>
            <w:r>
              <w:t>唐山嘉盛新能源有限公司</w:t>
            </w:r>
            <w:r>
              <w:t>-</w:t>
            </w:r>
            <w:r>
              <w:t>数采仪升级改造</w:t>
            </w:r>
            <w:r>
              <w:t>1.7w</w:t>
            </w:r>
            <w:r>
              <w:br/>
            </w:r>
            <w:r>
              <w:t>固安恩菲环保能源有限公司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石家庄厦能炘环保科技有限公司</w:t>
            </w:r>
            <w:r>
              <w:t>-</w:t>
            </w:r>
            <w:r>
              <w:t>数采仪升级改造</w:t>
            </w:r>
            <w:r>
              <w:t>1.7w</w:t>
            </w:r>
            <w:r>
              <w:br/>
            </w:r>
            <w:r>
              <w:t>宁晋县嘉伟环保科技有限公司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陈磊</w:t>
            </w:r>
            <w:r>
              <w:t>2</w:t>
            </w:r>
            <w:r>
              <w:br/>
            </w:r>
            <w:r>
              <w:t>龙泉伟明环保能源有限公司</w:t>
            </w:r>
            <w:r>
              <w:t>-</w:t>
            </w:r>
            <w:r>
              <w:t>数采仪升级改造</w:t>
            </w:r>
            <w:r>
              <w:t>0.7w</w:t>
            </w:r>
            <w:r>
              <w:br/>
            </w:r>
            <w:r>
              <w:t>刘祥辉</w:t>
            </w:r>
            <w:r>
              <w:br/>
            </w:r>
            <w:r>
              <w:t>珠海康恒环保有限公司</w:t>
            </w:r>
            <w:r>
              <w:t>-</w:t>
            </w:r>
            <w:r>
              <w:t>数采仪</w:t>
            </w:r>
            <w:r>
              <w:t>4w</w:t>
            </w:r>
            <w:r>
              <w:br/>
            </w:r>
            <w:r>
              <w:t>广州驰瑞电力设备有限公司</w:t>
            </w:r>
            <w:r>
              <w:t>-</w:t>
            </w:r>
            <w:r>
              <w:t>数采仪</w:t>
            </w:r>
            <w:r>
              <w:t>2.1w</w:t>
            </w:r>
            <w:r>
              <w:br/>
            </w:r>
            <w:r>
              <w:t>深圳安贝特电力设备有限公司</w:t>
            </w:r>
            <w:r>
              <w:t>-</w:t>
            </w:r>
            <w:r>
              <w:t>数采仪</w:t>
            </w:r>
            <w:r>
              <w:t>6.15w</w:t>
            </w:r>
            <w:r>
              <w:br/>
            </w:r>
            <w:r>
              <w:t>陈磊</w:t>
            </w:r>
            <w:r>
              <w:t>1</w:t>
            </w:r>
            <w:r>
              <w:br/>
            </w:r>
            <w:r>
              <w:lastRenderedPageBreak/>
              <w:t>连云港赣榆康恒环保能源有限公司</w:t>
            </w:r>
            <w:r>
              <w:t>-</w:t>
            </w:r>
            <w:r>
              <w:t>值守新签</w:t>
            </w:r>
            <w:r>
              <w:t>3.92w</w:t>
            </w:r>
            <w:r>
              <w:br/>
            </w:r>
            <w:r>
              <w:t>宋雪迎</w:t>
            </w:r>
            <w:r>
              <w:br/>
            </w:r>
            <w:r>
              <w:t>中节能（平顶山）环保能源有限公司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黄于明</w:t>
            </w:r>
            <w:r>
              <w:br/>
            </w:r>
            <w:r>
              <w:t>瀚蓝（福清）固废处理有限公司</w:t>
            </w:r>
            <w:r>
              <w:t>-</w:t>
            </w:r>
            <w:r>
              <w:t>风控</w:t>
            </w:r>
            <w:r>
              <w:t>5.32w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8E69D4" w:rsidRDefault="008E69D4" w:rsidP="008E69D4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一、邮件：本周收到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封邮件，遗留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封，十月共收到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封邮件，遗留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封。</w:t>
            </w:r>
          </w:p>
          <w:p w:rsidR="00A35A78" w:rsidRPr="008E69D4" w:rsidRDefault="008E69D4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</w:rPr>
              <w:t>二、邮件回访：本周回访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封，问题解决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封，及时处理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00081A" w:rsidP="0000081A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本周共收到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个服务单，已处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个，遗留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个，提交研发</w:t>
            </w:r>
            <w:r>
              <w:rPr>
                <w:rFonts w:hint="eastAsia"/>
              </w:rPr>
              <w:t>bug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个，遗留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个。</w:t>
            </w:r>
            <w:r>
              <w:rPr>
                <w:rFonts w:hint="eastAsia"/>
              </w:rPr>
              <w:t>bug</w:t>
            </w:r>
            <w:r>
              <w:rPr>
                <w:rFonts w:hint="eastAsia"/>
              </w:rPr>
              <w:t>历史遗留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（已提交任务单），合计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00081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 w:rsidRPr="0000081A">
              <w:rPr>
                <w:rFonts w:hint="eastAsia"/>
              </w:rPr>
              <w:t>本周共收到</w:t>
            </w:r>
            <w:r w:rsidRPr="0000081A">
              <w:rPr>
                <w:rFonts w:hint="eastAsia"/>
              </w:rPr>
              <w:t>5</w:t>
            </w:r>
            <w:r w:rsidRPr="0000081A">
              <w:rPr>
                <w:rFonts w:hint="eastAsia"/>
              </w:rPr>
              <w:t>个需求单，提交研发</w:t>
            </w:r>
            <w:r w:rsidRPr="0000081A">
              <w:rPr>
                <w:rFonts w:hint="eastAsia"/>
              </w:rPr>
              <w:t>5</w:t>
            </w:r>
            <w:r w:rsidRPr="0000081A">
              <w:rPr>
                <w:rFonts w:hint="eastAsia"/>
              </w:rPr>
              <w:t>个，已处理</w:t>
            </w:r>
            <w:r w:rsidRPr="0000081A">
              <w:rPr>
                <w:rFonts w:hint="eastAsia"/>
              </w:rPr>
              <w:t>1</w:t>
            </w:r>
            <w:r w:rsidRPr="0000081A">
              <w:rPr>
                <w:rFonts w:hint="eastAsia"/>
              </w:rPr>
              <w:t>个，撤销</w:t>
            </w:r>
            <w:r w:rsidRPr="0000081A">
              <w:rPr>
                <w:rFonts w:hint="eastAsia"/>
              </w:rPr>
              <w:t>0</w:t>
            </w:r>
            <w:r w:rsidRPr="0000081A">
              <w:rPr>
                <w:rFonts w:hint="eastAsia"/>
              </w:rPr>
              <w:t>个，历史遗留</w:t>
            </w:r>
            <w:r w:rsidRPr="0000081A">
              <w:rPr>
                <w:rFonts w:hint="eastAsia"/>
              </w:rPr>
              <w:t>21</w:t>
            </w:r>
            <w:r w:rsidRPr="0000081A">
              <w:rPr>
                <w:rFonts w:hint="eastAsia"/>
              </w:rPr>
              <w:t>个，合计</w:t>
            </w:r>
            <w:r w:rsidRPr="0000081A">
              <w:rPr>
                <w:rFonts w:hint="eastAsia"/>
              </w:rPr>
              <w:t>25</w:t>
            </w:r>
            <w:r w:rsidRPr="0000081A">
              <w:rPr>
                <w:rFonts w:hint="eastAsia"/>
              </w:rPr>
              <w:t>个。</w:t>
            </w:r>
            <w:bookmarkStart w:id="0" w:name="_GoBack"/>
            <w:bookmarkEnd w:id="0"/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F90F1E" w:rsidRPr="00F90F1E" w:rsidRDefault="00F90F1E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9</w:t>
            </w:r>
            <w:r>
              <w:t>月提成相关事宜沟通及分配</w:t>
            </w:r>
          </w:p>
          <w:p w:rsidR="00F90F1E" w:rsidRPr="00F90F1E" w:rsidRDefault="00F90F1E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郭昌居家隔离事宜沟通</w:t>
            </w:r>
          </w:p>
          <w:p w:rsidR="00F90F1E" w:rsidRPr="00F90F1E" w:rsidRDefault="00F90F1E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排查系统培训协调及安排</w:t>
            </w:r>
          </w:p>
          <w:p w:rsidR="00F90F1E" w:rsidRPr="00F90F1E" w:rsidRDefault="00F90F1E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项目管理制度讨论</w:t>
            </w:r>
            <w:r>
              <w:t> </w:t>
            </w:r>
          </w:p>
          <w:p w:rsidR="00F90F1E" w:rsidRPr="00F90F1E" w:rsidRDefault="00F90F1E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张文铠离职事宜处理</w:t>
            </w:r>
          </w:p>
          <w:p w:rsidR="00C82C6E" w:rsidRPr="003B3C87" w:rsidRDefault="00F90F1E" w:rsidP="003B3C87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t>环保部组加班事宜沟通</w:t>
            </w:r>
            <w:r>
              <w:t>  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40232C">
              <w:rPr>
                <w:rFonts w:ascii="宋体" w:hAnsi="宋体" w:hint="eastAsia"/>
                <w:szCs w:val="21"/>
              </w:rPr>
              <w:t>北京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EC1A73">
              <w:rPr>
                <w:rFonts w:ascii="宋体" w:hAnsi="宋体" w:hint="eastAsia"/>
                <w:szCs w:val="21"/>
              </w:rPr>
              <w:t>内蒙古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9F30DB" w:rsidRPr="00F90F1E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</w:p>
          <w:p w:rsidR="004440A0" w:rsidRDefault="004440A0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70城市</w:t>
            </w:r>
            <w:r>
              <w:rPr>
                <w:rFonts w:ascii="宋体" w:hAnsi="宋体"/>
                <w:szCs w:val="21"/>
              </w:rPr>
              <w:t>冬奥会保障动</w:t>
            </w:r>
          </w:p>
          <w:p w:rsidR="003B3C87" w:rsidRPr="0005758C" w:rsidRDefault="003B3C87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合同续签跟踪</w:t>
            </w:r>
          </w:p>
          <w:p w:rsidR="00F90F1E" w:rsidRPr="00F90F1E" w:rsidRDefault="00F90F1E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  <w:p w:rsidR="00F90F1E" w:rsidRPr="00F90F1E" w:rsidRDefault="00F90F1E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浙江省运维招投标一拖二</w:t>
            </w:r>
          </w:p>
          <w:p w:rsidR="009F30DB" w:rsidRPr="00FB6C4F" w:rsidRDefault="00F90F1E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中石油相关投标的配合工作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FB6C4F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A0230E">
        <w:rPr>
          <w:rFonts w:ascii="仿宋" w:eastAsia="仿宋" w:hAnsi="仿宋"/>
          <w:sz w:val="28"/>
          <w:szCs w:val="28"/>
          <w:u w:val="single"/>
        </w:rPr>
        <w:t>29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B0" w:rsidRDefault="001258B0">
      <w:r>
        <w:separator/>
      </w:r>
    </w:p>
  </w:endnote>
  <w:endnote w:type="continuationSeparator" w:id="0">
    <w:p w:rsidR="001258B0" w:rsidRDefault="001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B0" w:rsidRDefault="001258B0">
      <w:r>
        <w:separator/>
      </w:r>
    </w:p>
  </w:footnote>
  <w:footnote w:type="continuationSeparator" w:id="0">
    <w:p w:rsidR="001258B0" w:rsidRDefault="0012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9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3"/>
  </w:num>
  <w:num w:numId="6">
    <w:abstractNumId w:val="11"/>
  </w:num>
  <w:num w:numId="7">
    <w:abstractNumId w:val="19"/>
  </w:num>
  <w:num w:numId="8">
    <w:abstractNumId w:val="14"/>
  </w:num>
  <w:num w:numId="9">
    <w:abstractNumId w:val="23"/>
  </w:num>
  <w:num w:numId="10">
    <w:abstractNumId w:val="5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1"/>
  </w:num>
  <w:num w:numId="16">
    <w:abstractNumId w:val="17"/>
  </w:num>
  <w:num w:numId="17">
    <w:abstractNumId w:val="22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8B0"/>
    <w:rsid w:val="00125C70"/>
    <w:rsid w:val="001260B0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60D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280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C7D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083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D2C3-7AD4-4AFC-A3DA-AE078011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14</TotalTime>
  <Pages>3</Pages>
  <Words>343</Words>
  <Characters>1959</Characters>
  <Application>Microsoft Office Word</Application>
  <DocSecurity>0</DocSecurity>
  <Lines>16</Lines>
  <Paragraphs>4</Paragraphs>
  <ScaleCrop>false</ScaleCrop>
  <Company>JointSky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Microsoft 帐户</cp:lastModifiedBy>
  <cp:revision>13</cp:revision>
  <dcterms:created xsi:type="dcterms:W3CDTF">2021-10-26T08:07:00Z</dcterms:created>
  <dcterms:modified xsi:type="dcterms:W3CDTF">2021-10-29T09:06:00Z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