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08F11" w14:textId="0478BD78" w:rsidR="00FF0DD0" w:rsidRDefault="00994CDE" w:rsidP="00152657">
      <w:pPr>
        <w:jc w:val="center"/>
        <w:rPr>
          <w:rFonts w:ascii="黑体" w:eastAsia="黑体" w:hAnsi="黑体"/>
          <w:sz w:val="52"/>
        </w:rPr>
      </w:pPr>
      <w:r>
        <w:rPr>
          <w:rFonts w:ascii="黑体" w:eastAsia="黑体" w:hAnsi="黑体" w:hint="eastAsia"/>
          <w:sz w:val="52"/>
        </w:rPr>
        <w:t>202</w:t>
      </w:r>
      <w:r w:rsidR="00806C61">
        <w:rPr>
          <w:rFonts w:ascii="黑体" w:eastAsia="黑体" w:hAnsi="黑体"/>
          <w:sz w:val="52"/>
        </w:rPr>
        <w:t>1</w:t>
      </w:r>
      <w:r w:rsidR="002854ED">
        <w:rPr>
          <w:rFonts w:ascii="黑体" w:eastAsia="黑体" w:hAnsi="黑体" w:hint="eastAsia"/>
          <w:sz w:val="52"/>
        </w:rPr>
        <w:t>年</w:t>
      </w:r>
      <w:r w:rsidR="002854ED">
        <w:rPr>
          <w:rFonts w:ascii="黑体" w:eastAsia="黑体" w:hAnsi="黑体"/>
          <w:sz w:val="52"/>
        </w:rPr>
        <w:t>第</w:t>
      </w:r>
      <w:r w:rsidR="00645DAA">
        <w:rPr>
          <w:rFonts w:ascii="黑体" w:eastAsia="黑体" w:hAnsi="黑体"/>
          <w:sz w:val="52"/>
        </w:rPr>
        <w:t>2</w:t>
      </w:r>
      <w:r w:rsidR="000F0FD7">
        <w:rPr>
          <w:rFonts w:ascii="黑体" w:eastAsia="黑体" w:hAnsi="黑体"/>
          <w:sz w:val="52"/>
        </w:rPr>
        <w:t>2</w:t>
      </w:r>
      <w:bookmarkStart w:id="0" w:name="_GoBack"/>
      <w:bookmarkEnd w:id="0"/>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DF672B">
            <w:pPr>
              <w:numPr>
                <w:ilvl w:val="0"/>
                <w:numId w:val="11"/>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Pr="00F01541" w:rsidRDefault="00917620" w:rsidP="00DF672B">
            <w:pPr>
              <w:numPr>
                <w:ilvl w:val="0"/>
                <w:numId w:val="13"/>
              </w:numPr>
              <w:rPr>
                <w:rFonts w:ascii="仿宋" w:eastAsia="仿宋" w:hAnsi="仿宋"/>
                <w:sz w:val="28"/>
                <w:szCs w:val="28"/>
              </w:rPr>
            </w:pPr>
            <w:r w:rsidRPr="00F01541">
              <w:rPr>
                <w:rFonts w:ascii="仿宋" w:eastAsia="仿宋" w:hAnsi="仿宋" w:hint="eastAsia"/>
                <w:sz w:val="28"/>
                <w:szCs w:val="28"/>
              </w:rPr>
              <w:t>粤</w:t>
            </w:r>
            <w:r w:rsidRPr="00F01541">
              <w:rPr>
                <w:rFonts w:ascii="仿宋" w:eastAsia="仿宋" w:hAnsi="仿宋"/>
                <w:sz w:val="28"/>
                <w:szCs w:val="28"/>
              </w:rPr>
              <w:t>桂</w:t>
            </w:r>
            <w:proofErr w:type="gramStart"/>
            <w:r w:rsidRPr="00F01541">
              <w:rPr>
                <w:rFonts w:ascii="仿宋" w:eastAsia="仿宋" w:hAnsi="仿宋"/>
                <w:sz w:val="28"/>
                <w:szCs w:val="28"/>
              </w:rPr>
              <w:t>湘琼</w:t>
            </w:r>
            <w:r w:rsidR="005B3687" w:rsidRPr="00F01541">
              <w:rPr>
                <w:rFonts w:ascii="仿宋" w:eastAsia="仿宋" w:hAnsi="仿宋" w:hint="eastAsia"/>
                <w:sz w:val="28"/>
                <w:szCs w:val="28"/>
              </w:rPr>
              <w:t>鄂</w:t>
            </w:r>
            <w:proofErr w:type="gramEnd"/>
            <w:r w:rsidRPr="00F01541">
              <w:rPr>
                <w:rFonts w:ascii="仿宋" w:eastAsia="仿宋" w:hAnsi="仿宋"/>
                <w:sz w:val="28"/>
                <w:szCs w:val="28"/>
              </w:rPr>
              <w:t>：</w:t>
            </w:r>
          </w:p>
          <w:p w14:paraId="4412E5B6" w14:textId="77777777" w:rsidR="00355312" w:rsidRPr="00355312" w:rsidRDefault="00355312" w:rsidP="00355312">
            <w:pPr>
              <w:pStyle w:val="ab"/>
              <w:numPr>
                <w:ilvl w:val="0"/>
                <w:numId w:val="15"/>
              </w:numPr>
              <w:ind w:firstLineChars="0"/>
              <w:rPr>
                <w:rFonts w:ascii="仿宋" w:eastAsia="仿宋" w:hAnsi="仿宋" w:hint="eastAsia"/>
                <w:sz w:val="28"/>
                <w:szCs w:val="28"/>
              </w:rPr>
            </w:pPr>
            <w:r w:rsidRPr="00355312">
              <w:rPr>
                <w:rFonts w:ascii="仿宋" w:eastAsia="仿宋" w:hAnsi="仿宋" w:hint="eastAsia"/>
                <w:sz w:val="28"/>
                <w:szCs w:val="28"/>
              </w:rPr>
              <w:t>珠海运维续签投标资料准备。</w:t>
            </w:r>
          </w:p>
          <w:p w14:paraId="24035EBF" w14:textId="2BA6D63D" w:rsidR="00355312" w:rsidRPr="00355312" w:rsidRDefault="00355312" w:rsidP="00355312">
            <w:pPr>
              <w:pStyle w:val="ab"/>
              <w:numPr>
                <w:ilvl w:val="0"/>
                <w:numId w:val="15"/>
              </w:numPr>
              <w:ind w:firstLineChars="0"/>
              <w:rPr>
                <w:rFonts w:ascii="仿宋" w:eastAsia="仿宋" w:hAnsi="仿宋" w:hint="eastAsia"/>
                <w:sz w:val="28"/>
                <w:szCs w:val="28"/>
              </w:rPr>
            </w:pPr>
            <w:r w:rsidRPr="00355312">
              <w:rPr>
                <w:rFonts w:ascii="仿宋" w:eastAsia="仿宋" w:hAnsi="仿宋" w:hint="eastAsia"/>
                <w:sz w:val="28"/>
                <w:szCs w:val="28"/>
              </w:rPr>
              <w:t>江门巡检项目投标资料准备。</w:t>
            </w:r>
          </w:p>
          <w:p w14:paraId="305680E2" w14:textId="5218F967" w:rsidR="00355312" w:rsidRPr="00355312" w:rsidRDefault="00355312" w:rsidP="00355312">
            <w:pPr>
              <w:pStyle w:val="ab"/>
              <w:numPr>
                <w:ilvl w:val="0"/>
                <w:numId w:val="15"/>
              </w:numPr>
              <w:ind w:firstLineChars="0"/>
              <w:rPr>
                <w:rFonts w:ascii="仿宋" w:eastAsia="仿宋" w:hAnsi="仿宋" w:hint="eastAsia"/>
                <w:sz w:val="28"/>
                <w:szCs w:val="28"/>
              </w:rPr>
            </w:pPr>
            <w:r w:rsidRPr="00355312">
              <w:rPr>
                <w:rFonts w:ascii="仿宋" w:eastAsia="仿宋" w:hAnsi="仿宋" w:hint="eastAsia"/>
                <w:sz w:val="28"/>
                <w:szCs w:val="28"/>
              </w:rPr>
              <w:t>江门开平巡检项目投标资料准备。</w:t>
            </w:r>
          </w:p>
          <w:p w14:paraId="73FD8EBE" w14:textId="56303E4A" w:rsidR="000749FC" w:rsidRPr="0048459D" w:rsidRDefault="00355312" w:rsidP="00355312">
            <w:pPr>
              <w:pStyle w:val="ab"/>
              <w:numPr>
                <w:ilvl w:val="0"/>
                <w:numId w:val="15"/>
              </w:numPr>
              <w:ind w:firstLineChars="0"/>
              <w:rPr>
                <w:rFonts w:ascii="仿宋" w:eastAsia="仿宋" w:hAnsi="仿宋"/>
                <w:sz w:val="28"/>
                <w:szCs w:val="24"/>
              </w:rPr>
            </w:pPr>
            <w:r w:rsidRPr="00355312">
              <w:rPr>
                <w:rFonts w:ascii="仿宋" w:eastAsia="仿宋" w:hAnsi="仿宋" w:hint="eastAsia"/>
                <w:sz w:val="28"/>
                <w:szCs w:val="28"/>
              </w:rPr>
              <w:t>惠州巡检项目沟通，报方案</w:t>
            </w:r>
            <w:r w:rsidR="000749FC">
              <w:rPr>
                <w:rFonts w:ascii="仿宋" w:eastAsia="仿宋" w:hAnsi="仿宋" w:hint="eastAsia"/>
                <w:sz w:val="28"/>
                <w:szCs w:val="24"/>
              </w:rPr>
              <w:t>。</w:t>
            </w:r>
          </w:p>
          <w:p w14:paraId="4ADE15C3" w14:textId="77777777" w:rsidR="00B8542B" w:rsidRPr="001A440E" w:rsidRDefault="00714F6C" w:rsidP="00DF672B">
            <w:pPr>
              <w:numPr>
                <w:ilvl w:val="0"/>
                <w:numId w:val="13"/>
              </w:numPr>
              <w:rPr>
                <w:rFonts w:ascii="仿宋" w:eastAsia="仿宋" w:hAnsi="仿宋"/>
                <w:sz w:val="28"/>
                <w:szCs w:val="28"/>
              </w:rPr>
            </w:pPr>
            <w:r w:rsidRPr="001A440E">
              <w:rPr>
                <w:rFonts w:ascii="仿宋" w:eastAsia="仿宋" w:hAnsi="仿宋"/>
                <w:sz w:val="28"/>
                <w:szCs w:val="28"/>
              </w:rPr>
              <w:t>浙闽赣</w:t>
            </w:r>
            <w:r w:rsidRPr="001A440E">
              <w:rPr>
                <w:rFonts w:ascii="仿宋" w:eastAsia="仿宋" w:hAnsi="仿宋" w:hint="eastAsia"/>
                <w:sz w:val="28"/>
                <w:szCs w:val="28"/>
              </w:rPr>
              <w:t>：</w:t>
            </w:r>
          </w:p>
          <w:p w14:paraId="72BF2761" w14:textId="77777777" w:rsidR="00E835D8" w:rsidRPr="00E835D8" w:rsidRDefault="00E835D8" w:rsidP="00E835D8">
            <w:pPr>
              <w:pStyle w:val="ab"/>
              <w:numPr>
                <w:ilvl w:val="0"/>
                <w:numId w:val="21"/>
              </w:numPr>
              <w:ind w:firstLineChars="0"/>
              <w:rPr>
                <w:rFonts w:ascii="仿宋" w:eastAsia="仿宋" w:hAnsi="仿宋" w:hint="eastAsia"/>
                <w:sz w:val="28"/>
                <w:szCs w:val="24"/>
              </w:rPr>
            </w:pPr>
            <w:r w:rsidRPr="00E835D8">
              <w:rPr>
                <w:rFonts w:ascii="仿宋" w:eastAsia="仿宋" w:hAnsi="仿宋" w:hint="eastAsia"/>
                <w:sz w:val="28"/>
                <w:szCs w:val="24"/>
              </w:rPr>
              <w:t>浙江省试点工作推进。</w:t>
            </w:r>
          </w:p>
          <w:p w14:paraId="2A569CEA" w14:textId="77777777" w:rsidR="00E835D8" w:rsidRPr="00E835D8" w:rsidRDefault="00E835D8" w:rsidP="00E835D8">
            <w:pPr>
              <w:pStyle w:val="ab"/>
              <w:numPr>
                <w:ilvl w:val="0"/>
                <w:numId w:val="21"/>
              </w:numPr>
              <w:ind w:firstLineChars="0"/>
              <w:rPr>
                <w:rFonts w:ascii="仿宋" w:eastAsia="仿宋" w:hAnsi="仿宋" w:hint="eastAsia"/>
                <w:sz w:val="28"/>
                <w:szCs w:val="24"/>
              </w:rPr>
            </w:pPr>
            <w:r w:rsidRPr="00E835D8">
              <w:rPr>
                <w:rFonts w:ascii="仿宋" w:eastAsia="仿宋" w:hAnsi="仿宋" w:hint="eastAsia"/>
                <w:sz w:val="28"/>
                <w:szCs w:val="24"/>
              </w:rPr>
              <w:t>江西省垃圾发电报</w:t>
            </w:r>
            <w:proofErr w:type="gramStart"/>
            <w:r w:rsidRPr="00E835D8">
              <w:rPr>
                <w:rFonts w:ascii="仿宋" w:eastAsia="仿宋" w:hAnsi="仿宋" w:hint="eastAsia"/>
                <w:sz w:val="28"/>
                <w:szCs w:val="24"/>
              </w:rPr>
              <w:t>备信息</w:t>
            </w:r>
            <w:proofErr w:type="gramEnd"/>
            <w:r w:rsidRPr="00E835D8">
              <w:rPr>
                <w:rFonts w:ascii="仿宋" w:eastAsia="仿宋" w:hAnsi="仿宋" w:hint="eastAsia"/>
                <w:sz w:val="28"/>
                <w:szCs w:val="24"/>
              </w:rPr>
              <w:t>梳理工作。</w:t>
            </w:r>
          </w:p>
          <w:p w14:paraId="57CE8D68" w14:textId="77777777" w:rsidR="00E835D8" w:rsidRPr="00E835D8" w:rsidRDefault="00E835D8" w:rsidP="00E835D8">
            <w:pPr>
              <w:pStyle w:val="ab"/>
              <w:numPr>
                <w:ilvl w:val="0"/>
                <w:numId w:val="21"/>
              </w:numPr>
              <w:ind w:firstLineChars="0"/>
              <w:rPr>
                <w:rFonts w:ascii="仿宋" w:eastAsia="仿宋" w:hAnsi="仿宋" w:hint="eastAsia"/>
                <w:sz w:val="28"/>
                <w:szCs w:val="24"/>
              </w:rPr>
            </w:pPr>
            <w:r w:rsidRPr="00E835D8">
              <w:rPr>
                <w:rFonts w:ascii="仿宋" w:eastAsia="仿宋" w:hAnsi="仿宋" w:hint="eastAsia"/>
                <w:sz w:val="28"/>
                <w:szCs w:val="24"/>
              </w:rPr>
              <w:t>吉安企业推广适宜处理。</w:t>
            </w:r>
          </w:p>
          <w:p w14:paraId="43DBD7B4" w14:textId="2A13A4CD" w:rsidR="0096057F" w:rsidRPr="001A356D" w:rsidRDefault="00E835D8" w:rsidP="00E835D8">
            <w:pPr>
              <w:pStyle w:val="ab"/>
              <w:numPr>
                <w:ilvl w:val="0"/>
                <w:numId w:val="21"/>
              </w:numPr>
              <w:ind w:firstLineChars="0"/>
              <w:rPr>
                <w:rFonts w:ascii="仿宋" w:eastAsia="仿宋" w:hAnsi="仿宋"/>
                <w:sz w:val="28"/>
                <w:szCs w:val="24"/>
              </w:rPr>
            </w:pPr>
            <w:r w:rsidRPr="00E835D8">
              <w:rPr>
                <w:rFonts w:ascii="仿宋" w:eastAsia="仿宋" w:hAnsi="仿宋" w:hint="eastAsia"/>
                <w:sz w:val="28"/>
                <w:szCs w:val="24"/>
              </w:rPr>
              <w:t>大区内部管理沟通及流程优化</w:t>
            </w:r>
            <w:r w:rsidR="00252A43" w:rsidRPr="001A356D">
              <w:rPr>
                <w:rFonts w:ascii="仿宋" w:eastAsia="仿宋" w:hAnsi="仿宋" w:hint="eastAsia"/>
                <w:sz w:val="28"/>
                <w:szCs w:val="24"/>
              </w:rPr>
              <w:t>。</w:t>
            </w:r>
          </w:p>
          <w:p w14:paraId="63EEE6A9" w14:textId="77777777" w:rsidR="007D4FA9" w:rsidRPr="0029233C" w:rsidRDefault="007D4FA9" w:rsidP="00DF672B">
            <w:pPr>
              <w:numPr>
                <w:ilvl w:val="0"/>
                <w:numId w:val="13"/>
              </w:numPr>
              <w:rPr>
                <w:rFonts w:ascii="仿宋" w:eastAsia="仿宋" w:hAnsi="仿宋"/>
                <w:sz w:val="28"/>
                <w:szCs w:val="28"/>
              </w:rPr>
            </w:pPr>
            <w:r w:rsidRPr="0029233C">
              <w:rPr>
                <w:rFonts w:ascii="仿宋" w:eastAsia="仿宋" w:hAnsi="仿宋"/>
                <w:sz w:val="28"/>
                <w:szCs w:val="28"/>
              </w:rPr>
              <w:t>辽吉黑蒙：</w:t>
            </w:r>
          </w:p>
          <w:p w14:paraId="598AE076" w14:textId="77777777" w:rsidR="002D77A3" w:rsidRPr="002D77A3" w:rsidRDefault="002D77A3" w:rsidP="002D77A3">
            <w:pPr>
              <w:pStyle w:val="ab"/>
              <w:numPr>
                <w:ilvl w:val="0"/>
                <w:numId w:val="23"/>
              </w:numPr>
              <w:ind w:firstLineChars="0"/>
              <w:rPr>
                <w:rFonts w:ascii="仿宋" w:eastAsia="仿宋" w:hAnsi="仿宋" w:hint="eastAsia"/>
                <w:sz w:val="28"/>
                <w:szCs w:val="24"/>
              </w:rPr>
            </w:pPr>
            <w:r w:rsidRPr="002D77A3">
              <w:rPr>
                <w:rFonts w:ascii="仿宋" w:eastAsia="仿宋" w:hAnsi="仿宋" w:hint="eastAsia"/>
                <w:sz w:val="28"/>
                <w:szCs w:val="24"/>
              </w:rPr>
              <w:t>企业端后续使用保障工作；</w:t>
            </w:r>
          </w:p>
          <w:p w14:paraId="3FD201BC" w14:textId="77777777" w:rsidR="002D77A3" w:rsidRPr="002D77A3" w:rsidRDefault="002D77A3" w:rsidP="002D77A3">
            <w:pPr>
              <w:pStyle w:val="ab"/>
              <w:numPr>
                <w:ilvl w:val="0"/>
                <w:numId w:val="23"/>
              </w:numPr>
              <w:ind w:firstLineChars="0"/>
              <w:rPr>
                <w:rFonts w:ascii="仿宋" w:eastAsia="仿宋" w:hAnsi="仿宋" w:hint="eastAsia"/>
                <w:sz w:val="28"/>
                <w:szCs w:val="24"/>
              </w:rPr>
            </w:pPr>
            <w:r w:rsidRPr="002D77A3">
              <w:rPr>
                <w:rFonts w:ascii="仿宋" w:eastAsia="仿宋" w:hAnsi="仿宋" w:hint="eastAsia"/>
                <w:sz w:val="28"/>
                <w:szCs w:val="24"/>
              </w:rPr>
              <w:t>长春市视频会议系统升级保障工作；</w:t>
            </w:r>
          </w:p>
          <w:p w14:paraId="76994E3A" w14:textId="77777777" w:rsidR="002D77A3" w:rsidRPr="002D77A3" w:rsidRDefault="002D77A3" w:rsidP="002D77A3">
            <w:pPr>
              <w:pStyle w:val="ab"/>
              <w:numPr>
                <w:ilvl w:val="0"/>
                <w:numId w:val="23"/>
              </w:numPr>
              <w:ind w:firstLineChars="0"/>
              <w:rPr>
                <w:rFonts w:ascii="仿宋" w:eastAsia="仿宋" w:hAnsi="仿宋" w:hint="eastAsia"/>
                <w:sz w:val="28"/>
                <w:szCs w:val="24"/>
              </w:rPr>
            </w:pPr>
            <w:r w:rsidRPr="002D77A3">
              <w:rPr>
                <w:rFonts w:ascii="仿宋" w:eastAsia="仿宋" w:hAnsi="仿宋" w:hint="eastAsia"/>
                <w:sz w:val="28"/>
                <w:szCs w:val="24"/>
              </w:rPr>
              <w:t>内蒙古4.2升级协调沟通工作及方案整改工作；</w:t>
            </w:r>
          </w:p>
          <w:p w14:paraId="725B0B77" w14:textId="77777777" w:rsidR="002D77A3" w:rsidRPr="002D77A3" w:rsidRDefault="002D77A3" w:rsidP="002D77A3">
            <w:pPr>
              <w:pStyle w:val="ab"/>
              <w:numPr>
                <w:ilvl w:val="0"/>
                <w:numId w:val="23"/>
              </w:numPr>
              <w:ind w:firstLineChars="0"/>
              <w:rPr>
                <w:rFonts w:ascii="仿宋" w:eastAsia="仿宋" w:hAnsi="仿宋" w:hint="eastAsia"/>
                <w:sz w:val="28"/>
                <w:szCs w:val="24"/>
              </w:rPr>
            </w:pPr>
            <w:r w:rsidRPr="002D77A3">
              <w:rPr>
                <w:rFonts w:ascii="仿宋" w:eastAsia="仿宋" w:hAnsi="仿宋" w:hint="eastAsia"/>
                <w:sz w:val="28"/>
                <w:szCs w:val="24"/>
              </w:rPr>
              <w:t>区域内365值守续签工作与</w:t>
            </w:r>
            <w:proofErr w:type="gramStart"/>
            <w:r w:rsidRPr="002D77A3">
              <w:rPr>
                <w:rFonts w:ascii="仿宋" w:eastAsia="仿宋" w:hAnsi="仿宋" w:hint="eastAsia"/>
                <w:sz w:val="28"/>
                <w:szCs w:val="24"/>
              </w:rPr>
              <w:t>数采定</w:t>
            </w:r>
            <w:proofErr w:type="gramEnd"/>
            <w:r w:rsidRPr="002D77A3">
              <w:rPr>
                <w:rFonts w:ascii="仿宋" w:eastAsia="仿宋" w:hAnsi="仿宋" w:hint="eastAsia"/>
                <w:sz w:val="28"/>
                <w:szCs w:val="24"/>
              </w:rPr>
              <w:t>销售工作；</w:t>
            </w:r>
          </w:p>
          <w:p w14:paraId="29D3D2F0" w14:textId="77777777" w:rsidR="002D77A3" w:rsidRPr="002D77A3" w:rsidRDefault="002D77A3" w:rsidP="002D77A3">
            <w:pPr>
              <w:pStyle w:val="ab"/>
              <w:numPr>
                <w:ilvl w:val="0"/>
                <w:numId w:val="23"/>
              </w:numPr>
              <w:ind w:firstLineChars="0"/>
              <w:rPr>
                <w:rFonts w:ascii="仿宋" w:eastAsia="仿宋" w:hAnsi="仿宋" w:hint="eastAsia"/>
                <w:sz w:val="28"/>
                <w:szCs w:val="24"/>
              </w:rPr>
            </w:pPr>
            <w:r w:rsidRPr="002D77A3">
              <w:rPr>
                <w:rFonts w:ascii="仿宋" w:eastAsia="仿宋" w:hAnsi="仿宋" w:hint="eastAsia"/>
                <w:sz w:val="28"/>
                <w:szCs w:val="24"/>
              </w:rPr>
              <w:t>处理未回款的企业及单位的相关问题；</w:t>
            </w:r>
          </w:p>
          <w:p w14:paraId="1E0EE76B" w14:textId="3E4FFAA8" w:rsidR="00927719" w:rsidRPr="00927719" w:rsidRDefault="002D77A3" w:rsidP="002D77A3">
            <w:pPr>
              <w:pStyle w:val="ab"/>
              <w:numPr>
                <w:ilvl w:val="0"/>
                <w:numId w:val="23"/>
              </w:numPr>
              <w:ind w:firstLineChars="0"/>
              <w:rPr>
                <w:rFonts w:ascii="仿宋" w:eastAsia="仿宋" w:hAnsi="仿宋"/>
                <w:sz w:val="28"/>
                <w:szCs w:val="24"/>
              </w:rPr>
            </w:pPr>
            <w:r w:rsidRPr="002D77A3">
              <w:rPr>
                <w:rFonts w:ascii="仿宋" w:eastAsia="仿宋" w:hAnsi="仿宋" w:hint="eastAsia"/>
                <w:sz w:val="28"/>
                <w:szCs w:val="24"/>
              </w:rPr>
              <w:t>长春局办会议技术支持工作</w:t>
            </w:r>
            <w:r w:rsidR="004429F1">
              <w:rPr>
                <w:rFonts w:ascii="仿宋" w:eastAsia="仿宋" w:hAnsi="仿宋" w:hint="eastAsia"/>
                <w:sz w:val="28"/>
                <w:szCs w:val="24"/>
              </w:rPr>
              <w:t>。</w:t>
            </w:r>
          </w:p>
          <w:p w14:paraId="27A99199" w14:textId="77777777" w:rsidR="00B94FF0" w:rsidRPr="00A8725D" w:rsidRDefault="006510A9" w:rsidP="00DF672B">
            <w:pPr>
              <w:numPr>
                <w:ilvl w:val="0"/>
                <w:numId w:val="13"/>
              </w:numPr>
              <w:rPr>
                <w:rFonts w:ascii="仿宋" w:eastAsia="仿宋" w:hAnsi="仿宋"/>
                <w:sz w:val="28"/>
                <w:szCs w:val="28"/>
              </w:rPr>
            </w:pPr>
            <w:r w:rsidRPr="00A8725D">
              <w:rPr>
                <w:rFonts w:ascii="仿宋" w:eastAsia="仿宋" w:hAnsi="仿宋"/>
                <w:sz w:val="28"/>
                <w:szCs w:val="28"/>
              </w:rPr>
              <w:t>晋</w:t>
            </w:r>
            <w:r w:rsidRPr="00A8725D">
              <w:rPr>
                <w:rFonts w:ascii="仿宋" w:eastAsia="仿宋" w:hAnsi="仿宋" w:hint="eastAsia"/>
                <w:sz w:val="28"/>
                <w:szCs w:val="28"/>
              </w:rPr>
              <w:t>豫</w:t>
            </w:r>
            <w:r w:rsidR="00B03618" w:rsidRPr="00A8725D">
              <w:rPr>
                <w:rFonts w:ascii="仿宋" w:eastAsia="仿宋" w:hAnsi="仿宋" w:hint="eastAsia"/>
                <w:sz w:val="28"/>
                <w:szCs w:val="28"/>
              </w:rPr>
              <w:t>陕</w:t>
            </w:r>
            <w:r w:rsidRPr="00A8725D">
              <w:rPr>
                <w:rFonts w:ascii="仿宋" w:eastAsia="仿宋" w:hAnsi="仿宋"/>
                <w:sz w:val="28"/>
                <w:szCs w:val="28"/>
              </w:rPr>
              <w:t>：</w:t>
            </w:r>
          </w:p>
          <w:p w14:paraId="7E51FB46" w14:textId="77777777" w:rsidR="002D77A3" w:rsidRPr="002D77A3" w:rsidRDefault="002D77A3" w:rsidP="002D77A3">
            <w:pPr>
              <w:pStyle w:val="ab"/>
              <w:numPr>
                <w:ilvl w:val="0"/>
                <w:numId w:val="26"/>
              </w:numPr>
              <w:ind w:firstLineChars="0"/>
              <w:rPr>
                <w:rFonts w:ascii="仿宋" w:eastAsia="仿宋" w:hAnsi="仿宋" w:hint="eastAsia"/>
                <w:sz w:val="28"/>
                <w:szCs w:val="24"/>
              </w:rPr>
            </w:pPr>
            <w:r w:rsidRPr="002D77A3">
              <w:rPr>
                <w:rFonts w:ascii="仿宋" w:eastAsia="仿宋" w:hAnsi="仿宋" w:hint="eastAsia"/>
                <w:sz w:val="28"/>
                <w:szCs w:val="24"/>
              </w:rPr>
              <w:t>山西吕梁进行数据控制单元市场推广。</w:t>
            </w:r>
          </w:p>
          <w:p w14:paraId="2A21A55E" w14:textId="77777777" w:rsidR="002D77A3" w:rsidRPr="002D77A3" w:rsidRDefault="002D77A3" w:rsidP="002D77A3">
            <w:pPr>
              <w:pStyle w:val="ab"/>
              <w:numPr>
                <w:ilvl w:val="0"/>
                <w:numId w:val="26"/>
              </w:numPr>
              <w:ind w:firstLineChars="0"/>
              <w:rPr>
                <w:rFonts w:ascii="仿宋" w:eastAsia="仿宋" w:hAnsi="仿宋" w:hint="eastAsia"/>
                <w:sz w:val="28"/>
                <w:szCs w:val="24"/>
              </w:rPr>
            </w:pPr>
            <w:r w:rsidRPr="002D77A3">
              <w:rPr>
                <w:rFonts w:ascii="仿宋" w:eastAsia="仿宋" w:hAnsi="仿宋" w:hint="eastAsia"/>
                <w:sz w:val="28"/>
                <w:szCs w:val="24"/>
              </w:rPr>
              <w:t>山西晋城进行运维推广。</w:t>
            </w:r>
          </w:p>
          <w:p w14:paraId="6D7A28E0" w14:textId="67D1C137" w:rsidR="00B17C20" w:rsidRPr="00212D40" w:rsidRDefault="002D77A3" w:rsidP="002D77A3">
            <w:pPr>
              <w:pStyle w:val="ab"/>
              <w:numPr>
                <w:ilvl w:val="0"/>
                <w:numId w:val="26"/>
              </w:numPr>
              <w:ind w:firstLineChars="0"/>
              <w:rPr>
                <w:rFonts w:ascii="仿宋" w:eastAsia="仿宋" w:hAnsi="仿宋"/>
                <w:sz w:val="28"/>
                <w:szCs w:val="24"/>
              </w:rPr>
            </w:pPr>
            <w:r w:rsidRPr="002D77A3">
              <w:rPr>
                <w:rFonts w:ascii="仿宋" w:eastAsia="仿宋" w:hAnsi="仿宋" w:hint="eastAsia"/>
                <w:sz w:val="28"/>
                <w:szCs w:val="24"/>
              </w:rPr>
              <w:t>河南郑州出差进行市场推广</w:t>
            </w:r>
            <w:r w:rsidR="00832663" w:rsidRPr="00212D40">
              <w:rPr>
                <w:rFonts w:ascii="仿宋" w:eastAsia="仿宋" w:hAnsi="仿宋" w:hint="eastAsia"/>
                <w:sz w:val="28"/>
                <w:szCs w:val="24"/>
              </w:rPr>
              <w:t>。</w:t>
            </w:r>
          </w:p>
          <w:p w14:paraId="3B5EB403" w14:textId="02986B87" w:rsidR="00B94FF0" w:rsidRPr="007643BB" w:rsidRDefault="00DB1D84" w:rsidP="00DF672B">
            <w:pPr>
              <w:numPr>
                <w:ilvl w:val="0"/>
                <w:numId w:val="13"/>
              </w:numPr>
              <w:rPr>
                <w:rFonts w:ascii="仿宋" w:eastAsia="仿宋" w:hAnsi="仿宋"/>
                <w:sz w:val="28"/>
                <w:szCs w:val="28"/>
              </w:rPr>
            </w:pPr>
            <w:r w:rsidRPr="007643BB">
              <w:rPr>
                <w:rFonts w:ascii="仿宋" w:eastAsia="仿宋" w:hAnsi="仿宋" w:hint="eastAsia"/>
                <w:sz w:val="28"/>
                <w:szCs w:val="28"/>
              </w:rPr>
              <w:t>云贵</w:t>
            </w:r>
            <w:r w:rsidR="002304DB" w:rsidRPr="007643BB">
              <w:rPr>
                <w:rFonts w:ascii="仿宋" w:eastAsia="仿宋" w:hAnsi="仿宋" w:hint="eastAsia"/>
                <w:sz w:val="28"/>
                <w:szCs w:val="28"/>
              </w:rPr>
              <w:t>川</w:t>
            </w:r>
            <w:r w:rsidRPr="007643BB">
              <w:rPr>
                <w:rFonts w:ascii="仿宋" w:eastAsia="仿宋" w:hAnsi="仿宋" w:hint="eastAsia"/>
                <w:sz w:val="28"/>
                <w:szCs w:val="28"/>
              </w:rPr>
              <w:t>渝：</w:t>
            </w:r>
          </w:p>
          <w:p w14:paraId="42CB85C8" w14:textId="72DF2D3E" w:rsidR="007D0501" w:rsidRPr="007D0501" w:rsidRDefault="007D0501" w:rsidP="007D0501">
            <w:pPr>
              <w:pStyle w:val="ab"/>
              <w:numPr>
                <w:ilvl w:val="0"/>
                <w:numId w:val="24"/>
              </w:numPr>
              <w:ind w:firstLineChars="0"/>
              <w:rPr>
                <w:rFonts w:ascii="仿宋" w:eastAsia="仿宋" w:hAnsi="仿宋" w:hint="eastAsia"/>
                <w:sz w:val="28"/>
                <w:szCs w:val="24"/>
              </w:rPr>
            </w:pPr>
            <w:r w:rsidRPr="007D0501">
              <w:rPr>
                <w:rFonts w:ascii="仿宋" w:eastAsia="仿宋" w:hAnsi="仿宋" w:hint="eastAsia"/>
                <w:sz w:val="28"/>
                <w:szCs w:val="24"/>
              </w:rPr>
              <w:t>达州佳境、贵阳中电、</w:t>
            </w:r>
            <w:proofErr w:type="gramStart"/>
            <w:r w:rsidRPr="007D0501">
              <w:rPr>
                <w:rFonts w:ascii="仿宋" w:eastAsia="仿宋" w:hAnsi="仿宋" w:hint="eastAsia"/>
                <w:sz w:val="28"/>
                <w:szCs w:val="24"/>
              </w:rPr>
              <w:t>织金菲达</w:t>
            </w:r>
            <w:proofErr w:type="gramEnd"/>
            <w:r w:rsidRPr="007D0501">
              <w:rPr>
                <w:rFonts w:ascii="仿宋" w:eastAsia="仿宋" w:hAnsi="仿宋" w:hint="eastAsia"/>
                <w:sz w:val="28"/>
                <w:szCs w:val="24"/>
              </w:rPr>
              <w:t>365合同签订</w:t>
            </w:r>
          </w:p>
          <w:p w14:paraId="14D834F5" w14:textId="16A87627" w:rsidR="007D0501" w:rsidRPr="007D0501" w:rsidRDefault="007D0501" w:rsidP="007D0501">
            <w:pPr>
              <w:pStyle w:val="ab"/>
              <w:numPr>
                <w:ilvl w:val="0"/>
                <w:numId w:val="24"/>
              </w:numPr>
              <w:ind w:firstLineChars="0"/>
              <w:rPr>
                <w:rFonts w:ascii="仿宋" w:eastAsia="仿宋" w:hAnsi="仿宋" w:hint="eastAsia"/>
                <w:sz w:val="28"/>
                <w:szCs w:val="24"/>
              </w:rPr>
            </w:pPr>
            <w:r w:rsidRPr="007D0501">
              <w:rPr>
                <w:rFonts w:ascii="仿宋" w:eastAsia="仿宋" w:hAnsi="仿宋" w:hint="eastAsia"/>
                <w:sz w:val="28"/>
                <w:szCs w:val="24"/>
              </w:rPr>
              <w:t>西昌三峰360</w:t>
            </w:r>
            <w:proofErr w:type="gramStart"/>
            <w:r w:rsidRPr="007D0501">
              <w:rPr>
                <w:rFonts w:ascii="仿宋" w:eastAsia="仿宋" w:hAnsi="仿宋" w:hint="eastAsia"/>
                <w:sz w:val="28"/>
                <w:szCs w:val="24"/>
              </w:rPr>
              <w:t>风控方案</w:t>
            </w:r>
            <w:proofErr w:type="gramEnd"/>
            <w:r w:rsidRPr="007D0501">
              <w:rPr>
                <w:rFonts w:ascii="仿宋" w:eastAsia="仿宋" w:hAnsi="仿宋" w:hint="eastAsia"/>
                <w:sz w:val="28"/>
                <w:szCs w:val="24"/>
              </w:rPr>
              <w:t>已经发送给客户</w:t>
            </w:r>
          </w:p>
          <w:p w14:paraId="457452AD" w14:textId="423E937E" w:rsidR="007D0501" w:rsidRPr="007D0501" w:rsidRDefault="007D0501" w:rsidP="007D0501">
            <w:pPr>
              <w:pStyle w:val="ab"/>
              <w:numPr>
                <w:ilvl w:val="0"/>
                <w:numId w:val="24"/>
              </w:numPr>
              <w:ind w:firstLineChars="0"/>
              <w:rPr>
                <w:rFonts w:ascii="仿宋" w:eastAsia="仿宋" w:hAnsi="仿宋" w:hint="eastAsia"/>
                <w:sz w:val="28"/>
                <w:szCs w:val="24"/>
              </w:rPr>
            </w:pPr>
            <w:r w:rsidRPr="007D0501">
              <w:rPr>
                <w:rFonts w:ascii="仿宋" w:eastAsia="仿宋" w:hAnsi="仿宋" w:hint="eastAsia"/>
                <w:sz w:val="28"/>
                <w:szCs w:val="24"/>
              </w:rPr>
              <w:t>贵阳市</w:t>
            </w:r>
            <w:proofErr w:type="gramStart"/>
            <w:r w:rsidRPr="007D0501">
              <w:rPr>
                <w:rFonts w:ascii="仿宋" w:eastAsia="仿宋" w:hAnsi="仿宋" w:hint="eastAsia"/>
                <w:sz w:val="28"/>
                <w:szCs w:val="24"/>
              </w:rPr>
              <w:t>国控运维项目</w:t>
            </w:r>
            <w:proofErr w:type="gramEnd"/>
            <w:r w:rsidRPr="007D0501">
              <w:rPr>
                <w:rFonts w:ascii="仿宋" w:eastAsia="仿宋" w:hAnsi="仿宋" w:hint="eastAsia"/>
                <w:sz w:val="28"/>
                <w:szCs w:val="24"/>
              </w:rPr>
              <w:t>先付上半年的费用，18万，现在和招标公司确认招标事宜</w:t>
            </w:r>
          </w:p>
          <w:p w14:paraId="1A948F1E" w14:textId="05C9DCCD" w:rsidR="007D0501" w:rsidRPr="007D0501" w:rsidRDefault="007D0501" w:rsidP="007D0501">
            <w:pPr>
              <w:pStyle w:val="ab"/>
              <w:numPr>
                <w:ilvl w:val="0"/>
                <w:numId w:val="24"/>
              </w:numPr>
              <w:ind w:firstLineChars="0"/>
              <w:rPr>
                <w:rFonts w:ascii="仿宋" w:eastAsia="仿宋" w:hAnsi="仿宋" w:hint="eastAsia"/>
                <w:sz w:val="28"/>
                <w:szCs w:val="24"/>
              </w:rPr>
            </w:pPr>
            <w:r w:rsidRPr="007D0501">
              <w:rPr>
                <w:rFonts w:ascii="仿宋" w:eastAsia="仿宋" w:hAnsi="仿宋" w:hint="eastAsia"/>
                <w:sz w:val="28"/>
                <w:szCs w:val="24"/>
              </w:rPr>
              <w:t>四川省执法局</w:t>
            </w:r>
            <w:proofErr w:type="gramStart"/>
            <w:r w:rsidRPr="007D0501">
              <w:rPr>
                <w:rFonts w:ascii="仿宋" w:eastAsia="仿宋" w:hAnsi="仿宋" w:hint="eastAsia"/>
                <w:sz w:val="28"/>
                <w:szCs w:val="24"/>
              </w:rPr>
              <w:t>国控运维项目</w:t>
            </w:r>
            <w:proofErr w:type="gramEnd"/>
            <w:r w:rsidRPr="007D0501">
              <w:rPr>
                <w:rFonts w:ascii="仿宋" w:eastAsia="仿宋" w:hAnsi="仿宋" w:hint="eastAsia"/>
                <w:sz w:val="28"/>
                <w:szCs w:val="24"/>
              </w:rPr>
              <w:t>招标47.6万</w:t>
            </w:r>
          </w:p>
          <w:p w14:paraId="50432453" w14:textId="265244D3" w:rsidR="007D0501" w:rsidRPr="007D0501" w:rsidRDefault="007D0501" w:rsidP="007D0501">
            <w:pPr>
              <w:pStyle w:val="ab"/>
              <w:numPr>
                <w:ilvl w:val="0"/>
                <w:numId w:val="24"/>
              </w:numPr>
              <w:ind w:firstLineChars="0"/>
              <w:rPr>
                <w:rFonts w:ascii="仿宋" w:eastAsia="仿宋" w:hAnsi="仿宋" w:hint="eastAsia"/>
                <w:sz w:val="28"/>
                <w:szCs w:val="24"/>
              </w:rPr>
            </w:pPr>
            <w:r w:rsidRPr="007D0501">
              <w:rPr>
                <w:rFonts w:ascii="仿宋" w:eastAsia="仿宋" w:hAnsi="仿宋" w:hint="eastAsia"/>
                <w:sz w:val="28"/>
                <w:szCs w:val="24"/>
              </w:rPr>
              <w:t>攀枝花旺能和泸州兴炉365值守合同事宜沟通。</w:t>
            </w:r>
          </w:p>
          <w:p w14:paraId="46733FB8" w14:textId="3EAD2FF4" w:rsidR="00504521" w:rsidRPr="00B909DF" w:rsidRDefault="007D0501" w:rsidP="007D0501">
            <w:pPr>
              <w:pStyle w:val="ab"/>
              <w:numPr>
                <w:ilvl w:val="0"/>
                <w:numId w:val="24"/>
              </w:numPr>
              <w:ind w:firstLineChars="0"/>
              <w:rPr>
                <w:rFonts w:ascii="仿宋" w:eastAsia="仿宋" w:hAnsi="仿宋"/>
                <w:sz w:val="28"/>
                <w:szCs w:val="24"/>
              </w:rPr>
            </w:pPr>
            <w:r w:rsidRPr="007D0501">
              <w:rPr>
                <w:rFonts w:ascii="仿宋" w:eastAsia="仿宋" w:hAnsi="仿宋" w:hint="eastAsia"/>
                <w:sz w:val="28"/>
                <w:szCs w:val="24"/>
              </w:rPr>
              <w:t>四川</w:t>
            </w:r>
            <w:proofErr w:type="gramStart"/>
            <w:r w:rsidRPr="007D0501">
              <w:rPr>
                <w:rFonts w:ascii="仿宋" w:eastAsia="仿宋" w:hAnsi="仿宋" w:hint="eastAsia"/>
                <w:sz w:val="28"/>
                <w:szCs w:val="24"/>
              </w:rPr>
              <w:t>捷恩特数采仪器</w:t>
            </w:r>
            <w:proofErr w:type="gramEnd"/>
            <w:r w:rsidRPr="007D0501">
              <w:rPr>
                <w:rFonts w:ascii="仿宋" w:eastAsia="仿宋" w:hAnsi="仿宋" w:hint="eastAsia"/>
                <w:sz w:val="28"/>
                <w:szCs w:val="24"/>
              </w:rPr>
              <w:t>代理沟通，最后和他们杨总沟通，他们在后期可以尝试推咱们</w:t>
            </w:r>
            <w:proofErr w:type="gramStart"/>
            <w:r w:rsidRPr="007D0501">
              <w:rPr>
                <w:rFonts w:ascii="仿宋" w:eastAsia="仿宋" w:hAnsi="仿宋" w:hint="eastAsia"/>
                <w:sz w:val="28"/>
                <w:szCs w:val="24"/>
              </w:rPr>
              <w:t>的数采仪器</w:t>
            </w:r>
            <w:proofErr w:type="gramEnd"/>
            <w:r w:rsidRPr="007D0501">
              <w:rPr>
                <w:rFonts w:ascii="仿宋" w:eastAsia="仿宋" w:hAnsi="仿宋" w:hint="eastAsia"/>
                <w:sz w:val="28"/>
                <w:szCs w:val="24"/>
              </w:rPr>
              <w:t>。</w:t>
            </w:r>
          </w:p>
          <w:p w14:paraId="0D05F9D7" w14:textId="77777777" w:rsidR="000968E2" w:rsidRPr="00FF2561" w:rsidRDefault="0030623F" w:rsidP="00DF672B">
            <w:pPr>
              <w:numPr>
                <w:ilvl w:val="0"/>
                <w:numId w:val="13"/>
              </w:numPr>
              <w:rPr>
                <w:rFonts w:ascii="仿宋" w:eastAsia="仿宋" w:hAnsi="仿宋"/>
                <w:sz w:val="28"/>
                <w:szCs w:val="28"/>
              </w:rPr>
            </w:pPr>
            <w:r w:rsidRPr="00FF2561">
              <w:rPr>
                <w:rFonts w:ascii="仿宋" w:eastAsia="仿宋" w:hAnsi="仿宋" w:hint="eastAsia"/>
                <w:sz w:val="28"/>
                <w:szCs w:val="28"/>
              </w:rPr>
              <w:t>京津冀鲁：</w:t>
            </w:r>
          </w:p>
          <w:p w14:paraId="7A5ED7C6" w14:textId="77777777" w:rsidR="006327AD" w:rsidRPr="006327AD" w:rsidRDefault="006327AD" w:rsidP="006327AD">
            <w:pPr>
              <w:pStyle w:val="ab"/>
              <w:numPr>
                <w:ilvl w:val="0"/>
                <w:numId w:val="20"/>
              </w:numPr>
              <w:ind w:firstLineChars="0"/>
              <w:rPr>
                <w:rFonts w:ascii="仿宋" w:eastAsia="仿宋" w:hAnsi="仿宋" w:hint="eastAsia"/>
                <w:sz w:val="28"/>
                <w:szCs w:val="24"/>
              </w:rPr>
            </w:pPr>
            <w:r w:rsidRPr="006327AD">
              <w:rPr>
                <w:rFonts w:ascii="仿宋" w:eastAsia="仿宋" w:hAnsi="仿宋" w:hint="eastAsia"/>
                <w:sz w:val="28"/>
                <w:szCs w:val="24"/>
              </w:rPr>
              <w:t>北京中科企业版</w:t>
            </w:r>
            <w:proofErr w:type="gramStart"/>
            <w:r w:rsidRPr="006327AD">
              <w:rPr>
                <w:rFonts w:ascii="仿宋" w:eastAsia="仿宋" w:hAnsi="仿宋" w:hint="eastAsia"/>
                <w:sz w:val="28"/>
                <w:szCs w:val="24"/>
              </w:rPr>
              <w:t>采购汇报</w:t>
            </w:r>
            <w:proofErr w:type="gramEnd"/>
            <w:r w:rsidRPr="006327AD">
              <w:rPr>
                <w:rFonts w:ascii="仿宋" w:eastAsia="仿宋" w:hAnsi="仿宋" w:hint="eastAsia"/>
                <w:sz w:val="28"/>
                <w:szCs w:val="24"/>
              </w:rPr>
              <w:t>交流（刘辉、王</w:t>
            </w:r>
            <w:proofErr w:type="gramStart"/>
            <w:r w:rsidRPr="006327AD">
              <w:rPr>
                <w:rFonts w:ascii="仿宋" w:eastAsia="仿宋" w:hAnsi="仿宋" w:hint="eastAsia"/>
                <w:sz w:val="28"/>
                <w:szCs w:val="24"/>
              </w:rPr>
              <w:t>萨</w:t>
            </w:r>
            <w:proofErr w:type="gramEnd"/>
            <w:r w:rsidRPr="006327AD">
              <w:rPr>
                <w:rFonts w:ascii="仿宋" w:eastAsia="仿宋" w:hAnsi="仿宋" w:hint="eastAsia"/>
                <w:sz w:val="28"/>
                <w:szCs w:val="24"/>
              </w:rPr>
              <w:t>、李红燕）</w:t>
            </w:r>
          </w:p>
          <w:p w14:paraId="626CDF5A" w14:textId="2388CB1B" w:rsidR="00FB7CD8" w:rsidRPr="00FB7CD8" w:rsidRDefault="006327AD" w:rsidP="006327AD">
            <w:pPr>
              <w:pStyle w:val="ab"/>
              <w:numPr>
                <w:ilvl w:val="0"/>
                <w:numId w:val="20"/>
              </w:numPr>
              <w:ind w:firstLineChars="0"/>
              <w:rPr>
                <w:rFonts w:ascii="仿宋" w:eastAsia="仿宋" w:hAnsi="仿宋"/>
                <w:sz w:val="28"/>
                <w:szCs w:val="24"/>
              </w:rPr>
            </w:pPr>
            <w:r w:rsidRPr="006327AD">
              <w:rPr>
                <w:rFonts w:ascii="仿宋" w:eastAsia="仿宋" w:hAnsi="仿宋" w:hint="eastAsia"/>
                <w:sz w:val="28"/>
                <w:szCs w:val="24"/>
              </w:rPr>
              <w:t>北京运维招标结束，等结果（李红燕，刘辉</w:t>
            </w:r>
            <w:r w:rsidR="00CF23A0" w:rsidRPr="00CF23A0">
              <w:rPr>
                <w:rFonts w:ascii="仿宋" w:eastAsia="仿宋" w:hAnsi="仿宋" w:hint="eastAsia"/>
                <w:sz w:val="28"/>
                <w:szCs w:val="24"/>
              </w:rPr>
              <w:t>）</w:t>
            </w:r>
            <w:r w:rsidR="004059AD">
              <w:rPr>
                <w:rFonts w:ascii="仿宋" w:eastAsia="仿宋" w:hAnsi="仿宋" w:hint="eastAsia"/>
                <w:sz w:val="28"/>
                <w:szCs w:val="24"/>
              </w:rPr>
              <w:t>。</w:t>
            </w:r>
          </w:p>
          <w:p w14:paraId="3A7C3802" w14:textId="77777777" w:rsidR="00D510F9" w:rsidRDefault="00D510F9" w:rsidP="00DF672B">
            <w:pPr>
              <w:numPr>
                <w:ilvl w:val="0"/>
                <w:numId w:val="13"/>
              </w:numPr>
              <w:rPr>
                <w:rFonts w:ascii="仿宋" w:eastAsia="仿宋" w:hAnsi="仿宋"/>
                <w:sz w:val="28"/>
                <w:szCs w:val="28"/>
              </w:rPr>
            </w:pPr>
            <w:r>
              <w:rPr>
                <w:rFonts w:ascii="仿宋" w:eastAsia="仿宋" w:hAnsi="仿宋" w:hint="eastAsia"/>
                <w:sz w:val="28"/>
                <w:szCs w:val="28"/>
              </w:rPr>
              <w:t>宁青甘新藏</w:t>
            </w:r>
          </w:p>
          <w:p w14:paraId="0A310D7D" w14:textId="38F6DE74" w:rsidR="00937505" w:rsidRPr="009E2EE8" w:rsidRDefault="00B71DB0" w:rsidP="00A42AB6">
            <w:pPr>
              <w:pStyle w:val="ab"/>
              <w:numPr>
                <w:ilvl w:val="0"/>
                <w:numId w:val="19"/>
              </w:numPr>
              <w:ind w:firstLineChars="0"/>
              <w:rPr>
                <w:rFonts w:ascii="仿宋" w:eastAsia="仿宋" w:hAnsi="仿宋"/>
                <w:sz w:val="28"/>
                <w:szCs w:val="24"/>
              </w:rPr>
            </w:pPr>
            <w:r>
              <w:rPr>
                <w:rFonts w:ascii="仿宋" w:eastAsia="仿宋" w:hAnsi="仿宋" w:hint="eastAsia"/>
                <w:sz w:val="28"/>
                <w:szCs w:val="24"/>
              </w:rPr>
              <w:lastRenderedPageBreak/>
              <w:t>未提交周报</w:t>
            </w:r>
            <w:r w:rsidR="00937505" w:rsidRPr="009E2EE8">
              <w:rPr>
                <w:rFonts w:ascii="仿宋" w:eastAsia="仿宋" w:hAnsi="仿宋" w:hint="eastAsia"/>
                <w:sz w:val="28"/>
                <w:szCs w:val="24"/>
              </w:rPr>
              <w:t>。</w:t>
            </w:r>
          </w:p>
          <w:p w14:paraId="48E96F51" w14:textId="77777777" w:rsidR="006D26F1" w:rsidRPr="00017F2C" w:rsidRDefault="006D26F1" w:rsidP="00DF672B">
            <w:pPr>
              <w:numPr>
                <w:ilvl w:val="0"/>
                <w:numId w:val="13"/>
              </w:numPr>
              <w:rPr>
                <w:rFonts w:ascii="仿宋" w:eastAsia="仿宋" w:hAnsi="仿宋"/>
                <w:sz w:val="28"/>
                <w:szCs w:val="28"/>
              </w:rPr>
            </w:pPr>
            <w:r w:rsidRPr="00017F2C">
              <w:rPr>
                <w:rFonts w:ascii="仿宋" w:eastAsia="仿宋" w:hAnsi="仿宋" w:hint="eastAsia"/>
                <w:sz w:val="28"/>
                <w:szCs w:val="28"/>
              </w:rPr>
              <w:t>苏</w:t>
            </w:r>
            <w:r w:rsidRPr="00017F2C">
              <w:rPr>
                <w:rFonts w:ascii="仿宋" w:eastAsia="仿宋" w:hAnsi="仿宋"/>
                <w:sz w:val="28"/>
                <w:szCs w:val="28"/>
              </w:rPr>
              <w:t>皖沪：</w:t>
            </w:r>
          </w:p>
          <w:p w14:paraId="5ED75EE9" w14:textId="77777777" w:rsidR="006D6245" w:rsidRDefault="006D6245" w:rsidP="007A2E00">
            <w:pPr>
              <w:pStyle w:val="ab"/>
              <w:numPr>
                <w:ilvl w:val="0"/>
                <w:numId w:val="25"/>
              </w:numPr>
              <w:ind w:firstLineChars="0"/>
              <w:rPr>
                <w:rFonts w:ascii="仿宋" w:eastAsia="仿宋" w:hAnsi="仿宋"/>
                <w:sz w:val="28"/>
                <w:szCs w:val="24"/>
              </w:rPr>
            </w:pPr>
            <w:r>
              <w:rPr>
                <w:rFonts w:ascii="仿宋" w:eastAsia="仿宋" w:hAnsi="仿宋" w:hint="eastAsia"/>
                <w:sz w:val="28"/>
                <w:szCs w:val="24"/>
              </w:rPr>
              <w:t>垃圾焚烧值守服务续签</w:t>
            </w:r>
          </w:p>
          <w:p w14:paraId="2CB4664F" w14:textId="1C689049" w:rsidR="006D6245" w:rsidRDefault="007A2E00" w:rsidP="007F2B7A">
            <w:pPr>
              <w:pStyle w:val="ab"/>
              <w:numPr>
                <w:ilvl w:val="0"/>
                <w:numId w:val="25"/>
              </w:numPr>
              <w:ind w:firstLineChars="0"/>
              <w:rPr>
                <w:rFonts w:ascii="仿宋" w:eastAsia="仿宋" w:hAnsi="仿宋"/>
                <w:sz w:val="28"/>
                <w:szCs w:val="24"/>
              </w:rPr>
            </w:pPr>
            <w:r w:rsidRPr="007A2E00">
              <w:rPr>
                <w:rFonts w:ascii="仿宋" w:eastAsia="仿宋" w:hAnsi="仿宋" w:hint="eastAsia"/>
                <w:sz w:val="28"/>
                <w:szCs w:val="24"/>
              </w:rPr>
              <w:t>江苏省4.2</w:t>
            </w:r>
            <w:r w:rsidR="006D6245">
              <w:rPr>
                <w:rFonts w:ascii="仿宋" w:eastAsia="仿宋" w:hAnsi="仿宋" w:hint="eastAsia"/>
                <w:sz w:val="28"/>
                <w:szCs w:val="24"/>
              </w:rPr>
              <w:t>升级</w:t>
            </w:r>
            <w:r w:rsidR="00010361">
              <w:rPr>
                <w:rFonts w:ascii="仿宋" w:eastAsia="仿宋" w:hAnsi="仿宋" w:hint="eastAsia"/>
                <w:sz w:val="28"/>
                <w:szCs w:val="24"/>
              </w:rPr>
              <w:t>。</w:t>
            </w:r>
          </w:p>
          <w:p w14:paraId="2CBDF325" w14:textId="77FEF123" w:rsidR="006D6245" w:rsidRDefault="00210B8F" w:rsidP="007F2B7A">
            <w:pPr>
              <w:pStyle w:val="ab"/>
              <w:numPr>
                <w:ilvl w:val="0"/>
                <w:numId w:val="25"/>
              </w:numPr>
              <w:ind w:firstLineChars="0"/>
              <w:rPr>
                <w:rFonts w:ascii="仿宋" w:eastAsia="仿宋" w:hAnsi="仿宋"/>
                <w:sz w:val="28"/>
                <w:szCs w:val="24"/>
              </w:rPr>
            </w:pPr>
            <w:r>
              <w:rPr>
                <w:rFonts w:ascii="仿宋" w:eastAsia="仿宋" w:hAnsi="仿宋" w:hint="eastAsia"/>
                <w:sz w:val="28"/>
                <w:szCs w:val="24"/>
              </w:rPr>
              <w:t>连云港服务方案修改</w:t>
            </w:r>
          </w:p>
          <w:p w14:paraId="5498876C" w14:textId="44516804" w:rsidR="00655E8B" w:rsidRPr="00F23876" w:rsidRDefault="00713744" w:rsidP="00713744">
            <w:pPr>
              <w:pStyle w:val="ab"/>
              <w:numPr>
                <w:ilvl w:val="0"/>
                <w:numId w:val="25"/>
              </w:numPr>
              <w:ind w:firstLineChars="0"/>
              <w:rPr>
                <w:rFonts w:ascii="仿宋" w:eastAsia="仿宋" w:hAnsi="仿宋"/>
                <w:sz w:val="28"/>
                <w:szCs w:val="24"/>
              </w:rPr>
            </w:pPr>
            <w:r w:rsidRPr="00713744">
              <w:rPr>
                <w:rFonts w:ascii="仿宋" w:eastAsia="仿宋" w:hAnsi="仿宋" w:hint="eastAsia"/>
                <w:sz w:val="28"/>
                <w:szCs w:val="24"/>
              </w:rPr>
              <w:t>江苏省</w:t>
            </w:r>
            <w:proofErr w:type="gramStart"/>
            <w:r w:rsidRPr="00713744">
              <w:rPr>
                <w:rFonts w:ascii="仿宋" w:eastAsia="仿宋" w:hAnsi="仿宋" w:hint="eastAsia"/>
                <w:sz w:val="28"/>
                <w:szCs w:val="24"/>
              </w:rPr>
              <w:t>厅人员</w:t>
            </w:r>
            <w:proofErr w:type="gramEnd"/>
            <w:r w:rsidRPr="00713744">
              <w:rPr>
                <w:rFonts w:ascii="仿宋" w:eastAsia="仿宋" w:hAnsi="仿宋" w:hint="eastAsia"/>
                <w:sz w:val="28"/>
                <w:szCs w:val="24"/>
              </w:rPr>
              <w:t>招聘和工作安排</w:t>
            </w:r>
            <w:r w:rsidR="00A16DD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010F2730" w:rsidR="00B57D98" w:rsidRPr="00735A70" w:rsidRDefault="00164452" w:rsidP="00DF672B">
            <w:pPr>
              <w:numPr>
                <w:ilvl w:val="0"/>
                <w:numId w:val="17"/>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w:t>
            </w:r>
            <w:r w:rsidR="00975963">
              <w:rPr>
                <w:rFonts w:ascii="仿宋" w:eastAsia="仿宋" w:hAnsi="仿宋"/>
                <w:sz w:val="28"/>
                <w:szCs w:val="24"/>
              </w:rPr>
              <w:t>8</w:t>
            </w:r>
            <w:r w:rsidR="00E058DC">
              <w:rPr>
                <w:rFonts w:ascii="仿宋" w:eastAsia="仿宋" w:hAnsi="仿宋"/>
                <w:sz w:val="28"/>
                <w:szCs w:val="24"/>
              </w:rPr>
              <w:t>3</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w:t>
            </w:r>
            <w:r w:rsidR="004E1BEB">
              <w:rPr>
                <w:rFonts w:ascii="仿宋" w:eastAsia="仿宋" w:hAnsi="仿宋"/>
                <w:sz w:val="28"/>
                <w:szCs w:val="24"/>
              </w:rPr>
              <w:t>0</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4A534B">
              <w:rPr>
                <w:rFonts w:ascii="仿宋" w:eastAsia="仿宋" w:hAnsi="仿宋" w:hint="eastAsia"/>
                <w:sz w:val="28"/>
                <w:szCs w:val="24"/>
              </w:rPr>
              <w:t>2</w:t>
            </w:r>
            <w:r w:rsidR="00DA2A27">
              <w:rPr>
                <w:rFonts w:ascii="仿宋" w:eastAsia="仿宋" w:hAnsi="仿宋"/>
                <w:sz w:val="28"/>
                <w:szCs w:val="24"/>
              </w:rPr>
              <w:t>1</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544F0">
              <w:rPr>
                <w:rFonts w:ascii="仿宋" w:eastAsia="仿宋" w:hAnsi="仿宋" w:hint="eastAsia"/>
                <w:sz w:val="28"/>
                <w:szCs w:val="24"/>
              </w:rPr>
              <w:t>4</w:t>
            </w:r>
            <w:r w:rsidR="00BC51B3">
              <w:rPr>
                <w:rFonts w:ascii="仿宋" w:eastAsia="仿宋" w:hAnsi="仿宋" w:hint="eastAsia"/>
                <w:sz w:val="28"/>
                <w:szCs w:val="24"/>
              </w:rPr>
              <w:t>人</w:t>
            </w:r>
            <w:r w:rsidR="00FF6D3F">
              <w:rPr>
                <w:rFonts w:ascii="仿宋" w:eastAsia="仿宋" w:hAnsi="仿宋" w:hint="eastAsia"/>
                <w:sz w:val="28"/>
                <w:szCs w:val="24"/>
              </w:rPr>
              <w:t>，培训</w:t>
            </w:r>
            <w:r w:rsidR="004A57EB">
              <w:rPr>
                <w:rFonts w:ascii="仿宋" w:eastAsia="仿宋" w:hAnsi="仿宋" w:hint="eastAsia"/>
                <w:sz w:val="28"/>
                <w:szCs w:val="24"/>
              </w:rPr>
              <w:t>2</w:t>
            </w:r>
            <w:r w:rsidR="00FF6D3F">
              <w:rPr>
                <w:rFonts w:ascii="仿宋" w:eastAsia="仿宋" w:hAnsi="仿宋" w:hint="eastAsia"/>
                <w:sz w:val="28"/>
                <w:szCs w:val="24"/>
              </w:rPr>
              <w:t>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727568">
              <w:rPr>
                <w:rFonts w:ascii="仿宋" w:eastAsia="仿宋" w:hAnsi="仿宋"/>
                <w:sz w:val="28"/>
                <w:szCs w:val="24"/>
              </w:rPr>
              <w:t>128</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92540E">
              <w:rPr>
                <w:rFonts w:ascii="仿宋" w:eastAsia="仿宋" w:hAnsi="仿宋"/>
                <w:sz w:val="28"/>
                <w:szCs w:val="24"/>
              </w:rPr>
              <w:t>3</w:t>
            </w:r>
            <w:r w:rsidR="00F6330A">
              <w:rPr>
                <w:rFonts w:ascii="仿宋" w:eastAsia="仿宋" w:hAnsi="仿宋"/>
                <w:sz w:val="28"/>
                <w:szCs w:val="24"/>
              </w:rPr>
              <w:t>6</w:t>
            </w:r>
            <w:r w:rsidR="001770C9" w:rsidRPr="00735A70">
              <w:rPr>
                <w:rFonts w:ascii="仿宋" w:eastAsia="仿宋" w:hAnsi="仿宋" w:hint="eastAsia"/>
                <w:sz w:val="28"/>
                <w:szCs w:val="24"/>
              </w:rPr>
              <w:t>人。</w:t>
            </w:r>
          </w:p>
          <w:p w14:paraId="4479B8E0" w14:textId="77777777" w:rsidR="0090225B" w:rsidRDefault="00A166E3" w:rsidP="00DF672B">
            <w:pPr>
              <w:numPr>
                <w:ilvl w:val="0"/>
                <w:numId w:val="17"/>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DF672B">
            <w:pPr>
              <w:pStyle w:val="ab"/>
              <w:numPr>
                <w:ilvl w:val="0"/>
                <w:numId w:val="16"/>
              </w:numPr>
              <w:ind w:left="456" w:firstLineChars="0"/>
              <w:rPr>
                <w:rFonts w:ascii="仿宋" w:eastAsia="仿宋" w:hAnsi="仿宋"/>
                <w:b/>
                <w:sz w:val="28"/>
                <w:szCs w:val="24"/>
              </w:rPr>
            </w:pPr>
            <w:r>
              <w:rPr>
                <w:rFonts w:ascii="仿宋" w:eastAsia="仿宋" w:hAnsi="仿宋" w:hint="eastAsia"/>
                <w:b/>
                <w:sz w:val="28"/>
                <w:szCs w:val="24"/>
              </w:rPr>
              <w:t>面试：</w:t>
            </w:r>
          </w:p>
          <w:p w14:paraId="3D1E530F" w14:textId="3A3AB35D" w:rsidR="00CB099B" w:rsidRPr="00CB099B" w:rsidRDefault="00CB099B" w:rsidP="00CB099B">
            <w:pPr>
              <w:pStyle w:val="ab"/>
              <w:numPr>
                <w:ilvl w:val="1"/>
                <w:numId w:val="17"/>
              </w:numPr>
              <w:autoSpaceDE w:val="0"/>
              <w:autoSpaceDN w:val="0"/>
              <w:adjustRightInd w:val="0"/>
              <w:ind w:firstLineChars="0"/>
              <w:jc w:val="left"/>
              <w:rPr>
                <w:rFonts w:ascii="仿宋" w:eastAsia="仿宋" w:hAnsi="仿宋" w:hint="eastAsia"/>
                <w:sz w:val="28"/>
                <w:szCs w:val="24"/>
              </w:rPr>
            </w:pPr>
            <w:r w:rsidRPr="00CB099B">
              <w:rPr>
                <w:rFonts w:ascii="仿宋" w:eastAsia="仿宋" w:hAnsi="仿宋" w:hint="eastAsia"/>
                <w:sz w:val="28"/>
                <w:szCs w:val="24"/>
              </w:rPr>
              <w:t>长沙1人运维石城：面试中</w:t>
            </w:r>
            <w:r w:rsidR="00C92B2B">
              <w:rPr>
                <w:rFonts w:ascii="仿宋" w:eastAsia="仿宋" w:hAnsi="仿宋" w:hint="eastAsia"/>
                <w:sz w:val="28"/>
                <w:szCs w:val="24"/>
              </w:rPr>
              <w:t>。</w:t>
            </w:r>
          </w:p>
          <w:p w14:paraId="3148B14D" w14:textId="39865877" w:rsidR="00CB099B" w:rsidRDefault="00CB099B" w:rsidP="00CB099B">
            <w:pPr>
              <w:pStyle w:val="ab"/>
              <w:numPr>
                <w:ilvl w:val="1"/>
                <w:numId w:val="17"/>
              </w:numPr>
              <w:autoSpaceDE w:val="0"/>
              <w:autoSpaceDN w:val="0"/>
              <w:adjustRightInd w:val="0"/>
              <w:ind w:firstLineChars="0"/>
              <w:jc w:val="left"/>
              <w:rPr>
                <w:rFonts w:ascii="仿宋" w:eastAsia="仿宋" w:hAnsi="仿宋"/>
                <w:sz w:val="28"/>
                <w:szCs w:val="24"/>
              </w:rPr>
            </w:pPr>
            <w:r w:rsidRPr="00CB099B">
              <w:rPr>
                <w:rFonts w:ascii="仿宋" w:eastAsia="仿宋" w:hAnsi="仿宋" w:hint="eastAsia"/>
                <w:sz w:val="28"/>
                <w:szCs w:val="24"/>
              </w:rPr>
              <w:t>广州2人：李坚鑫</w:t>
            </w:r>
            <w:r>
              <w:rPr>
                <w:rFonts w:ascii="仿宋" w:eastAsia="仿宋" w:hAnsi="仿宋" w:hint="eastAsia"/>
                <w:sz w:val="28"/>
                <w:szCs w:val="24"/>
              </w:rPr>
              <w:t>（</w:t>
            </w:r>
            <w:r w:rsidRPr="00CB099B">
              <w:rPr>
                <w:rFonts w:ascii="仿宋" w:eastAsia="仿宋" w:hAnsi="仿宋" w:hint="eastAsia"/>
                <w:sz w:val="28"/>
                <w:szCs w:val="24"/>
              </w:rPr>
              <w:t>巡检</w:t>
            </w:r>
            <w:r>
              <w:rPr>
                <w:rFonts w:ascii="仿宋" w:eastAsia="仿宋" w:hAnsi="仿宋" w:hint="eastAsia"/>
                <w:sz w:val="28"/>
                <w:szCs w:val="24"/>
              </w:rPr>
              <w:t>）</w:t>
            </w:r>
            <w:r w:rsidRPr="00CB099B">
              <w:rPr>
                <w:rFonts w:ascii="仿宋" w:eastAsia="仿宋" w:hAnsi="仿宋" w:hint="eastAsia"/>
                <w:sz w:val="28"/>
                <w:szCs w:val="24"/>
              </w:rPr>
              <w:t>：回绝</w:t>
            </w:r>
            <w:r>
              <w:rPr>
                <w:rFonts w:ascii="仿宋" w:eastAsia="仿宋" w:hAnsi="仿宋" w:hint="eastAsia"/>
                <w:sz w:val="28"/>
                <w:szCs w:val="24"/>
              </w:rPr>
              <w:t>、</w:t>
            </w:r>
            <w:r w:rsidRPr="00CB099B">
              <w:rPr>
                <w:rFonts w:ascii="仿宋" w:eastAsia="仿宋" w:hAnsi="仿宋" w:hint="eastAsia"/>
                <w:sz w:val="28"/>
                <w:szCs w:val="24"/>
              </w:rPr>
              <w:t>祝昌威</w:t>
            </w:r>
            <w:r>
              <w:rPr>
                <w:rFonts w:ascii="仿宋" w:eastAsia="仿宋" w:hAnsi="仿宋" w:hint="eastAsia"/>
                <w:sz w:val="28"/>
                <w:szCs w:val="24"/>
              </w:rPr>
              <w:t>（</w:t>
            </w:r>
            <w:r w:rsidRPr="00CB099B">
              <w:rPr>
                <w:rFonts w:ascii="仿宋" w:eastAsia="仿宋" w:hAnsi="仿宋" w:hint="eastAsia"/>
                <w:sz w:val="28"/>
                <w:szCs w:val="24"/>
              </w:rPr>
              <w:t>运维</w:t>
            </w:r>
            <w:r>
              <w:rPr>
                <w:rFonts w:ascii="仿宋" w:eastAsia="仿宋" w:hAnsi="仿宋" w:hint="eastAsia"/>
                <w:sz w:val="28"/>
                <w:szCs w:val="24"/>
              </w:rPr>
              <w:t>）</w:t>
            </w:r>
            <w:r w:rsidRPr="00CB099B">
              <w:rPr>
                <w:rFonts w:ascii="仿宋" w:eastAsia="仿宋" w:hAnsi="仿宋" w:hint="eastAsia"/>
                <w:sz w:val="28"/>
                <w:szCs w:val="24"/>
              </w:rPr>
              <w:t>：面试中</w:t>
            </w:r>
          </w:p>
          <w:p w14:paraId="74ECD841" w14:textId="7AB47BF5" w:rsidR="009F1557" w:rsidRDefault="006F1619" w:rsidP="006F1619">
            <w:pPr>
              <w:pStyle w:val="ab"/>
              <w:numPr>
                <w:ilvl w:val="1"/>
                <w:numId w:val="17"/>
              </w:numPr>
              <w:autoSpaceDE w:val="0"/>
              <w:autoSpaceDN w:val="0"/>
              <w:adjustRightInd w:val="0"/>
              <w:ind w:firstLineChars="0"/>
              <w:jc w:val="left"/>
              <w:rPr>
                <w:rFonts w:ascii="仿宋" w:eastAsia="仿宋" w:hAnsi="仿宋"/>
                <w:sz w:val="28"/>
                <w:szCs w:val="24"/>
              </w:rPr>
            </w:pPr>
            <w:r w:rsidRPr="006F1619">
              <w:rPr>
                <w:rFonts w:ascii="仿宋" w:eastAsia="仿宋" w:hAnsi="仿宋" w:hint="eastAsia"/>
                <w:sz w:val="28"/>
                <w:szCs w:val="24"/>
              </w:rPr>
              <w:t>鄂州1人巡检候选人 陈志恒  待面试</w:t>
            </w:r>
            <w:r w:rsidR="00335163">
              <w:rPr>
                <w:rFonts w:ascii="仿宋" w:eastAsia="仿宋" w:hAnsi="仿宋" w:hint="eastAsia"/>
                <w:sz w:val="28"/>
                <w:szCs w:val="24"/>
              </w:rPr>
              <w:t>。</w:t>
            </w:r>
          </w:p>
          <w:p w14:paraId="79046BE3" w14:textId="27C95039" w:rsidR="006F1619" w:rsidRPr="00C66D16" w:rsidRDefault="006F1619" w:rsidP="006F1619">
            <w:pPr>
              <w:pStyle w:val="ab"/>
              <w:numPr>
                <w:ilvl w:val="1"/>
                <w:numId w:val="17"/>
              </w:numPr>
              <w:autoSpaceDE w:val="0"/>
              <w:autoSpaceDN w:val="0"/>
              <w:adjustRightInd w:val="0"/>
              <w:ind w:firstLineChars="0"/>
              <w:jc w:val="left"/>
              <w:rPr>
                <w:rFonts w:ascii="仿宋" w:eastAsia="仿宋" w:hAnsi="仿宋"/>
                <w:sz w:val="28"/>
                <w:szCs w:val="24"/>
              </w:rPr>
            </w:pPr>
            <w:r w:rsidRPr="006F1619">
              <w:rPr>
                <w:rFonts w:ascii="仿宋" w:eastAsia="仿宋" w:hAnsi="仿宋" w:hint="eastAsia"/>
                <w:sz w:val="28"/>
                <w:szCs w:val="24"/>
              </w:rPr>
              <w:t>西安4人，面试3人已回绝，</w:t>
            </w:r>
            <w:proofErr w:type="gramStart"/>
            <w:r w:rsidRPr="006F1619">
              <w:rPr>
                <w:rFonts w:ascii="仿宋" w:eastAsia="仿宋" w:hAnsi="仿宋" w:hint="eastAsia"/>
                <w:sz w:val="28"/>
                <w:szCs w:val="24"/>
              </w:rPr>
              <w:t>风控</w:t>
            </w:r>
            <w:proofErr w:type="gramEnd"/>
            <w:r w:rsidRPr="006F1619">
              <w:rPr>
                <w:rFonts w:ascii="仿宋" w:eastAsia="仿宋" w:hAnsi="仿宋" w:hint="eastAsia"/>
                <w:sz w:val="28"/>
                <w:szCs w:val="24"/>
              </w:rPr>
              <w:t>1人下周入职</w:t>
            </w:r>
            <w:r w:rsidR="0041333F">
              <w:rPr>
                <w:rFonts w:ascii="仿宋" w:eastAsia="仿宋" w:hAnsi="仿宋" w:hint="eastAsia"/>
                <w:sz w:val="28"/>
                <w:szCs w:val="24"/>
              </w:rPr>
              <w:t>。</w:t>
            </w:r>
          </w:p>
          <w:p w14:paraId="68D1A03E" w14:textId="77777777" w:rsidR="00855BF2" w:rsidRDefault="00564271" w:rsidP="00DF672B">
            <w:pPr>
              <w:pStyle w:val="ab"/>
              <w:numPr>
                <w:ilvl w:val="0"/>
                <w:numId w:val="16"/>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3ABE8FA5" w:rsidR="006F1712" w:rsidRPr="00D560BB" w:rsidRDefault="00FF18D3" w:rsidP="00FF18D3">
            <w:pPr>
              <w:pStyle w:val="ab"/>
              <w:numPr>
                <w:ilvl w:val="0"/>
                <w:numId w:val="27"/>
              </w:numPr>
              <w:autoSpaceDE w:val="0"/>
              <w:autoSpaceDN w:val="0"/>
              <w:adjustRightInd w:val="0"/>
              <w:ind w:firstLineChars="0"/>
              <w:jc w:val="left"/>
              <w:rPr>
                <w:rFonts w:ascii="仿宋" w:eastAsia="仿宋" w:hAnsi="仿宋"/>
                <w:sz w:val="28"/>
                <w:szCs w:val="24"/>
              </w:rPr>
            </w:pPr>
            <w:r w:rsidRPr="00FF18D3">
              <w:rPr>
                <w:rFonts w:ascii="仿宋" w:eastAsia="仿宋" w:hAnsi="仿宋" w:hint="eastAsia"/>
                <w:sz w:val="28"/>
                <w:szCs w:val="24"/>
              </w:rPr>
              <w:t>2人，亳州运维杜强</w:t>
            </w:r>
            <w:proofErr w:type="gramStart"/>
            <w:r w:rsidRPr="00FF18D3">
              <w:rPr>
                <w:rFonts w:ascii="仿宋" w:eastAsia="仿宋" w:hAnsi="仿宋" w:hint="eastAsia"/>
                <w:sz w:val="28"/>
                <w:szCs w:val="24"/>
              </w:rPr>
              <w:t>强</w:t>
            </w:r>
            <w:proofErr w:type="gramEnd"/>
            <w:r w:rsidRPr="00FF18D3">
              <w:rPr>
                <w:rFonts w:ascii="仿宋" w:eastAsia="仿宋" w:hAnsi="仿宋" w:hint="eastAsia"/>
                <w:sz w:val="28"/>
                <w:szCs w:val="24"/>
              </w:rPr>
              <w:t>、珠海巡检曾家文</w:t>
            </w:r>
          </w:p>
          <w:p w14:paraId="2DACD902" w14:textId="77777777" w:rsidR="00E467F4" w:rsidRDefault="00E467F4" w:rsidP="00DF672B">
            <w:pPr>
              <w:pStyle w:val="ab"/>
              <w:numPr>
                <w:ilvl w:val="0"/>
                <w:numId w:val="16"/>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6DF012D6" w:rsidR="00364B9F" w:rsidRPr="000720CF" w:rsidRDefault="0000259B" w:rsidP="00BC7775">
            <w:pPr>
              <w:ind w:left="456"/>
              <w:rPr>
                <w:rFonts w:ascii="仿宋" w:eastAsia="仿宋" w:hAnsi="仿宋"/>
                <w:sz w:val="28"/>
                <w:szCs w:val="24"/>
              </w:rPr>
            </w:pPr>
            <w:r>
              <w:rPr>
                <w:rFonts w:ascii="仿宋" w:eastAsia="仿宋" w:hAnsi="仿宋" w:hint="eastAsia"/>
                <w:sz w:val="28"/>
                <w:szCs w:val="24"/>
              </w:rPr>
              <w:t>无</w:t>
            </w:r>
          </w:p>
          <w:p w14:paraId="3EC42607" w14:textId="77777777" w:rsidR="00BF20C9" w:rsidRPr="00A166E3" w:rsidRDefault="0010767C" w:rsidP="00DF672B">
            <w:pPr>
              <w:pStyle w:val="ab"/>
              <w:numPr>
                <w:ilvl w:val="0"/>
                <w:numId w:val="16"/>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6BD1BAB4" w:rsidR="00425558" w:rsidRPr="0040031E" w:rsidRDefault="0000259B" w:rsidP="00B21118">
            <w:pPr>
              <w:ind w:left="456"/>
              <w:rPr>
                <w:rFonts w:ascii="仿宋" w:eastAsia="仿宋" w:hAnsi="仿宋"/>
                <w:sz w:val="28"/>
                <w:szCs w:val="24"/>
              </w:rPr>
            </w:pPr>
            <w:r w:rsidRPr="0000259B">
              <w:rPr>
                <w:rFonts w:ascii="仿宋" w:eastAsia="仿宋" w:hAnsi="仿宋" w:hint="eastAsia"/>
                <w:sz w:val="28"/>
                <w:szCs w:val="24"/>
              </w:rPr>
              <w:t>离职2人：北京（贾梓琦）、本部风控（刘昭）待离职2</w:t>
            </w:r>
            <w:r w:rsidR="00786985">
              <w:rPr>
                <w:rFonts w:ascii="仿宋" w:eastAsia="仿宋" w:hAnsi="仿宋" w:hint="eastAsia"/>
                <w:sz w:val="28"/>
                <w:szCs w:val="24"/>
              </w:rPr>
              <w:t>人：鄂州（宋青松）、</w:t>
            </w:r>
            <w:r w:rsidRPr="0000259B">
              <w:rPr>
                <w:rFonts w:ascii="仿宋" w:eastAsia="仿宋" w:hAnsi="仿宋" w:hint="eastAsia"/>
                <w:sz w:val="28"/>
                <w:szCs w:val="24"/>
              </w:rPr>
              <w:t>长沙陈诗佳</w:t>
            </w:r>
            <w:r w:rsidR="00A90E56">
              <w:rPr>
                <w:rFonts w:ascii="仿宋" w:eastAsia="仿宋" w:hAnsi="仿宋" w:hint="eastAsia"/>
                <w:sz w:val="28"/>
                <w:szCs w:val="24"/>
              </w:rPr>
              <w:t>。</w:t>
            </w:r>
          </w:p>
          <w:p w14:paraId="6E200A84" w14:textId="77777777" w:rsidR="00F62488" w:rsidRDefault="00D91BC5" w:rsidP="00DF672B">
            <w:pPr>
              <w:numPr>
                <w:ilvl w:val="0"/>
                <w:numId w:val="17"/>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6F3E830D" w:rsidR="00201FC7" w:rsidRPr="00D9300B" w:rsidRDefault="00D11946" w:rsidP="00DF672B">
            <w:pPr>
              <w:numPr>
                <w:ilvl w:val="0"/>
                <w:numId w:val="17"/>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0BFEA8D6" w14:textId="77777777" w:rsidR="00BE6C53" w:rsidRPr="00BE6C53" w:rsidRDefault="00BE6C53" w:rsidP="00BE6C53">
            <w:pPr>
              <w:pStyle w:val="ab"/>
              <w:numPr>
                <w:ilvl w:val="0"/>
                <w:numId w:val="30"/>
              </w:numPr>
              <w:ind w:firstLineChars="0"/>
              <w:rPr>
                <w:rFonts w:ascii="仿宋" w:eastAsia="仿宋" w:hAnsi="仿宋" w:hint="eastAsia"/>
                <w:sz w:val="24"/>
              </w:rPr>
            </w:pPr>
            <w:r w:rsidRPr="00BE6C53">
              <w:rPr>
                <w:rFonts w:ascii="仿宋" w:eastAsia="仿宋" w:hAnsi="仿宋" w:hint="eastAsia"/>
                <w:sz w:val="24"/>
              </w:rPr>
              <w:t>监控中心交换集群和</w:t>
            </w:r>
            <w:proofErr w:type="spellStart"/>
            <w:r w:rsidRPr="00BE6C53">
              <w:rPr>
                <w:rFonts w:ascii="仿宋" w:eastAsia="仿宋" w:hAnsi="仿宋" w:hint="eastAsia"/>
                <w:sz w:val="24"/>
              </w:rPr>
              <w:t>Mongodb</w:t>
            </w:r>
            <w:proofErr w:type="spellEnd"/>
            <w:r w:rsidRPr="00BE6C53">
              <w:rPr>
                <w:rFonts w:ascii="仿宋" w:eastAsia="仿宋" w:hAnsi="仿宋" w:hint="eastAsia"/>
                <w:sz w:val="24"/>
              </w:rPr>
              <w:t>集群切</w:t>
            </w:r>
            <w:proofErr w:type="gramStart"/>
            <w:r w:rsidRPr="00BE6C53">
              <w:rPr>
                <w:rFonts w:ascii="仿宋" w:eastAsia="仿宋" w:hAnsi="仿宋" w:hint="eastAsia"/>
                <w:sz w:val="24"/>
              </w:rPr>
              <w:t>云准备</w:t>
            </w:r>
            <w:proofErr w:type="gramEnd"/>
            <w:r w:rsidRPr="00BE6C53">
              <w:rPr>
                <w:rFonts w:ascii="仿宋" w:eastAsia="仿宋" w:hAnsi="仿宋" w:hint="eastAsia"/>
                <w:sz w:val="24"/>
              </w:rPr>
              <w:t xml:space="preserve">  70%</w:t>
            </w:r>
          </w:p>
          <w:p w14:paraId="439FDC34" w14:textId="77777777" w:rsidR="00BE6C53" w:rsidRPr="00BE6C53" w:rsidRDefault="00BE6C53" w:rsidP="00BE6C53">
            <w:pPr>
              <w:pStyle w:val="ab"/>
              <w:numPr>
                <w:ilvl w:val="0"/>
                <w:numId w:val="30"/>
              </w:numPr>
              <w:ind w:firstLineChars="0"/>
              <w:rPr>
                <w:rFonts w:ascii="仿宋" w:eastAsia="仿宋" w:hAnsi="仿宋" w:hint="eastAsia"/>
                <w:sz w:val="24"/>
              </w:rPr>
            </w:pPr>
            <w:r w:rsidRPr="00BE6C53">
              <w:rPr>
                <w:rFonts w:ascii="仿宋" w:eastAsia="仿宋" w:hAnsi="仿宋" w:hint="eastAsia"/>
                <w:sz w:val="24"/>
              </w:rPr>
              <w:t>监控中心全部业务上云      30%</w:t>
            </w:r>
          </w:p>
          <w:p w14:paraId="66CF9526" w14:textId="77777777" w:rsidR="00BE6C53" w:rsidRPr="00BE6C53" w:rsidRDefault="00BE6C53" w:rsidP="00BE6C53">
            <w:pPr>
              <w:pStyle w:val="ab"/>
              <w:numPr>
                <w:ilvl w:val="0"/>
                <w:numId w:val="30"/>
              </w:numPr>
              <w:ind w:firstLineChars="0"/>
              <w:rPr>
                <w:rFonts w:ascii="仿宋" w:eastAsia="仿宋" w:hAnsi="仿宋" w:hint="eastAsia"/>
                <w:sz w:val="24"/>
              </w:rPr>
            </w:pPr>
            <w:r w:rsidRPr="00BE6C53">
              <w:rPr>
                <w:rFonts w:ascii="仿宋" w:eastAsia="仿宋" w:hAnsi="仿宋" w:hint="eastAsia"/>
                <w:sz w:val="24"/>
              </w:rPr>
              <w:t>垃圾焚烧辅助系统需求整理           长期工作</w:t>
            </w:r>
          </w:p>
          <w:p w14:paraId="4499BFFA" w14:textId="3A544A20" w:rsidR="00BE6C53" w:rsidRPr="00BE6C53" w:rsidRDefault="00BE6C53" w:rsidP="00BE6C53">
            <w:pPr>
              <w:pStyle w:val="ab"/>
              <w:numPr>
                <w:ilvl w:val="0"/>
                <w:numId w:val="30"/>
              </w:numPr>
              <w:ind w:firstLineChars="0"/>
              <w:rPr>
                <w:rFonts w:ascii="仿宋" w:eastAsia="仿宋" w:hAnsi="仿宋" w:hint="eastAsia"/>
                <w:sz w:val="24"/>
              </w:rPr>
            </w:pPr>
            <w:r w:rsidRPr="00BE6C53">
              <w:rPr>
                <w:rFonts w:ascii="仿宋" w:eastAsia="仿宋" w:hAnsi="仿宋" w:hint="eastAsia"/>
                <w:sz w:val="24"/>
              </w:rPr>
              <w:t>对目前督办存在的问题，进行排查及问题反馈</w:t>
            </w:r>
          </w:p>
          <w:p w14:paraId="5966A63F" w14:textId="77777777" w:rsidR="00BE6C53" w:rsidRPr="00BE6C53" w:rsidRDefault="00BE6C53" w:rsidP="00BE6C53">
            <w:pPr>
              <w:pStyle w:val="ab"/>
              <w:numPr>
                <w:ilvl w:val="0"/>
                <w:numId w:val="30"/>
              </w:numPr>
              <w:ind w:firstLineChars="0"/>
              <w:rPr>
                <w:rFonts w:ascii="仿宋" w:eastAsia="仿宋" w:hAnsi="仿宋" w:hint="eastAsia"/>
                <w:sz w:val="24"/>
              </w:rPr>
            </w:pPr>
            <w:r w:rsidRPr="00BE6C53">
              <w:rPr>
                <w:rFonts w:ascii="仿宋" w:eastAsia="仿宋" w:hAnsi="仿宋" w:hint="eastAsia"/>
                <w:sz w:val="24"/>
              </w:rPr>
              <w:t>华南所“垃圾焚烧监管预警智能辅助系统开发项目”项目签订对接                   长期工作</w:t>
            </w:r>
          </w:p>
          <w:p w14:paraId="5204A337" w14:textId="77777777" w:rsidR="00BE6C53" w:rsidRPr="00BE6C53" w:rsidRDefault="00BE6C53" w:rsidP="00BE6C53">
            <w:pPr>
              <w:pStyle w:val="ab"/>
              <w:numPr>
                <w:ilvl w:val="0"/>
                <w:numId w:val="30"/>
              </w:numPr>
              <w:ind w:firstLineChars="0"/>
              <w:rPr>
                <w:rFonts w:ascii="仿宋" w:eastAsia="仿宋" w:hAnsi="仿宋" w:hint="eastAsia"/>
                <w:sz w:val="24"/>
              </w:rPr>
            </w:pPr>
            <w:r w:rsidRPr="00BE6C53">
              <w:rPr>
                <w:rFonts w:ascii="仿宋" w:eastAsia="仿宋" w:hAnsi="仿宋" w:hint="eastAsia"/>
                <w:sz w:val="24"/>
              </w:rPr>
              <w:t>修改用电监控指南初稿                     进行中</w:t>
            </w:r>
          </w:p>
          <w:p w14:paraId="16F65724" w14:textId="77777777" w:rsidR="00BE6C53" w:rsidRPr="00BE6C53" w:rsidRDefault="00BE6C53" w:rsidP="00BE6C53">
            <w:pPr>
              <w:pStyle w:val="ab"/>
              <w:numPr>
                <w:ilvl w:val="0"/>
                <w:numId w:val="30"/>
              </w:numPr>
              <w:ind w:firstLineChars="0"/>
              <w:rPr>
                <w:rFonts w:ascii="仿宋" w:eastAsia="仿宋" w:hAnsi="仿宋" w:hint="eastAsia"/>
                <w:sz w:val="24"/>
              </w:rPr>
            </w:pPr>
            <w:r w:rsidRPr="00BE6C53">
              <w:rPr>
                <w:rFonts w:ascii="仿宋" w:eastAsia="仿宋" w:hAnsi="仿宋" w:hint="eastAsia"/>
                <w:sz w:val="24"/>
              </w:rPr>
              <w:t>垃圾焚烧信息公开增加访问限制以及增加界面访问</w:t>
            </w:r>
            <w:proofErr w:type="spellStart"/>
            <w:r w:rsidRPr="00BE6C53">
              <w:rPr>
                <w:rFonts w:ascii="仿宋" w:eastAsia="仿宋" w:hAnsi="仿宋" w:hint="eastAsia"/>
                <w:sz w:val="24"/>
              </w:rPr>
              <w:t>ip</w:t>
            </w:r>
            <w:proofErr w:type="spellEnd"/>
            <w:r w:rsidRPr="00BE6C53">
              <w:rPr>
                <w:rFonts w:ascii="仿宋" w:eastAsia="仿宋" w:hAnsi="仿宋" w:hint="eastAsia"/>
                <w:sz w:val="24"/>
              </w:rPr>
              <w:t>统计                      进行中</w:t>
            </w:r>
          </w:p>
          <w:p w14:paraId="0379B19C" w14:textId="77777777" w:rsidR="00BE6C53" w:rsidRPr="00BE6C53" w:rsidRDefault="00BE6C53" w:rsidP="00BE6C53">
            <w:pPr>
              <w:pStyle w:val="ab"/>
              <w:numPr>
                <w:ilvl w:val="0"/>
                <w:numId w:val="30"/>
              </w:numPr>
              <w:ind w:firstLineChars="0"/>
              <w:rPr>
                <w:rFonts w:ascii="仿宋" w:eastAsia="仿宋" w:hAnsi="仿宋" w:hint="eastAsia"/>
                <w:sz w:val="24"/>
              </w:rPr>
            </w:pPr>
            <w:r w:rsidRPr="00BE6C53">
              <w:rPr>
                <w:rFonts w:ascii="仿宋" w:eastAsia="仿宋" w:hAnsi="仿宋" w:hint="eastAsia"/>
                <w:sz w:val="24"/>
              </w:rPr>
              <w:t>大气专班脱敏材料答复                          完成</w:t>
            </w:r>
          </w:p>
          <w:p w14:paraId="6E9F639E" w14:textId="77777777" w:rsidR="00BE6C53" w:rsidRPr="00BE6C53" w:rsidRDefault="00BE6C53" w:rsidP="00BE6C53">
            <w:pPr>
              <w:pStyle w:val="ab"/>
              <w:numPr>
                <w:ilvl w:val="0"/>
                <w:numId w:val="30"/>
              </w:numPr>
              <w:ind w:firstLineChars="0"/>
              <w:rPr>
                <w:rFonts w:ascii="仿宋" w:eastAsia="仿宋" w:hAnsi="仿宋" w:hint="eastAsia"/>
                <w:sz w:val="24"/>
              </w:rPr>
            </w:pPr>
            <w:r w:rsidRPr="00BE6C53">
              <w:rPr>
                <w:rFonts w:ascii="仿宋" w:eastAsia="仿宋" w:hAnsi="仿宋" w:hint="eastAsia"/>
                <w:sz w:val="24"/>
              </w:rPr>
              <w:t xml:space="preserve">火电行业监测CO2企业                        完成 </w:t>
            </w:r>
          </w:p>
          <w:p w14:paraId="73BD9C35" w14:textId="77777777" w:rsidR="00BE6C53" w:rsidRPr="00BE6C53" w:rsidRDefault="00BE6C53" w:rsidP="00BE6C53">
            <w:pPr>
              <w:pStyle w:val="ab"/>
              <w:numPr>
                <w:ilvl w:val="0"/>
                <w:numId w:val="30"/>
              </w:numPr>
              <w:ind w:firstLineChars="0"/>
              <w:rPr>
                <w:rFonts w:ascii="仿宋" w:eastAsia="仿宋" w:hAnsi="仿宋" w:hint="eastAsia"/>
                <w:sz w:val="24"/>
              </w:rPr>
            </w:pPr>
            <w:r w:rsidRPr="00BE6C53">
              <w:rPr>
                <w:rFonts w:ascii="仿宋" w:eastAsia="仿宋" w:hAnsi="仿宋" w:hint="eastAsia"/>
                <w:sz w:val="24"/>
              </w:rPr>
              <w:t>水泥和火电课题组数据需求(4月和5月所有标记数据、小时数据等)          完成</w:t>
            </w:r>
          </w:p>
          <w:p w14:paraId="4A5B07FB" w14:textId="77777777" w:rsidR="00BE6C53" w:rsidRPr="00BE6C53" w:rsidRDefault="00BE6C53" w:rsidP="00BE6C53">
            <w:pPr>
              <w:pStyle w:val="ab"/>
              <w:numPr>
                <w:ilvl w:val="0"/>
                <w:numId w:val="30"/>
              </w:numPr>
              <w:ind w:firstLineChars="0"/>
              <w:rPr>
                <w:rFonts w:ascii="仿宋" w:eastAsia="仿宋" w:hAnsi="仿宋" w:hint="eastAsia"/>
                <w:sz w:val="24"/>
              </w:rPr>
            </w:pPr>
            <w:r w:rsidRPr="00BE6C53">
              <w:rPr>
                <w:rFonts w:ascii="仿宋" w:eastAsia="仿宋" w:hAnsi="仿宋" w:hint="eastAsia"/>
                <w:sz w:val="24"/>
              </w:rPr>
              <w:t>重点排污单位自动监控弄虚作假查处典型案例（新闻通稿）的编写工作        长期工作</w:t>
            </w:r>
          </w:p>
          <w:p w14:paraId="214DF5A9" w14:textId="77777777" w:rsidR="00BE6C53" w:rsidRPr="00BE6C53" w:rsidRDefault="00BE6C53" w:rsidP="00BE6C53">
            <w:pPr>
              <w:pStyle w:val="ab"/>
              <w:numPr>
                <w:ilvl w:val="0"/>
                <w:numId w:val="30"/>
              </w:numPr>
              <w:ind w:firstLineChars="0"/>
              <w:rPr>
                <w:rFonts w:ascii="仿宋" w:eastAsia="仿宋" w:hAnsi="仿宋" w:hint="eastAsia"/>
                <w:sz w:val="24"/>
              </w:rPr>
            </w:pPr>
            <w:r w:rsidRPr="00BE6C53">
              <w:rPr>
                <w:rFonts w:ascii="仿宋" w:eastAsia="仿宋" w:hAnsi="仿宋" w:hint="eastAsia"/>
                <w:sz w:val="24"/>
              </w:rPr>
              <w:lastRenderedPageBreak/>
              <w:t>整理汇编连续监测技术在碳排放领域的国内应用现状报告                     完成</w:t>
            </w:r>
          </w:p>
          <w:p w14:paraId="46D62731" w14:textId="30C3F5E1" w:rsidR="00BE6C53" w:rsidRPr="00BE6C53" w:rsidRDefault="00BE6C53" w:rsidP="00BE6C53">
            <w:pPr>
              <w:pStyle w:val="ab"/>
              <w:numPr>
                <w:ilvl w:val="0"/>
                <w:numId w:val="30"/>
              </w:numPr>
              <w:ind w:firstLineChars="0"/>
              <w:rPr>
                <w:rFonts w:ascii="仿宋" w:eastAsia="仿宋" w:hAnsi="仿宋" w:hint="eastAsia"/>
                <w:sz w:val="24"/>
              </w:rPr>
            </w:pPr>
            <w:r w:rsidRPr="00BE6C53">
              <w:rPr>
                <w:rFonts w:ascii="仿宋" w:eastAsia="仿宋" w:hAnsi="仿宋" w:hint="eastAsia"/>
                <w:sz w:val="24"/>
              </w:rPr>
              <w:t>长江经济带污水处理厂5月份数据需求                      完成</w:t>
            </w:r>
          </w:p>
          <w:p w14:paraId="20AA51A1" w14:textId="77777777" w:rsidR="00BE6C53" w:rsidRPr="00BE6C53" w:rsidRDefault="00BE6C53" w:rsidP="00BE6C53">
            <w:pPr>
              <w:pStyle w:val="ab"/>
              <w:numPr>
                <w:ilvl w:val="0"/>
                <w:numId w:val="30"/>
              </w:numPr>
              <w:ind w:firstLineChars="0"/>
              <w:rPr>
                <w:rFonts w:ascii="仿宋" w:eastAsia="仿宋" w:hAnsi="仿宋" w:hint="eastAsia"/>
                <w:sz w:val="24"/>
              </w:rPr>
            </w:pPr>
            <w:r w:rsidRPr="00BE6C53">
              <w:rPr>
                <w:rFonts w:ascii="仿宋" w:eastAsia="仿宋" w:hAnsi="仿宋" w:hint="eastAsia"/>
                <w:sz w:val="24"/>
              </w:rPr>
              <w:t>交换任务报</w:t>
            </w:r>
            <w:proofErr w:type="gramStart"/>
            <w:r w:rsidRPr="00BE6C53">
              <w:rPr>
                <w:rFonts w:ascii="仿宋" w:eastAsia="仿宋" w:hAnsi="仿宋" w:hint="eastAsia"/>
                <w:sz w:val="24"/>
              </w:rPr>
              <w:t>错以及</w:t>
            </w:r>
            <w:proofErr w:type="spellStart"/>
            <w:proofErr w:type="gramEnd"/>
            <w:r w:rsidRPr="00BE6C53">
              <w:rPr>
                <w:rFonts w:ascii="仿宋" w:eastAsia="仿宋" w:hAnsi="仿宋" w:hint="eastAsia"/>
                <w:sz w:val="24"/>
              </w:rPr>
              <w:t>mongodb</w:t>
            </w:r>
            <w:proofErr w:type="spellEnd"/>
            <w:r w:rsidRPr="00BE6C53">
              <w:rPr>
                <w:rFonts w:ascii="仿宋" w:eastAsia="仿宋" w:hAnsi="仿宋" w:hint="eastAsia"/>
                <w:sz w:val="24"/>
              </w:rPr>
              <w:t>集群硬件使用报错处理、升级部级督办平台和云上垃圾焚烧补丁包                        完成</w:t>
            </w:r>
          </w:p>
          <w:p w14:paraId="410A4443" w14:textId="77777777" w:rsidR="00BE6C53" w:rsidRPr="00BE6C53" w:rsidRDefault="00BE6C53" w:rsidP="00BE6C53">
            <w:pPr>
              <w:pStyle w:val="ab"/>
              <w:numPr>
                <w:ilvl w:val="0"/>
                <w:numId w:val="30"/>
              </w:numPr>
              <w:ind w:firstLineChars="0"/>
              <w:rPr>
                <w:rFonts w:ascii="仿宋" w:eastAsia="仿宋" w:hAnsi="仿宋" w:hint="eastAsia"/>
                <w:sz w:val="24"/>
              </w:rPr>
            </w:pPr>
            <w:r w:rsidRPr="00BE6C53">
              <w:rPr>
                <w:rFonts w:ascii="仿宋" w:eastAsia="仿宋" w:hAnsi="仿宋" w:hint="eastAsia"/>
                <w:sz w:val="24"/>
              </w:rPr>
              <w:t>编写4.2工作进展材料                 90%</w:t>
            </w:r>
          </w:p>
          <w:p w14:paraId="4C368966" w14:textId="383B1CFF" w:rsidR="00D9300B" w:rsidRPr="00415E3D" w:rsidRDefault="00BE6C53" w:rsidP="00BE6C53">
            <w:pPr>
              <w:pStyle w:val="ab"/>
              <w:numPr>
                <w:ilvl w:val="0"/>
                <w:numId w:val="30"/>
              </w:numPr>
              <w:ind w:firstLineChars="0"/>
              <w:rPr>
                <w:rFonts w:ascii="仿宋" w:eastAsia="仿宋" w:hAnsi="仿宋"/>
                <w:sz w:val="22"/>
              </w:rPr>
            </w:pPr>
            <w:r w:rsidRPr="00BE6C53">
              <w:rPr>
                <w:rFonts w:ascii="仿宋" w:eastAsia="仿宋" w:hAnsi="仿宋" w:hint="eastAsia"/>
                <w:sz w:val="24"/>
              </w:rPr>
              <w:t>给评估中心提供长天4.2软件研发进展   完成</w:t>
            </w:r>
          </w:p>
          <w:p w14:paraId="43EA1B7C" w14:textId="77777777" w:rsidR="00F72D32" w:rsidRPr="00F72D32" w:rsidRDefault="00A972E3" w:rsidP="00DF672B">
            <w:pPr>
              <w:numPr>
                <w:ilvl w:val="0"/>
                <w:numId w:val="17"/>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4A93A8F3" w14:textId="3837D3ED" w:rsidR="006446F3" w:rsidRPr="006446F3" w:rsidRDefault="00D626E4" w:rsidP="006446F3">
            <w:pPr>
              <w:ind w:leftChars="150" w:left="315" w:firstLine="1"/>
              <w:rPr>
                <w:rFonts w:ascii="仿宋" w:eastAsia="仿宋" w:hAnsi="仿宋"/>
                <w:bCs/>
                <w:sz w:val="28"/>
                <w:szCs w:val="32"/>
              </w:rPr>
            </w:pPr>
            <w:r w:rsidRPr="00D626E4">
              <w:rPr>
                <w:rFonts w:ascii="仿宋" w:eastAsia="仿宋" w:hAnsi="仿宋" w:hint="eastAsia"/>
                <w:b/>
                <w:sz w:val="28"/>
                <w:szCs w:val="32"/>
              </w:rPr>
              <w:t>本周评审18份，</w:t>
            </w:r>
            <w:proofErr w:type="gramStart"/>
            <w:r w:rsidRPr="00D626E4">
              <w:rPr>
                <w:rFonts w:ascii="仿宋" w:eastAsia="仿宋" w:hAnsi="仿宋" w:hint="eastAsia"/>
                <w:b/>
                <w:sz w:val="28"/>
                <w:szCs w:val="32"/>
              </w:rPr>
              <w:t>其中服务</w:t>
            </w:r>
            <w:proofErr w:type="gramEnd"/>
            <w:r w:rsidRPr="00D626E4">
              <w:rPr>
                <w:rFonts w:ascii="仿宋" w:eastAsia="仿宋" w:hAnsi="仿宋" w:hint="eastAsia"/>
                <w:b/>
                <w:sz w:val="28"/>
                <w:szCs w:val="32"/>
              </w:rPr>
              <w:t>运营部2G合同2份（33.666w），2B合同14份（50.19w）</w:t>
            </w:r>
            <w:r w:rsidR="003276F0" w:rsidRPr="00F637DA">
              <w:rPr>
                <w:rFonts w:ascii="仿宋" w:eastAsia="仿宋" w:hAnsi="仿宋" w:hint="eastAsia"/>
                <w:b/>
                <w:sz w:val="28"/>
                <w:szCs w:val="32"/>
              </w:rPr>
              <w:t>；</w:t>
            </w:r>
            <w:r w:rsidR="003276F0" w:rsidRPr="003B3EBA">
              <w:rPr>
                <w:rFonts w:ascii="仿宋" w:eastAsia="仿宋" w:hAnsi="仿宋" w:hint="eastAsia"/>
                <w:b/>
                <w:sz w:val="28"/>
                <w:szCs w:val="32"/>
              </w:rPr>
              <w:t>本周服务运营部新增合同额</w:t>
            </w:r>
            <w:r w:rsidR="003B042C" w:rsidRPr="003B042C">
              <w:rPr>
                <w:rFonts w:ascii="仿宋" w:eastAsia="仿宋" w:hAnsi="仿宋"/>
                <w:b/>
                <w:sz w:val="28"/>
                <w:szCs w:val="32"/>
              </w:rPr>
              <w:t>85.92</w:t>
            </w:r>
            <w:r w:rsidR="00FC6AED" w:rsidRPr="003B3EBA">
              <w:rPr>
                <w:rFonts w:ascii="仿宋" w:eastAsia="仿宋" w:hAnsi="仿宋" w:hint="eastAsia"/>
                <w:b/>
                <w:sz w:val="28"/>
                <w:szCs w:val="32"/>
              </w:rPr>
              <w:t>万</w:t>
            </w:r>
            <w:r w:rsidR="003276F0" w:rsidRPr="003B3EBA">
              <w:rPr>
                <w:rFonts w:ascii="仿宋" w:eastAsia="仿宋" w:hAnsi="仿宋" w:hint="eastAsia"/>
                <w:b/>
                <w:sz w:val="28"/>
                <w:szCs w:val="32"/>
              </w:rPr>
              <w:t>元</w:t>
            </w:r>
            <w:r w:rsidR="00A43B24" w:rsidRPr="003B3EBA">
              <w:rPr>
                <w:rFonts w:ascii="仿宋" w:eastAsia="仿宋" w:hAnsi="仿宋" w:hint="eastAsia"/>
                <w:b/>
                <w:sz w:val="28"/>
                <w:szCs w:val="32"/>
              </w:rPr>
              <w:t>,截止本周服务运营共签订合同</w:t>
            </w:r>
            <w:r w:rsidR="003B042C">
              <w:rPr>
                <w:rFonts w:ascii="仿宋" w:eastAsia="仿宋" w:hAnsi="仿宋"/>
                <w:b/>
                <w:sz w:val="28"/>
                <w:szCs w:val="32"/>
              </w:rPr>
              <w:t>2409</w:t>
            </w:r>
            <w:r w:rsidR="00A43B24" w:rsidRPr="003B3EBA">
              <w:rPr>
                <w:rFonts w:ascii="仿宋" w:eastAsia="仿宋" w:hAnsi="仿宋" w:hint="eastAsia"/>
                <w:b/>
                <w:sz w:val="28"/>
                <w:szCs w:val="32"/>
              </w:rPr>
              <w:t>万</w:t>
            </w:r>
            <w:r w:rsidR="00AE66D8" w:rsidRPr="003B3EBA">
              <w:rPr>
                <w:rFonts w:ascii="仿宋" w:eastAsia="仿宋" w:hAnsi="仿宋" w:hint="eastAsia"/>
                <w:b/>
                <w:sz w:val="28"/>
                <w:szCs w:val="32"/>
              </w:rPr>
              <w:t>，任务完成率</w:t>
            </w:r>
            <w:r w:rsidR="00920E70" w:rsidRPr="00920E70">
              <w:rPr>
                <w:rFonts w:ascii="仿宋" w:eastAsia="仿宋" w:hAnsi="仿宋"/>
                <w:b/>
                <w:sz w:val="28"/>
                <w:szCs w:val="32"/>
              </w:rPr>
              <w:t>5</w:t>
            </w:r>
            <w:r w:rsidR="0039480B">
              <w:rPr>
                <w:rFonts w:ascii="仿宋" w:eastAsia="仿宋" w:hAnsi="仿宋"/>
                <w:b/>
                <w:sz w:val="28"/>
                <w:szCs w:val="32"/>
              </w:rPr>
              <w:t>3.53</w:t>
            </w:r>
            <w:r w:rsidR="001E49D3" w:rsidRPr="003B3EBA">
              <w:rPr>
                <w:rFonts w:ascii="仿宋" w:eastAsia="仿宋" w:hAnsi="仿宋"/>
                <w:b/>
                <w:sz w:val="28"/>
                <w:szCs w:val="32"/>
              </w:rPr>
              <w:t>%</w:t>
            </w:r>
            <w:r w:rsidR="003276F0" w:rsidRPr="003B3EBA">
              <w:rPr>
                <w:rFonts w:ascii="仿宋" w:eastAsia="仿宋" w:hAnsi="仿宋"/>
                <w:b/>
                <w:sz w:val="28"/>
                <w:szCs w:val="32"/>
              </w:rPr>
              <w:t>：</w:t>
            </w:r>
          </w:p>
          <w:p w14:paraId="2CA9D2A2"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◆服务运营部-晋豫陕</w:t>
            </w:r>
          </w:p>
          <w:p w14:paraId="0A026047" w14:textId="77777777" w:rsidR="00EC790E" w:rsidRPr="00EC790E" w:rsidRDefault="00EC790E" w:rsidP="00EC790E">
            <w:pPr>
              <w:ind w:leftChars="150" w:left="315" w:firstLine="1"/>
              <w:rPr>
                <w:rFonts w:ascii="仿宋" w:eastAsia="仿宋" w:hAnsi="仿宋" w:hint="eastAsia"/>
                <w:bCs/>
                <w:sz w:val="28"/>
                <w:szCs w:val="24"/>
              </w:rPr>
            </w:pPr>
            <w:proofErr w:type="gramStart"/>
            <w:r w:rsidRPr="00EC790E">
              <w:rPr>
                <w:rFonts w:ascii="仿宋" w:eastAsia="仿宋" w:hAnsi="仿宋" w:hint="eastAsia"/>
                <w:bCs/>
                <w:sz w:val="28"/>
                <w:szCs w:val="24"/>
              </w:rPr>
              <w:t>宋雪迎</w:t>
            </w:r>
            <w:proofErr w:type="gramEnd"/>
            <w:r w:rsidRPr="00EC790E">
              <w:rPr>
                <w:rFonts w:ascii="仿宋" w:eastAsia="仿宋" w:hAnsi="仿宋" w:hint="eastAsia"/>
                <w:bCs/>
                <w:sz w:val="28"/>
                <w:szCs w:val="24"/>
              </w:rPr>
              <w:t>2B一份</w:t>
            </w:r>
          </w:p>
          <w:p w14:paraId="18344BF4"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①光大环保能源（新蔡）有限公司-值守新签1.96w</w:t>
            </w:r>
          </w:p>
          <w:p w14:paraId="2952800C"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武彦勇2B一份</w:t>
            </w:r>
          </w:p>
          <w:p w14:paraId="5D070CDF"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①光大环保能源（富平）有限公司-值守续签3.92w</w:t>
            </w:r>
          </w:p>
          <w:p w14:paraId="7285AFE9" w14:textId="77777777" w:rsidR="00EC790E" w:rsidRPr="00EC790E" w:rsidRDefault="00EC790E" w:rsidP="00EC790E">
            <w:pPr>
              <w:ind w:leftChars="150" w:left="315" w:firstLine="1"/>
              <w:rPr>
                <w:rFonts w:ascii="仿宋" w:eastAsia="仿宋" w:hAnsi="仿宋" w:hint="eastAsia"/>
                <w:bCs/>
                <w:sz w:val="28"/>
                <w:szCs w:val="24"/>
              </w:rPr>
            </w:pPr>
            <w:proofErr w:type="gramStart"/>
            <w:r w:rsidRPr="00EC790E">
              <w:rPr>
                <w:rFonts w:ascii="仿宋" w:eastAsia="仿宋" w:hAnsi="仿宋" w:hint="eastAsia"/>
                <w:bCs/>
                <w:sz w:val="28"/>
                <w:szCs w:val="24"/>
              </w:rPr>
              <w:t>段尧</w:t>
            </w:r>
            <w:proofErr w:type="gramEnd"/>
            <w:r w:rsidRPr="00EC790E">
              <w:rPr>
                <w:rFonts w:ascii="仿宋" w:eastAsia="仿宋" w:hAnsi="仿宋" w:hint="eastAsia"/>
                <w:bCs/>
                <w:sz w:val="28"/>
                <w:szCs w:val="24"/>
              </w:rPr>
              <w:t>2G一份</w:t>
            </w:r>
          </w:p>
          <w:p w14:paraId="0DBA62E0"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①太原市生态环境监控中心-太原市生态环境监控中心重点污染源自动监控与基础数据库系统运维服务合同18.666w</w:t>
            </w:r>
          </w:p>
          <w:p w14:paraId="426FEE23"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◆服务运营部-云贵川渝</w:t>
            </w:r>
          </w:p>
          <w:p w14:paraId="5B0F887C" w14:textId="77777777" w:rsidR="00EC790E" w:rsidRPr="00EC790E" w:rsidRDefault="00EC790E" w:rsidP="00EC790E">
            <w:pPr>
              <w:ind w:leftChars="150" w:left="315" w:firstLine="1"/>
              <w:rPr>
                <w:rFonts w:ascii="仿宋" w:eastAsia="仿宋" w:hAnsi="仿宋" w:hint="eastAsia"/>
                <w:bCs/>
                <w:sz w:val="28"/>
                <w:szCs w:val="24"/>
              </w:rPr>
            </w:pPr>
            <w:proofErr w:type="gramStart"/>
            <w:r w:rsidRPr="00EC790E">
              <w:rPr>
                <w:rFonts w:ascii="仿宋" w:eastAsia="仿宋" w:hAnsi="仿宋" w:hint="eastAsia"/>
                <w:bCs/>
                <w:sz w:val="28"/>
                <w:szCs w:val="24"/>
              </w:rPr>
              <w:t>何帮业</w:t>
            </w:r>
            <w:proofErr w:type="gramEnd"/>
            <w:r w:rsidRPr="00EC790E">
              <w:rPr>
                <w:rFonts w:ascii="仿宋" w:eastAsia="仿宋" w:hAnsi="仿宋" w:hint="eastAsia"/>
                <w:bCs/>
                <w:sz w:val="28"/>
                <w:szCs w:val="24"/>
              </w:rPr>
              <w:t>2B三份</w:t>
            </w:r>
          </w:p>
          <w:p w14:paraId="7DF3D9BB"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①达州佳境环保再生资源有限公司-值守续签1.96w</w:t>
            </w:r>
          </w:p>
          <w:p w14:paraId="0EF4CF3A"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②</w:t>
            </w:r>
            <w:proofErr w:type="gramStart"/>
            <w:r w:rsidRPr="00EC790E">
              <w:rPr>
                <w:rFonts w:ascii="仿宋" w:eastAsia="仿宋" w:hAnsi="仿宋" w:hint="eastAsia"/>
                <w:bCs/>
                <w:sz w:val="28"/>
                <w:szCs w:val="24"/>
              </w:rPr>
              <w:t>织金菲达绿色</w:t>
            </w:r>
            <w:proofErr w:type="gramEnd"/>
            <w:r w:rsidRPr="00EC790E">
              <w:rPr>
                <w:rFonts w:ascii="仿宋" w:eastAsia="仿宋" w:hAnsi="仿宋" w:hint="eastAsia"/>
                <w:bCs/>
                <w:sz w:val="28"/>
                <w:szCs w:val="24"/>
              </w:rPr>
              <w:t>能源有限公司-值守续签1.96w</w:t>
            </w:r>
          </w:p>
          <w:p w14:paraId="60BE93F3"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③贵阳中电环保发电有限公司-值守续签1.96w</w:t>
            </w:r>
          </w:p>
          <w:p w14:paraId="0A3EADBE"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◆服务运营部-苏皖沪</w:t>
            </w:r>
          </w:p>
          <w:p w14:paraId="219C0B0C"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刘跃2B两份</w:t>
            </w:r>
          </w:p>
          <w:p w14:paraId="7A608799"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①安徽天井山水泥有限公司-值守续签0.7w</w:t>
            </w:r>
          </w:p>
          <w:p w14:paraId="643EFA48"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②中节能（合肥）可再生能源有限公司-值守续签3.92w</w:t>
            </w:r>
          </w:p>
          <w:p w14:paraId="5F14862E"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陈磊1，2B三份</w:t>
            </w:r>
          </w:p>
          <w:p w14:paraId="316C6D60"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①光大环保能源（泗阳）有限公司-值守续签32666.67 （预审）</w:t>
            </w:r>
          </w:p>
          <w:p w14:paraId="27ACCD79"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②光大环保能源（镇江）有限公司-值守续签7.84w</w:t>
            </w:r>
          </w:p>
          <w:p w14:paraId="2B536D61"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③江苏大吉环保能源大丰有限公司-</w:t>
            </w:r>
            <w:proofErr w:type="gramStart"/>
            <w:r w:rsidRPr="00EC790E">
              <w:rPr>
                <w:rFonts w:ascii="仿宋" w:eastAsia="仿宋" w:hAnsi="仿宋" w:hint="eastAsia"/>
                <w:bCs/>
                <w:sz w:val="28"/>
                <w:szCs w:val="24"/>
              </w:rPr>
              <w:t>数采仪</w:t>
            </w:r>
            <w:proofErr w:type="gramEnd"/>
            <w:r w:rsidRPr="00EC790E">
              <w:rPr>
                <w:rFonts w:ascii="仿宋" w:eastAsia="仿宋" w:hAnsi="仿宋" w:hint="eastAsia"/>
                <w:bCs/>
                <w:sz w:val="28"/>
                <w:szCs w:val="24"/>
              </w:rPr>
              <w:t>2w</w:t>
            </w:r>
          </w:p>
          <w:p w14:paraId="3A97F496"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◆服务运营部-京津冀鲁</w:t>
            </w:r>
          </w:p>
          <w:p w14:paraId="728EE9DE" w14:textId="77777777" w:rsidR="00EC790E" w:rsidRPr="00EC790E" w:rsidRDefault="00EC790E" w:rsidP="00EC790E">
            <w:pPr>
              <w:ind w:leftChars="150" w:left="315" w:firstLine="1"/>
              <w:rPr>
                <w:rFonts w:ascii="仿宋" w:eastAsia="仿宋" w:hAnsi="仿宋" w:hint="eastAsia"/>
                <w:bCs/>
                <w:sz w:val="28"/>
                <w:szCs w:val="24"/>
              </w:rPr>
            </w:pPr>
            <w:proofErr w:type="gramStart"/>
            <w:r w:rsidRPr="00EC790E">
              <w:rPr>
                <w:rFonts w:ascii="仿宋" w:eastAsia="仿宋" w:hAnsi="仿宋" w:hint="eastAsia"/>
                <w:bCs/>
                <w:sz w:val="28"/>
                <w:szCs w:val="24"/>
              </w:rPr>
              <w:t>秦喜红</w:t>
            </w:r>
            <w:proofErr w:type="gramEnd"/>
            <w:r w:rsidRPr="00EC790E">
              <w:rPr>
                <w:rFonts w:ascii="仿宋" w:eastAsia="仿宋" w:hAnsi="仿宋" w:hint="eastAsia"/>
                <w:bCs/>
                <w:sz w:val="28"/>
                <w:szCs w:val="24"/>
              </w:rPr>
              <w:t>2B一份</w:t>
            </w:r>
          </w:p>
          <w:p w14:paraId="6FAEDF82"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①中节能保南（蠡县）环保能源有限公司-值守新签1.96w</w:t>
            </w:r>
          </w:p>
          <w:p w14:paraId="22C173CB"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◆服务运营部-粤桂</w:t>
            </w:r>
            <w:proofErr w:type="gramStart"/>
            <w:r w:rsidRPr="00EC790E">
              <w:rPr>
                <w:rFonts w:ascii="仿宋" w:eastAsia="仿宋" w:hAnsi="仿宋" w:hint="eastAsia"/>
                <w:bCs/>
                <w:sz w:val="28"/>
                <w:szCs w:val="24"/>
              </w:rPr>
              <w:t>湘琼鄂</w:t>
            </w:r>
            <w:proofErr w:type="gramEnd"/>
          </w:p>
          <w:p w14:paraId="7283E612"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刘希鑫2G一份</w:t>
            </w:r>
          </w:p>
          <w:p w14:paraId="491E2AA3"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①中山市生态环境局-2019至2021年度中山市重点污染源自动监控平台运营维护项目补充协议6w（预审）</w:t>
            </w:r>
          </w:p>
          <w:p w14:paraId="255690D9"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刘祥辉2B两份</w:t>
            </w:r>
          </w:p>
          <w:p w14:paraId="04FFA250"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lastRenderedPageBreak/>
              <w:t>①广东万为控制技术有限公司-垃圾焚烧专业</w:t>
            </w:r>
            <w:proofErr w:type="gramStart"/>
            <w:r w:rsidRPr="00EC790E">
              <w:rPr>
                <w:rFonts w:ascii="仿宋" w:eastAsia="仿宋" w:hAnsi="仿宋" w:hint="eastAsia"/>
                <w:bCs/>
                <w:sz w:val="28"/>
                <w:szCs w:val="24"/>
              </w:rPr>
              <w:t>版数采仪维修</w:t>
            </w:r>
            <w:proofErr w:type="gramEnd"/>
            <w:r w:rsidRPr="00EC790E">
              <w:rPr>
                <w:rFonts w:ascii="仿宋" w:eastAsia="仿宋" w:hAnsi="仿宋" w:hint="eastAsia"/>
                <w:bCs/>
                <w:sz w:val="28"/>
                <w:szCs w:val="24"/>
              </w:rPr>
              <w:t>0.91w</w:t>
            </w:r>
          </w:p>
          <w:p w14:paraId="5E02837E"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②广州环投花城环保能源有限公司-企业环保365服务，现场培训，</w:t>
            </w:r>
            <w:proofErr w:type="gramStart"/>
            <w:r w:rsidRPr="00EC790E">
              <w:rPr>
                <w:rFonts w:ascii="仿宋" w:eastAsia="仿宋" w:hAnsi="仿宋" w:hint="eastAsia"/>
                <w:bCs/>
                <w:sz w:val="28"/>
                <w:szCs w:val="24"/>
              </w:rPr>
              <w:t>风控</w:t>
            </w:r>
            <w:proofErr w:type="gramEnd"/>
            <w:r w:rsidRPr="00EC790E">
              <w:rPr>
                <w:rFonts w:ascii="仿宋" w:eastAsia="仿宋" w:hAnsi="仿宋" w:hint="eastAsia"/>
                <w:bCs/>
                <w:sz w:val="28"/>
                <w:szCs w:val="24"/>
              </w:rPr>
              <w:t>360服务19.14W</w:t>
            </w:r>
          </w:p>
          <w:p w14:paraId="217B6DF7"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◆服务运营部-浙闽赣</w:t>
            </w:r>
          </w:p>
          <w:p w14:paraId="17365382"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庄丹凤2B一份</w:t>
            </w:r>
          </w:p>
          <w:p w14:paraId="1A2E4D3D"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①三明市金利亚环保科技投资有限公司-值守续签0.98w</w:t>
            </w:r>
          </w:p>
          <w:p w14:paraId="7D55DAAC"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◆服务运营部-宁青甘新</w:t>
            </w:r>
          </w:p>
          <w:p w14:paraId="61B2FD8E"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郭攀2B一份</w:t>
            </w:r>
          </w:p>
          <w:p w14:paraId="2AB62134"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①宁夏中科国通新能源有限公司-值守续签0.98w</w:t>
            </w:r>
          </w:p>
          <w:p w14:paraId="2824A1F5" w14:textId="77777777" w:rsidR="00EC790E" w:rsidRPr="00EC790E" w:rsidRDefault="00EC790E" w:rsidP="00EC790E">
            <w:pPr>
              <w:ind w:leftChars="150" w:left="315" w:firstLine="1"/>
              <w:rPr>
                <w:rFonts w:ascii="仿宋" w:eastAsia="仿宋" w:hAnsi="仿宋" w:hint="eastAsia"/>
                <w:bCs/>
                <w:sz w:val="28"/>
                <w:szCs w:val="24"/>
              </w:rPr>
            </w:pPr>
            <w:r w:rsidRPr="00EC790E">
              <w:rPr>
                <w:rFonts w:ascii="仿宋" w:eastAsia="仿宋" w:hAnsi="仿宋" w:hint="eastAsia"/>
                <w:bCs/>
                <w:sz w:val="28"/>
                <w:szCs w:val="24"/>
              </w:rPr>
              <w:t>吕永贞2G一份</w:t>
            </w:r>
          </w:p>
          <w:p w14:paraId="7DDB88AF" w14:textId="2065F438" w:rsidR="00341DBB" w:rsidRPr="006700BD" w:rsidRDefault="00EC790E" w:rsidP="00EC790E">
            <w:pPr>
              <w:ind w:leftChars="150" w:left="315" w:firstLine="1"/>
              <w:rPr>
                <w:rFonts w:ascii="仿宋" w:eastAsia="仿宋" w:hAnsi="仿宋"/>
                <w:bCs/>
                <w:sz w:val="28"/>
                <w:szCs w:val="24"/>
              </w:rPr>
            </w:pPr>
            <w:r w:rsidRPr="00EC790E">
              <w:rPr>
                <w:rFonts w:ascii="仿宋" w:eastAsia="仿宋" w:hAnsi="仿宋" w:hint="eastAsia"/>
                <w:bCs/>
                <w:sz w:val="28"/>
                <w:szCs w:val="24"/>
              </w:rPr>
              <w:t>①西藏极朴信息科技有限公司-重点污染源自动监控系统V3.2销售15w</w:t>
            </w:r>
          </w:p>
          <w:p w14:paraId="67024451" w14:textId="46BA8DB7" w:rsidR="008B03D0" w:rsidRPr="00DC3F0B" w:rsidRDefault="00B77C2C" w:rsidP="00DF672B">
            <w:pPr>
              <w:numPr>
                <w:ilvl w:val="0"/>
                <w:numId w:val="17"/>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1FF6E26A" w14:textId="77777777" w:rsidR="00173EB3" w:rsidRPr="00173EB3" w:rsidRDefault="00173EB3" w:rsidP="00173EB3">
            <w:pPr>
              <w:pStyle w:val="ab"/>
              <w:numPr>
                <w:ilvl w:val="0"/>
                <w:numId w:val="14"/>
              </w:numPr>
              <w:ind w:firstLineChars="0"/>
              <w:rPr>
                <w:rFonts w:ascii="仿宋" w:eastAsia="仿宋" w:hAnsi="仿宋" w:hint="eastAsia"/>
                <w:sz w:val="28"/>
                <w:szCs w:val="28"/>
              </w:rPr>
            </w:pPr>
            <w:r w:rsidRPr="00173EB3">
              <w:rPr>
                <w:rFonts w:ascii="仿宋" w:eastAsia="仿宋" w:hAnsi="仿宋" w:hint="eastAsia"/>
                <w:sz w:val="28"/>
                <w:szCs w:val="28"/>
              </w:rPr>
              <w:t>2021年开平</w:t>
            </w:r>
            <w:proofErr w:type="gramStart"/>
            <w:r w:rsidRPr="00173EB3">
              <w:rPr>
                <w:rFonts w:ascii="仿宋" w:eastAsia="仿宋" w:hAnsi="仿宋" w:hint="eastAsia"/>
                <w:sz w:val="28"/>
                <w:szCs w:val="28"/>
              </w:rPr>
              <w:t>市污染</w:t>
            </w:r>
            <w:proofErr w:type="gramEnd"/>
            <w:r w:rsidRPr="00173EB3">
              <w:rPr>
                <w:rFonts w:ascii="仿宋" w:eastAsia="仿宋" w:hAnsi="仿宋" w:hint="eastAsia"/>
                <w:sz w:val="28"/>
                <w:szCs w:val="28"/>
              </w:rPr>
              <w:t>源自动监控设施专项检查辅助服务标书一拖二</w:t>
            </w:r>
          </w:p>
          <w:p w14:paraId="5D58C8B5" w14:textId="77777777" w:rsidR="00173EB3" w:rsidRPr="00173EB3" w:rsidRDefault="00173EB3" w:rsidP="00173EB3">
            <w:pPr>
              <w:pStyle w:val="ab"/>
              <w:numPr>
                <w:ilvl w:val="0"/>
                <w:numId w:val="14"/>
              </w:numPr>
              <w:ind w:firstLineChars="0"/>
              <w:rPr>
                <w:rFonts w:ascii="仿宋" w:eastAsia="仿宋" w:hAnsi="仿宋" w:hint="eastAsia"/>
                <w:sz w:val="28"/>
                <w:szCs w:val="28"/>
              </w:rPr>
            </w:pPr>
            <w:r w:rsidRPr="00173EB3">
              <w:rPr>
                <w:rFonts w:ascii="仿宋" w:eastAsia="仿宋" w:hAnsi="仿宋" w:hint="eastAsia"/>
                <w:sz w:val="28"/>
                <w:szCs w:val="28"/>
              </w:rPr>
              <w:t>江门市污染源自动监控设施专项检查辅助服务项目标书</w:t>
            </w:r>
          </w:p>
          <w:p w14:paraId="3218BD8B" w14:textId="77777777" w:rsidR="00173EB3" w:rsidRPr="00173EB3" w:rsidRDefault="00173EB3" w:rsidP="00173EB3">
            <w:pPr>
              <w:pStyle w:val="ab"/>
              <w:numPr>
                <w:ilvl w:val="0"/>
                <w:numId w:val="14"/>
              </w:numPr>
              <w:ind w:firstLineChars="0"/>
              <w:rPr>
                <w:rFonts w:ascii="仿宋" w:eastAsia="仿宋" w:hAnsi="仿宋" w:hint="eastAsia"/>
                <w:sz w:val="28"/>
                <w:szCs w:val="28"/>
              </w:rPr>
            </w:pPr>
            <w:proofErr w:type="gramStart"/>
            <w:r w:rsidRPr="00173EB3">
              <w:rPr>
                <w:rFonts w:ascii="仿宋" w:eastAsia="仿宋" w:hAnsi="仿宋" w:hint="eastAsia"/>
                <w:sz w:val="28"/>
                <w:szCs w:val="28"/>
              </w:rPr>
              <w:t>辉哥有关</w:t>
            </w:r>
            <w:proofErr w:type="gramEnd"/>
            <w:r w:rsidRPr="00173EB3">
              <w:rPr>
                <w:rFonts w:ascii="仿宋" w:eastAsia="仿宋" w:hAnsi="仿宋" w:hint="eastAsia"/>
                <w:sz w:val="28"/>
                <w:szCs w:val="28"/>
              </w:rPr>
              <w:t>长天的资质业绩及排名情况的方案</w:t>
            </w:r>
          </w:p>
          <w:p w14:paraId="7A2C45A6" w14:textId="77777777" w:rsidR="00173EB3" w:rsidRPr="00173EB3" w:rsidRDefault="00173EB3" w:rsidP="00173EB3">
            <w:pPr>
              <w:pStyle w:val="ab"/>
              <w:numPr>
                <w:ilvl w:val="0"/>
                <w:numId w:val="14"/>
              </w:numPr>
              <w:ind w:firstLineChars="0"/>
              <w:rPr>
                <w:rFonts w:ascii="仿宋" w:eastAsia="仿宋" w:hAnsi="仿宋" w:hint="eastAsia"/>
                <w:sz w:val="28"/>
                <w:szCs w:val="28"/>
              </w:rPr>
            </w:pPr>
            <w:r w:rsidRPr="00173EB3">
              <w:rPr>
                <w:rFonts w:ascii="仿宋" w:eastAsia="仿宋" w:hAnsi="仿宋" w:hint="eastAsia"/>
                <w:sz w:val="28"/>
                <w:szCs w:val="28"/>
              </w:rPr>
              <w:t>技术支持6月份项目支持汇总表</w:t>
            </w:r>
          </w:p>
          <w:p w14:paraId="0F78EE70" w14:textId="77777777" w:rsidR="00173EB3" w:rsidRPr="00173EB3" w:rsidRDefault="00173EB3" w:rsidP="00173EB3">
            <w:pPr>
              <w:pStyle w:val="ab"/>
              <w:numPr>
                <w:ilvl w:val="0"/>
                <w:numId w:val="14"/>
              </w:numPr>
              <w:ind w:firstLineChars="0"/>
              <w:rPr>
                <w:rFonts w:ascii="仿宋" w:eastAsia="仿宋" w:hAnsi="仿宋" w:hint="eastAsia"/>
                <w:sz w:val="28"/>
                <w:szCs w:val="28"/>
              </w:rPr>
            </w:pPr>
            <w:r w:rsidRPr="00173EB3">
              <w:rPr>
                <w:rFonts w:ascii="仿宋" w:eastAsia="仿宋" w:hAnsi="仿宋" w:hint="eastAsia"/>
                <w:sz w:val="28"/>
                <w:szCs w:val="28"/>
              </w:rPr>
              <w:t>四川</w:t>
            </w:r>
            <w:proofErr w:type="gramStart"/>
            <w:r w:rsidRPr="00173EB3">
              <w:rPr>
                <w:rFonts w:ascii="仿宋" w:eastAsia="仿宋" w:hAnsi="仿宋" w:hint="eastAsia"/>
                <w:sz w:val="28"/>
                <w:szCs w:val="28"/>
              </w:rPr>
              <w:t>国控运维招</w:t>
            </w:r>
            <w:proofErr w:type="gramEnd"/>
            <w:r w:rsidRPr="00173EB3">
              <w:rPr>
                <w:rFonts w:ascii="仿宋" w:eastAsia="仿宋" w:hAnsi="仿宋" w:hint="eastAsia"/>
                <w:sz w:val="28"/>
                <w:szCs w:val="28"/>
              </w:rPr>
              <w:t>投标项目事宜</w:t>
            </w:r>
          </w:p>
          <w:p w14:paraId="2D5FFF5A" w14:textId="77777777" w:rsidR="00173EB3" w:rsidRPr="00173EB3" w:rsidRDefault="00173EB3" w:rsidP="00173EB3">
            <w:pPr>
              <w:pStyle w:val="ab"/>
              <w:numPr>
                <w:ilvl w:val="0"/>
                <w:numId w:val="14"/>
              </w:numPr>
              <w:ind w:firstLineChars="0"/>
              <w:rPr>
                <w:rFonts w:ascii="仿宋" w:eastAsia="仿宋" w:hAnsi="仿宋" w:hint="eastAsia"/>
                <w:sz w:val="28"/>
                <w:szCs w:val="28"/>
              </w:rPr>
            </w:pPr>
            <w:r w:rsidRPr="00173EB3">
              <w:rPr>
                <w:rFonts w:ascii="仿宋" w:eastAsia="仿宋" w:hAnsi="仿宋" w:hint="eastAsia"/>
                <w:sz w:val="28"/>
                <w:szCs w:val="28"/>
              </w:rPr>
              <w:t>企业级365服务投标文件的审核</w:t>
            </w:r>
          </w:p>
          <w:p w14:paraId="7599C27F" w14:textId="56D3F02B" w:rsidR="000D1F52" w:rsidRPr="004F51B4" w:rsidRDefault="00173EB3" w:rsidP="00173EB3">
            <w:pPr>
              <w:pStyle w:val="ab"/>
              <w:numPr>
                <w:ilvl w:val="0"/>
                <w:numId w:val="14"/>
              </w:numPr>
              <w:ind w:firstLineChars="0"/>
              <w:rPr>
                <w:rFonts w:ascii="仿宋" w:eastAsia="仿宋" w:hAnsi="仿宋"/>
                <w:sz w:val="28"/>
                <w:szCs w:val="28"/>
              </w:rPr>
            </w:pPr>
            <w:r w:rsidRPr="00173EB3">
              <w:rPr>
                <w:rFonts w:ascii="仿宋" w:eastAsia="仿宋" w:hAnsi="仿宋" w:hint="eastAsia"/>
                <w:sz w:val="28"/>
                <w:szCs w:val="28"/>
              </w:rPr>
              <w:t>珠海金湾的评分标准修改</w:t>
            </w:r>
            <w:r w:rsidR="003D652C">
              <w:rPr>
                <w:rFonts w:ascii="仿宋" w:eastAsia="仿宋" w:hAnsi="仿宋" w:hint="eastAsia"/>
                <w:sz w:val="28"/>
                <w:szCs w:val="28"/>
              </w:rPr>
              <w:t>。</w:t>
            </w:r>
          </w:p>
          <w:p w14:paraId="6BF0E25B" w14:textId="60CC41FB" w:rsidR="00FF1164" w:rsidRDefault="00FF1164" w:rsidP="00DF672B">
            <w:pPr>
              <w:numPr>
                <w:ilvl w:val="0"/>
                <w:numId w:val="17"/>
              </w:numPr>
              <w:rPr>
                <w:rFonts w:ascii="仿宋" w:eastAsia="仿宋" w:hAnsi="仿宋"/>
                <w:sz w:val="28"/>
                <w:szCs w:val="24"/>
              </w:rPr>
            </w:pPr>
            <w:r>
              <w:rPr>
                <w:rFonts w:ascii="仿宋" w:eastAsia="仿宋" w:hAnsi="仿宋" w:hint="eastAsia"/>
                <w:sz w:val="28"/>
                <w:szCs w:val="24"/>
              </w:rPr>
              <w:t>其他：</w:t>
            </w:r>
          </w:p>
          <w:p w14:paraId="5E4ACD09" w14:textId="77777777" w:rsidR="00D0482C" w:rsidRPr="00D0482C" w:rsidRDefault="00D0482C" w:rsidP="00D0482C">
            <w:pPr>
              <w:numPr>
                <w:ilvl w:val="0"/>
                <w:numId w:val="18"/>
              </w:numPr>
              <w:rPr>
                <w:rFonts w:ascii="仿宋" w:eastAsia="仿宋" w:hAnsi="仿宋" w:hint="eastAsia"/>
                <w:sz w:val="28"/>
                <w:szCs w:val="28"/>
              </w:rPr>
            </w:pPr>
            <w:r w:rsidRPr="00D0482C">
              <w:rPr>
                <w:rFonts w:ascii="仿宋" w:eastAsia="仿宋" w:hAnsi="仿宋" w:hint="eastAsia"/>
                <w:sz w:val="28"/>
                <w:szCs w:val="28"/>
              </w:rPr>
              <w:t>南京、本部、珠海、晋城、长治等招聘沟通</w:t>
            </w:r>
          </w:p>
          <w:p w14:paraId="76A8C7D4" w14:textId="77777777" w:rsidR="00D0482C" w:rsidRPr="00D0482C" w:rsidRDefault="00D0482C" w:rsidP="00D0482C">
            <w:pPr>
              <w:numPr>
                <w:ilvl w:val="0"/>
                <w:numId w:val="18"/>
              </w:numPr>
              <w:rPr>
                <w:rFonts w:ascii="仿宋" w:eastAsia="仿宋" w:hAnsi="仿宋" w:hint="eastAsia"/>
                <w:sz w:val="28"/>
                <w:szCs w:val="28"/>
              </w:rPr>
            </w:pPr>
            <w:r w:rsidRPr="00D0482C">
              <w:rPr>
                <w:rFonts w:ascii="仿宋" w:eastAsia="仿宋" w:hAnsi="仿宋" w:hint="eastAsia"/>
                <w:sz w:val="28"/>
                <w:szCs w:val="28"/>
              </w:rPr>
              <w:t>北京离职人员相关事宜处理</w:t>
            </w:r>
          </w:p>
          <w:p w14:paraId="44070FFE" w14:textId="77777777" w:rsidR="00D0482C" w:rsidRPr="00D0482C" w:rsidRDefault="00D0482C" w:rsidP="00D0482C">
            <w:pPr>
              <w:numPr>
                <w:ilvl w:val="0"/>
                <w:numId w:val="18"/>
              </w:numPr>
              <w:rPr>
                <w:rFonts w:ascii="仿宋" w:eastAsia="仿宋" w:hAnsi="仿宋" w:hint="eastAsia"/>
                <w:sz w:val="28"/>
                <w:szCs w:val="28"/>
              </w:rPr>
            </w:pPr>
            <w:r w:rsidRPr="00D0482C">
              <w:rPr>
                <w:rFonts w:ascii="仿宋" w:eastAsia="仿宋" w:hAnsi="仿宋" w:hint="eastAsia"/>
                <w:sz w:val="28"/>
                <w:szCs w:val="28"/>
              </w:rPr>
              <w:t>淮北矿业回款跟踪</w:t>
            </w:r>
          </w:p>
          <w:p w14:paraId="5DFD6667" w14:textId="77777777" w:rsidR="00D0482C" w:rsidRPr="00D0482C" w:rsidRDefault="00D0482C" w:rsidP="00D0482C">
            <w:pPr>
              <w:numPr>
                <w:ilvl w:val="0"/>
                <w:numId w:val="18"/>
              </w:numPr>
              <w:rPr>
                <w:rFonts w:ascii="仿宋" w:eastAsia="仿宋" w:hAnsi="仿宋" w:hint="eastAsia"/>
                <w:sz w:val="28"/>
                <w:szCs w:val="28"/>
              </w:rPr>
            </w:pPr>
            <w:r w:rsidRPr="00D0482C">
              <w:rPr>
                <w:rFonts w:ascii="仿宋" w:eastAsia="仿宋" w:hAnsi="仿宋" w:hint="eastAsia"/>
                <w:sz w:val="28"/>
                <w:szCs w:val="28"/>
              </w:rPr>
              <w:t>本部人员面试</w:t>
            </w:r>
          </w:p>
          <w:p w14:paraId="5D4E632B" w14:textId="77777777" w:rsidR="00D0482C" w:rsidRPr="00D0482C" w:rsidRDefault="00D0482C" w:rsidP="00D0482C">
            <w:pPr>
              <w:numPr>
                <w:ilvl w:val="0"/>
                <w:numId w:val="18"/>
              </w:numPr>
              <w:rPr>
                <w:rFonts w:ascii="仿宋" w:eastAsia="仿宋" w:hAnsi="仿宋" w:hint="eastAsia"/>
                <w:sz w:val="28"/>
                <w:szCs w:val="28"/>
              </w:rPr>
            </w:pPr>
            <w:r w:rsidRPr="00D0482C">
              <w:rPr>
                <w:rFonts w:ascii="仿宋" w:eastAsia="仿宋" w:hAnsi="仿宋" w:hint="eastAsia"/>
                <w:sz w:val="28"/>
                <w:szCs w:val="28"/>
              </w:rPr>
              <w:t>ITSS资料修改及现场评审</w:t>
            </w:r>
          </w:p>
          <w:p w14:paraId="233F5C16" w14:textId="77777777" w:rsidR="00D0482C" w:rsidRPr="00D0482C" w:rsidRDefault="00D0482C" w:rsidP="00D0482C">
            <w:pPr>
              <w:numPr>
                <w:ilvl w:val="0"/>
                <w:numId w:val="18"/>
              </w:numPr>
              <w:rPr>
                <w:rFonts w:ascii="仿宋" w:eastAsia="仿宋" w:hAnsi="仿宋" w:hint="eastAsia"/>
                <w:sz w:val="28"/>
                <w:szCs w:val="28"/>
              </w:rPr>
            </w:pPr>
            <w:r w:rsidRPr="00D0482C">
              <w:rPr>
                <w:rFonts w:ascii="仿宋" w:eastAsia="仿宋" w:hAnsi="仿宋" w:hint="eastAsia"/>
                <w:sz w:val="28"/>
                <w:szCs w:val="28"/>
              </w:rPr>
              <w:t>江苏企业培训协调</w:t>
            </w:r>
          </w:p>
          <w:p w14:paraId="1C86D08F" w14:textId="50BC8E4F" w:rsidR="000D1234" w:rsidRDefault="00D0482C" w:rsidP="00D0482C">
            <w:pPr>
              <w:numPr>
                <w:ilvl w:val="0"/>
                <w:numId w:val="18"/>
              </w:numPr>
              <w:rPr>
                <w:rFonts w:ascii="仿宋" w:eastAsia="仿宋" w:hAnsi="仿宋"/>
                <w:sz w:val="28"/>
                <w:szCs w:val="28"/>
              </w:rPr>
            </w:pPr>
            <w:r w:rsidRPr="00D0482C">
              <w:rPr>
                <w:rFonts w:ascii="仿宋" w:eastAsia="仿宋" w:hAnsi="仿宋" w:hint="eastAsia"/>
                <w:sz w:val="28"/>
                <w:szCs w:val="28"/>
              </w:rPr>
              <w:t>湖南替岗事宜安排</w:t>
            </w:r>
          </w:p>
          <w:p w14:paraId="26C77754" w14:textId="7ED896AB" w:rsidR="0033198D" w:rsidRPr="0033198D" w:rsidRDefault="00115EA7" w:rsidP="00DF672B">
            <w:pPr>
              <w:numPr>
                <w:ilvl w:val="0"/>
                <w:numId w:val="17"/>
              </w:numPr>
              <w:rPr>
                <w:rFonts w:ascii="仿宋" w:eastAsia="仿宋" w:hAnsi="仿宋"/>
                <w:sz w:val="28"/>
                <w:szCs w:val="24"/>
              </w:rPr>
            </w:pPr>
            <w:r>
              <w:rPr>
                <w:rFonts w:ascii="仿宋" w:eastAsia="仿宋" w:hAnsi="仿宋" w:hint="eastAsia"/>
                <w:sz w:val="28"/>
                <w:szCs w:val="24"/>
              </w:rPr>
              <w:t>六</w:t>
            </w:r>
            <w:r w:rsidR="005051CD">
              <w:rPr>
                <w:rFonts w:ascii="仿宋" w:eastAsia="仿宋" w:hAnsi="仿宋" w:hint="eastAsia"/>
                <w:sz w:val="28"/>
                <w:szCs w:val="24"/>
              </w:rPr>
              <w:t>省工作推进</w:t>
            </w:r>
            <w:r w:rsidR="0033198D" w:rsidRPr="0033198D">
              <w:rPr>
                <w:rFonts w:ascii="仿宋" w:eastAsia="仿宋" w:hAnsi="仿宋" w:hint="eastAsia"/>
                <w:sz w:val="28"/>
                <w:szCs w:val="24"/>
              </w:rPr>
              <w:t>：</w:t>
            </w:r>
          </w:p>
          <w:p w14:paraId="6FCDAE50" w14:textId="1B568C2E" w:rsidR="003A7BEA" w:rsidRPr="003A7BEA" w:rsidRDefault="00E94F33" w:rsidP="00DF672B">
            <w:pPr>
              <w:numPr>
                <w:ilvl w:val="0"/>
                <w:numId w:val="28"/>
              </w:numPr>
              <w:rPr>
                <w:rFonts w:ascii="仿宋" w:eastAsia="仿宋" w:hAnsi="仿宋"/>
                <w:sz w:val="28"/>
                <w:szCs w:val="28"/>
              </w:rPr>
            </w:pPr>
            <w:r>
              <w:rPr>
                <w:rFonts w:ascii="仿宋" w:eastAsia="仿宋" w:hAnsi="仿宋" w:hint="eastAsia"/>
                <w:sz w:val="28"/>
                <w:szCs w:val="28"/>
              </w:rPr>
              <w:t>六</w:t>
            </w:r>
            <w:r w:rsidR="003A7BEA" w:rsidRPr="003A7BEA">
              <w:rPr>
                <w:rFonts w:ascii="仿宋" w:eastAsia="仿宋" w:hAnsi="仿宋" w:hint="eastAsia"/>
                <w:sz w:val="28"/>
                <w:szCs w:val="28"/>
              </w:rPr>
              <w:t>省目前进展情况：</w:t>
            </w:r>
          </w:p>
          <w:p w14:paraId="0602A9F6" w14:textId="77777777" w:rsidR="009471AE" w:rsidRPr="009471AE" w:rsidRDefault="009471AE" w:rsidP="009471AE">
            <w:pPr>
              <w:pStyle w:val="ab"/>
              <w:numPr>
                <w:ilvl w:val="0"/>
                <w:numId w:val="16"/>
              </w:numPr>
              <w:ind w:firstLineChars="0"/>
              <w:rPr>
                <w:rFonts w:ascii="仿宋" w:eastAsia="仿宋" w:hAnsi="仿宋"/>
                <w:sz w:val="28"/>
                <w:szCs w:val="28"/>
              </w:rPr>
            </w:pPr>
            <w:r w:rsidRPr="009471AE">
              <w:rPr>
                <w:rFonts w:ascii="仿宋" w:eastAsia="仿宋" w:hAnsi="仿宋" w:hint="eastAsia"/>
                <w:sz w:val="28"/>
                <w:szCs w:val="28"/>
              </w:rPr>
              <w:t>河北：部署联调完成。</w:t>
            </w:r>
          </w:p>
          <w:p w14:paraId="2F3EFDB6" w14:textId="77777777" w:rsidR="009471AE" w:rsidRPr="009471AE" w:rsidRDefault="009471AE" w:rsidP="009471AE">
            <w:pPr>
              <w:pStyle w:val="ab"/>
              <w:numPr>
                <w:ilvl w:val="0"/>
                <w:numId w:val="16"/>
              </w:numPr>
              <w:ind w:firstLineChars="0"/>
              <w:rPr>
                <w:rFonts w:ascii="仿宋" w:eastAsia="仿宋" w:hAnsi="仿宋"/>
                <w:sz w:val="28"/>
                <w:szCs w:val="28"/>
              </w:rPr>
            </w:pPr>
            <w:r w:rsidRPr="009471AE">
              <w:rPr>
                <w:rFonts w:ascii="仿宋" w:eastAsia="仿宋" w:hAnsi="仿宋" w:hint="eastAsia"/>
                <w:sz w:val="28"/>
                <w:szCs w:val="28"/>
              </w:rPr>
              <w:t>山东：部署联调完成。</w:t>
            </w:r>
          </w:p>
          <w:p w14:paraId="1E980390" w14:textId="77777777" w:rsidR="009471AE" w:rsidRPr="009471AE" w:rsidRDefault="009471AE" w:rsidP="009471AE">
            <w:pPr>
              <w:pStyle w:val="ab"/>
              <w:numPr>
                <w:ilvl w:val="0"/>
                <w:numId w:val="16"/>
              </w:numPr>
              <w:ind w:firstLineChars="0"/>
              <w:rPr>
                <w:rFonts w:ascii="仿宋" w:eastAsia="仿宋" w:hAnsi="仿宋"/>
                <w:sz w:val="28"/>
                <w:szCs w:val="28"/>
              </w:rPr>
            </w:pPr>
            <w:r w:rsidRPr="009471AE">
              <w:rPr>
                <w:rFonts w:ascii="仿宋" w:eastAsia="仿宋" w:hAnsi="仿宋" w:hint="eastAsia"/>
                <w:sz w:val="28"/>
                <w:szCs w:val="28"/>
              </w:rPr>
              <w:t>浙江：部署联调完成。</w:t>
            </w:r>
          </w:p>
          <w:p w14:paraId="48CD79FD" w14:textId="7D684F3C" w:rsidR="009471AE" w:rsidRPr="009471AE" w:rsidRDefault="009471AE" w:rsidP="00847F64">
            <w:pPr>
              <w:pStyle w:val="ab"/>
              <w:numPr>
                <w:ilvl w:val="0"/>
                <w:numId w:val="16"/>
              </w:numPr>
              <w:ind w:firstLineChars="0"/>
              <w:rPr>
                <w:rFonts w:ascii="仿宋" w:eastAsia="仿宋" w:hAnsi="仿宋"/>
                <w:sz w:val="28"/>
                <w:szCs w:val="28"/>
              </w:rPr>
            </w:pPr>
            <w:r w:rsidRPr="009471AE">
              <w:rPr>
                <w:rFonts w:ascii="仿宋" w:eastAsia="仿宋" w:hAnsi="仿宋" w:hint="eastAsia"/>
                <w:sz w:val="28"/>
                <w:szCs w:val="28"/>
              </w:rPr>
              <w:t>江苏：</w:t>
            </w:r>
            <w:r w:rsidR="00847F64" w:rsidRPr="00847F64">
              <w:rPr>
                <w:rFonts w:ascii="仿宋" w:eastAsia="仿宋" w:hAnsi="仿宋" w:hint="eastAsia"/>
                <w:sz w:val="28"/>
                <w:szCs w:val="28"/>
              </w:rPr>
              <w:t>部署完成，除扬州外其他地市正在迁移数据、进行数据联网（扬州在做漏洞和安全扫描），南京因更换部署环境需要迁移部署</w:t>
            </w:r>
            <w:r w:rsidRPr="009471AE">
              <w:rPr>
                <w:rFonts w:ascii="仿宋" w:eastAsia="仿宋" w:hAnsi="仿宋" w:hint="eastAsia"/>
                <w:sz w:val="28"/>
                <w:szCs w:val="28"/>
              </w:rPr>
              <w:t>。</w:t>
            </w:r>
          </w:p>
          <w:p w14:paraId="0DCDAE1D" w14:textId="77777777" w:rsidR="009471AE" w:rsidRPr="009471AE" w:rsidRDefault="009471AE" w:rsidP="009471AE">
            <w:pPr>
              <w:pStyle w:val="ab"/>
              <w:numPr>
                <w:ilvl w:val="0"/>
                <w:numId w:val="16"/>
              </w:numPr>
              <w:ind w:firstLineChars="0"/>
              <w:rPr>
                <w:rFonts w:ascii="仿宋" w:eastAsia="仿宋" w:hAnsi="仿宋"/>
                <w:sz w:val="28"/>
                <w:szCs w:val="28"/>
              </w:rPr>
            </w:pPr>
            <w:r w:rsidRPr="009471AE">
              <w:rPr>
                <w:rFonts w:ascii="仿宋" w:eastAsia="仿宋" w:hAnsi="仿宋" w:hint="eastAsia"/>
                <w:sz w:val="28"/>
                <w:szCs w:val="28"/>
              </w:rPr>
              <w:t>广西：部署联调完成。</w:t>
            </w:r>
          </w:p>
          <w:p w14:paraId="37B4D920" w14:textId="3617149D" w:rsidR="00655EE7" w:rsidRDefault="009471AE" w:rsidP="009471AE">
            <w:pPr>
              <w:pStyle w:val="ab"/>
              <w:numPr>
                <w:ilvl w:val="0"/>
                <w:numId w:val="16"/>
              </w:numPr>
              <w:ind w:firstLineChars="0"/>
              <w:rPr>
                <w:rFonts w:ascii="仿宋" w:eastAsia="仿宋" w:hAnsi="仿宋"/>
                <w:sz w:val="28"/>
                <w:szCs w:val="28"/>
              </w:rPr>
            </w:pPr>
            <w:r w:rsidRPr="009471AE">
              <w:rPr>
                <w:rFonts w:ascii="仿宋" w:eastAsia="仿宋" w:hAnsi="仿宋" w:hint="eastAsia"/>
                <w:sz w:val="28"/>
                <w:szCs w:val="28"/>
              </w:rPr>
              <w:t>四川：部署联调完成</w:t>
            </w:r>
            <w:r w:rsidR="00655EE7">
              <w:rPr>
                <w:rFonts w:ascii="仿宋" w:eastAsia="仿宋" w:hAnsi="仿宋" w:hint="eastAsia"/>
                <w:sz w:val="28"/>
                <w:szCs w:val="28"/>
              </w:rPr>
              <w:t>。</w:t>
            </w:r>
          </w:p>
          <w:p w14:paraId="18698500" w14:textId="77777777" w:rsidR="00765B37" w:rsidRPr="00765B37" w:rsidRDefault="00765B37" w:rsidP="00765B37">
            <w:pPr>
              <w:pStyle w:val="ab"/>
              <w:numPr>
                <w:ilvl w:val="0"/>
                <w:numId w:val="16"/>
              </w:numPr>
              <w:ind w:firstLineChars="0"/>
              <w:rPr>
                <w:rFonts w:ascii="仿宋" w:eastAsia="仿宋" w:hAnsi="仿宋" w:hint="eastAsia"/>
                <w:sz w:val="28"/>
                <w:szCs w:val="28"/>
              </w:rPr>
            </w:pPr>
            <w:r w:rsidRPr="00765B37">
              <w:rPr>
                <w:rFonts w:ascii="仿宋" w:eastAsia="仿宋" w:hAnsi="仿宋" w:hint="eastAsia"/>
                <w:sz w:val="28"/>
                <w:szCs w:val="28"/>
              </w:rPr>
              <w:lastRenderedPageBreak/>
              <w:t xml:space="preserve">安徽：文件已下发，全省服务器全部到位，安庆尚未部署完成，省级及其他地市部署及基本信息迁移完成。 </w:t>
            </w:r>
          </w:p>
          <w:p w14:paraId="2E7E9F8E" w14:textId="23201629" w:rsidR="007047C6" w:rsidRDefault="00765B37" w:rsidP="00765B37">
            <w:pPr>
              <w:pStyle w:val="ab"/>
              <w:numPr>
                <w:ilvl w:val="0"/>
                <w:numId w:val="16"/>
              </w:numPr>
              <w:ind w:firstLineChars="0"/>
              <w:rPr>
                <w:rFonts w:ascii="仿宋" w:eastAsia="仿宋" w:hAnsi="仿宋"/>
                <w:sz w:val="28"/>
                <w:szCs w:val="28"/>
              </w:rPr>
            </w:pPr>
            <w:r w:rsidRPr="00765B37">
              <w:rPr>
                <w:rFonts w:ascii="仿宋" w:eastAsia="仿宋" w:hAnsi="仿宋" w:hint="eastAsia"/>
                <w:sz w:val="28"/>
                <w:szCs w:val="28"/>
              </w:rPr>
              <w:t>湖南：文件已下发，张家界、怀化服务器到位，省级及剩余地市服务器均在申请中；怀化正在部署中</w:t>
            </w:r>
            <w:r w:rsidR="00A43B87">
              <w:rPr>
                <w:rFonts w:ascii="仿宋" w:eastAsia="仿宋" w:hAnsi="仿宋" w:hint="eastAsia"/>
                <w:sz w:val="28"/>
                <w:szCs w:val="28"/>
              </w:rPr>
              <w:t>。</w:t>
            </w:r>
          </w:p>
          <w:p w14:paraId="0E75C458" w14:textId="77777777" w:rsidR="00EF5FD8" w:rsidRPr="00EF5FD8" w:rsidRDefault="00EF5FD8" w:rsidP="00DF672B">
            <w:pPr>
              <w:numPr>
                <w:ilvl w:val="0"/>
                <w:numId w:val="28"/>
              </w:numPr>
              <w:rPr>
                <w:rFonts w:ascii="仿宋" w:eastAsia="仿宋" w:hAnsi="仿宋"/>
                <w:sz w:val="28"/>
                <w:szCs w:val="28"/>
              </w:rPr>
            </w:pPr>
            <w:r w:rsidRPr="00EF5FD8">
              <w:rPr>
                <w:rFonts w:ascii="仿宋" w:eastAsia="仿宋" w:hAnsi="仿宋" w:hint="eastAsia"/>
                <w:sz w:val="28"/>
                <w:szCs w:val="28"/>
              </w:rPr>
              <w:t>试点企业接入情况：</w:t>
            </w:r>
          </w:p>
          <w:p w14:paraId="6767313D" w14:textId="77777777" w:rsidR="005E54F1" w:rsidRPr="005E54F1" w:rsidRDefault="005E54F1" w:rsidP="005E54F1">
            <w:pPr>
              <w:pStyle w:val="ab"/>
              <w:numPr>
                <w:ilvl w:val="0"/>
                <w:numId w:val="16"/>
              </w:numPr>
              <w:ind w:firstLineChars="0"/>
              <w:rPr>
                <w:rFonts w:ascii="仿宋" w:eastAsia="仿宋" w:hAnsi="仿宋" w:hint="eastAsia"/>
                <w:sz w:val="28"/>
                <w:szCs w:val="28"/>
              </w:rPr>
            </w:pPr>
            <w:r w:rsidRPr="005E54F1">
              <w:rPr>
                <w:rFonts w:ascii="仿宋" w:eastAsia="仿宋" w:hAnsi="仿宋" w:hint="eastAsia"/>
                <w:sz w:val="28"/>
                <w:szCs w:val="28"/>
              </w:rPr>
              <w:t>河北：典型行业污染物接入311家；工况接入137家；监测设备维护标记（自动）102家；企业标记（人工）15家。</w:t>
            </w:r>
          </w:p>
          <w:p w14:paraId="7CD8DE41" w14:textId="77777777" w:rsidR="005E54F1" w:rsidRPr="005E54F1" w:rsidRDefault="005E54F1" w:rsidP="005E54F1">
            <w:pPr>
              <w:pStyle w:val="ab"/>
              <w:numPr>
                <w:ilvl w:val="0"/>
                <w:numId w:val="16"/>
              </w:numPr>
              <w:ind w:firstLineChars="0"/>
              <w:rPr>
                <w:rFonts w:ascii="仿宋" w:eastAsia="仿宋" w:hAnsi="仿宋" w:hint="eastAsia"/>
                <w:sz w:val="28"/>
                <w:szCs w:val="28"/>
              </w:rPr>
            </w:pPr>
            <w:r w:rsidRPr="005E54F1">
              <w:rPr>
                <w:rFonts w:ascii="仿宋" w:eastAsia="仿宋" w:hAnsi="仿宋" w:hint="eastAsia"/>
                <w:sz w:val="28"/>
                <w:szCs w:val="28"/>
              </w:rPr>
              <w:t>江苏：典型行业污染物接入241家；工况接入108家；监测设备维护标记（自动）132家；企业标记（人工）5家。</w:t>
            </w:r>
          </w:p>
          <w:p w14:paraId="26D34F70" w14:textId="77777777" w:rsidR="005E54F1" w:rsidRPr="005E54F1" w:rsidRDefault="005E54F1" w:rsidP="005E54F1">
            <w:pPr>
              <w:pStyle w:val="ab"/>
              <w:numPr>
                <w:ilvl w:val="0"/>
                <w:numId w:val="16"/>
              </w:numPr>
              <w:ind w:firstLineChars="0"/>
              <w:rPr>
                <w:rFonts w:ascii="仿宋" w:eastAsia="仿宋" w:hAnsi="仿宋" w:hint="eastAsia"/>
                <w:sz w:val="28"/>
                <w:szCs w:val="28"/>
              </w:rPr>
            </w:pPr>
            <w:r w:rsidRPr="005E54F1">
              <w:rPr>
                <w:rFonts w:ascii="仿宋" w:eastAsia="仿宋" w:hAnsi="仿宋" w:hint="eastAsia"/>
                <w:sz w:val="28"/>
                <w:szCs w:val="28"/>
              </w:rPr>
              <w:t>浙江：典型行业污染物接入265家；工况接入162家；监测设备维护标记（自动）264家；企业标记（人工）223家。</w:t>
            </w:r>
          </w:p>
          <w:p w14:paraId="139B3DDA" w14:textId="77777777" w:rsidR="005E54F1" w:rsidRPr="005E54F1" w:rsidRDefault="005E54F1" w:rsidP="005E54F1">
            <w:pPr>
              <w:pStyle w:val="ab"/>
              <w:numPr>
                <w:ilvl w:val="0"/>
                <w:numId w:val="16"/>
              </w:numPr>
              <w:ind w:firstLineChars="0"/>
              <w:rPr>
                <w:rFonts w:ascii="仿宋" w:eastAsia="仿宋" w:hAnsi="仿宋" w:hint="eastAsia"/>
                <w:sz w:val="28"/>
                <w:szCs w:val="28"/>
              </w:rPr>
            </w:pPr>
            <w:r w:rsidRPr="005E54F1">
              <w:rPr>
                <w:rFonts w:ascii="仿宋" w:eastAsia="仿宋" w:hAnsi="仿宋" w:hint="eastAsia"/>
                <w:sz w:val="28"/>
                <w:szCs w:val="28"/>
              </w:rPr>
              <w:t>山东：典型行业污染物接入460家；工况接入406家；监测设备维护标记（自动）453家；企业标记（人工）262家。</w:t>
            </w:r>
          </w:p>
          <w:p w14:paraId="45A09695" w14:textId="77777777" w:rsidR="005E54F1" w:rsidRPr="005E54F1" w:rsidRDefault="005E54F1" w:rsidP="005E54F1">
            <w:pPr>
              <w:pStyle w:val="ab"/>
              <w:numPr>
                <w:ilvl w:val="0"/>
                <w:numId w:val="16"/>
              </w:numPr>
              <w:ind w:firstLineChars="0"/>
              <w:rPr>
                <w:rFonts w:ascii="仿宋" w:eastAsia="仿宋" w:hAnsi="仿宋" w:hint="eastAsia"/>
                <w:sz w:val="28"/>
                <w:szCs w:val="28"/>
              </w:rPr>
            </w:pPr>
            <w:r w:rsidRPr="005E54F1">
              <w:rPr>
                <w:rFonts w:ascii="仿宋" w:eastAsia="仿宋" w:hAnsi="仿宋" w:hint="eastAsia"/>
                <w:sz w:val="28"/>
                <w:szCs w:val="28"/>
              </w:rPr>
              <w:t>广西：典型行业污染物接入103家；工况接入78家；监测设备维护标记（自动）80家；企业标记（人工）79家。</w:t>
            </w:r>
          </w:p>
          <w:p w14:paraId="03A00C84" w14:textId="773730FE" w:rsidR="00EF5FD8" w:rsidRDefault="005E54F1" w:rsidP="005E54F1">
            <w:pPr>
              <w:pStyle w:val="ab"/>
              <w:numPr>
                <w:ilvl w:val="0"/>
                <w:numId w:val="16"/>
              </w:numPr>
              <w:ind w:firstLineChars="0"/>
              <w:rPr>
                <w:rFonts w:ascii="仿宋" w:eastAsia="仿宋" w:hAnsi="仿宋"/>
                <w:sz w:val="28"/>
                <w:szCs w:val="28"/>
              </w:rPr>
            </w:pPr>
            <w:r w:rsidRPr="005E54F1">
              <w:rPr>
                <w:rFonts w:ascii="仿宋" w:eastAsia="仿宋" w:hAnsi="仿宋" w:hint="eastAsia"/>
                <w:sz w:val="28"/>
                <w:szCs w:val="28"/>
              </w:rPr>
              <w:t>四川：典型行业污染物接入183家；工况接入121家；监测设备维护标记（自动）179家；企业标记（人工）176</w:t>
            </w:r>
            <w:r w:rsidR="00532D2D">
              <w:rPr>
                <w:rFonts w:ascii="仿宋" w:eastAsia="仿宋" w:hAnsi="仿宋" w:hint="eastAsia"/>
                <w:sz w:val="28"/>
                <w:szCs w:val="28"/>
              </w:rPr>
              <w:t>家</w:t>
            </w:r>
            <w:r w:rsidR="00056944">
              <w:rPr>
                <w:rFonts w:ascii="仿宋" w:eastAsia="仿宋" w:hAnsi="仿宋" w:hint="eastAsia"/>
                <w:sz w:val="28"/>
                <w:szCs w:val="28"/>
              </w:rPr>
              <w:t>。</w:t>
            </w:r>
          </w:p>
          <w:p w14:paraId="04DEC41A" w14:textId="77777777" w:rsidR="00410275" w:rsidRDefault="00410275" w:rsidP="00410275">
            <w:pPr>
              <w:numPr>
                <w:ilvl w:val="0"/>
                <w:numId w:val="28"/>
              </w:numPr>
              <w:rPr>
                <w:rFonts w:ascii="仿宋" w:eastAsia="仿宋" w:hAnsi="仿宋"/>
                <w:sz w:val="28"/>
                <w:szCs w:val="28"/>
              </w:rPr>
            </w:pPr>
            <w:r w:rsidRPr="00410275">
              <w:rPr>
                <w:rFonts w:ascii="仿宋" w:eastAsia="仿宋" w:hAnsi="仿宋"/>
                <w:sz w:val="28"/>
                <w:szCs w:val="28"/>
              </w:rPr>
              <w:t>各省督办进度：</w:t>
            </w:r>
          </w:p>
          <w:p w14:paraId="4AA703E4" w14:textId="77777777" w:rsidR="00035F5F" w:rsidRPr="00C94A4B" w:rsidRDefault="00035F5F" w:rsidP="00C94A4B">
            <w:pPr>
              <w:pStyle w:val="ab"/>
              <w:numPr>
                <w:ilvl w:val="0"/>
                <w:numId w:val="16"/>
              </w:numPr>
              <w:ind w:firstLineChars="0"/>
              <w:rPr>
                <w:rFonts w:ascii="仿宋" w:eastAsia="仿宋" w:hAnsi="仿宋" w:hint="eastAsia"/>
                <w:sz w:val="28"/>
                <w:szCs w:val="28"/>
              </w:rPr>
            </w:pPr>
            <w:r w:rsidRPr="00C94A4B">
              <w:rPr>
                <w:rFonts w:ascii="仿宋" w:eastAsia="仿宋" w:hAnsi="仿宋" w:hint="eastAsia"/>
                <w:sz w:val="28"/>
                <w:szCs w:val="28"/>
              </w:rPr>
              <w:t>河北：督办已部署，督办规则开启（事前预警（全开）；事中调度（除短时超标外全开）；事后处理未开启），短信未开启；</w:t>
            </w:r>
          </w:p>
          <w:p w14:paraId="044D2915" w14:textId="77777777" w:rsidR="00035F5F" w:rsidRPr="00C94A4B" w:rsidRDefault="00035F5F" w:rsidP="00C94A4B">
            <w:pPr>
              <w:pStyle w:val="ab"/>
              <w:numPr>
                <w:ilvl w:val="0"/>
                <w:numId w:val="16"/>
              </w:numPr>
              <w:ind w:firstLineChars="0"/>
              <w:rPr>
                <w:rFonts w:ascii="仿宋" w:eastAsia="仿宋" w:hAnsi="仿宋" w:hint="eastAsia"/>
                <w:sz w:val="28"/>
                <w:szCs w:val="28"/>
              </w:rPr>
            </w:pPr>
            <w:r w:rsidRPr="00C94A4B">
              <w:rPr>
                <w:rFonts w:ascii="仿宋" w:eastAsia="仿宋" w:hAnsi="仿宋" w:hint="eastAsia"/>
                <w:sz w:val="28"/>
                <w:szCs w:val="28"/>
              </w:rPr>
              <w:t>江苏：督办已部署，尚未开起计划6月开启；</w:t>
            </w:r>
          </w:p>
          <w:p w14:paraId="1F2DC9A5" w14:textId="77777777" w:rsidR="00035F5F" w:rsidRPr="00C94A4B" w:rsidRDefault="00035F5F" w:rsidP="00C94A4B">
            <w:pPr>
              <w:pStyle w:val="ab"/>
              <w:numPr>
                <w:ilvl w:val="0"/>
                <w:numId w:val="16"/>
              </w:numPr>
              <w:ind w:firstLineChars="0"/>
              <w:rPr>
                <w:rFonts w:ascii="仿宋" w:eastAsia="仿宋" w:hAnsi="仿宋" w:hint="eastAsia"/>
                <w:sz w:val="28"/>
                <w:szCs w:val="28"/>
              </w:rPr>
            </w:pPr>
            <w:r w:rsidRPr="00C94A4B">
              <w:rPr>
                <w:rFonts w:ascii="仿宋" w:eastAsia="仿宋" w:hAnsi="仿宋" w:hint="eastAsia"/>
                <w:sz w:val="28"/>
                <w:szCs w:val="28"/>
              </w:rPr>
              <w:t>浙江：督办已部署，督办规则全部开启，短信未开启；</w:t>
            </w:r>
          </w:p>
          <w:p w14:paraId="3A9D8F91" w14:textId="77777777" w:rsidR="00035F5F" w:rsidRPr="00C94A4B" w:rsidRDefault="00035F5F" w:rsidP="00C94A4B">
            <w:pPr>
              <w:pStyle w:val="ab"/>
              <w:numPr>
                <w:ilvl w:val="0"/>
                <w:numId w:val="16"/>
              </w:numPr>
              <w:ind w:firstLineChars="0"/>
              <w:rPr>
                <w:rFonts w:ascii="仿宋" w:eastAsia="仿宋" w:hAnsi="仿宋" w:hint="eastAsia"/>
                <w:sz w:val="28"/>
                <w:szCs w:val="28"/>
              </w:rPr>
            </w:pPr>
            <w:r w:rsidRPr="00C94A4B">
              <w:rPr>
                <w:rFonts w:ascii="仿宋" w:eastAsia="仿宋" w:hAnsi="仿宋" w:hint="eastAsia"/>
                <w:sz w:val="28"/>
                <w:szCs w:val="28"/>
              </w:rPr>
              <w:t>山东：督办已部署，督办规则开启（事前预警（全开）；事中调度（除短时超标外全开）；事后处理未开启），短信未开启；</w:t>
            </w:r>
          </w:p>
          <w:p w14:paraId="4999723C" w14:textId="77777777" w:rsidR="00035F5F" w:rsidRPr="00C94A4B" w:rsidRDefault="00035F5F" w:rsidP="00C94A4B">
            <w:pPr>
              <w:pStyle w:val="ab"/>
              <w:numPr>
                <w:ilvl w:val="0"/>
                <w:numId w:val="16"/>
              </w:numPr>
              <w:ind w:firstLineChars="0"/>
              <w:rPr>
                <w:rFonts w:ascii="仿宋" w:eastAsia="仿宋" w:hAnsi="仿宋" w:hint="eastAsia"/>
                <w:sz w:val="28"/>
                <w:szCs w:val="28"/>
              </w:rPr>
            </w:pPr>
            <w:r w:rsidRPr="00C94A4B">
              <w:rPr>
                <w:rFonts w:ascii="仿宋" w:eastAsia="仿宋" w:hAnsi="仿宋" w:hint="eastAsia"/>
                <w:sz w:val="28"/>
                <w:szCs w:val="28"/>
              </w:rPr>
              <w:t>广西：督办已部署，督办文件已发，适用于广西4.2省平台督办，程序未启动。国发督办规则全部开启，短信未开启；</w:t>
            </w:r>
          </w:p>
          <w:p w14:paraId="35B61724" w14:textId="142D308D" w:rsidR="00315835" w:rsidRPr="00410275" w:rsidRDefault="00C94A4B" w:rsidP="00C94A4B">
            <w:pPr>
              <w:pStyle w:val="ab"/>
              <w:numPr>
                <w:ilvl w:val="0"/>
                <w:numId w:val="16"/>
              </w:numPr>
              <w:ind w:firstLineChars="0"/>
              <w:rPr>
                <w:rFonts w:ascii="仿宋" w:eastAsia="仿宋" w:hAnsi="仿宋"/>
                <w:sz w:val="28"/>
                <w:szCs w:val="28"/>
              </w:rPr>
            </w:pPr>
            <w:r>
              <w:rPr>
                <w:rFonts w:ascii="仿宋" w:eastAsia="仿宋" w:hAnsi="仿宋" w:hint="eastAsia"/>
                <w:sz w:val="28"/>
                <w:szCs w:val="28"/>
              </w:rPr>
              <w:t>四川：督办已部署，督办规则全部开启，短信已开启</w:t>
            </w:r>
            <w:r w:rsidR="009D21B3">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983C5E8" w14:textId="6496A4A8" w:rsidR="003D0C55" w:rsidRPr="003D0C55" w:rsidRDefault="003D0C55" w:rsidP="003D0C55">
            <w:pPr>
              <w:pStyle w:val="ab"/>
              <w:numPr>
                <w:ilvl w:val="0"/>
                <w:numId w:val="22"/>
              </w:numPr>
              <w:ind w:firstLineChars="0"/>
              <w:rPr>
                <w:rFonts w:ascii="仿宋" w:eastAsia="仿宋" w:hAnsi="仿宋" w:hint="eastAsia"/>
                <w:sz w:val="28"/>
                <w:szCs w:val="28"/>
              </w:rPr>
            </w:pPr>
            <w:r w:rsidRPr="003D0C55">
              <w:rPr>
                <w:rFonts w:ascii="仿宋" w:eastAsia="仿宋" w:hAnsi="仿宋" w:hint="eastAsia"/>
                <w:sz w:val="28"/>
                <w:szCs w:val="28"/>
              </w:rPr>
              <w:t>基本情况：截止6月4日企业</w:t>
            </w:r>
            <w:proofErr w:type="gramStart"/>
            <w:r w:rsidRPr="003D0C55">
              <w:rPr>
                <w:rFonts w:ascii="仿宋" w:eastAsia="仿宋" w:hAnsi="仿宋" w:hint="eastAsia"/>
                <w:sz w:val="28"/>
                <w:szCs w:val="28"/>
              </w:rPr>
              <w:t>云服务</w:t>
            </w:r>
            <w:proofErr w:type="gramEnd"/>
            <w:r w:rsidRPr="003D0C55">
              <w:rPr>
                <w:rFonts w:ascii="仿宋" w:eastAsia="仿宋" w:hAnsi="仿宋" w:hint="eastAsia"/>
                <w:sz w:val="28"/>
                <w:szCs w:val="28"/>
              </w:rPr>
              <w:t>关注人数63066;</w:t>
            </w:r>
            <w:r w:rsidRPr="003D0C55">
              <w:rPr>
                <w:rFonts w:eastAsia="仿宋" w:cs="Calibri"/>
                <w:sz w:val="28"/>
                <w:szCs w:val="28"/>
              </w:rPr>
              <w:t> </w:t>
            </w:r>
            <w:r w:rsidRPr="003D0C55">
              <w:rPr>
                <w:rFonts w:ascii="仿宋" w:eastAsia="仿宋" w:hAnsi="仿宋" w:hint="eastAsia"/>
                <w:sz w:val="28"/>
                <w:szCs w:val="28"/>
              </w:rPr>
              <w:t>5月28日至6月3日新增关注用户290人。</w:t>
            </w:r>
          </w:p>
          <w:p w14:paraId="7F4C54F5" w14:textId="5E86DED2" w:rsidR="003D0C55" w:rsidRPr="003D0C55" w:rsidRDefault="003D0C55" w:rsidP="003D0C55">
            <w:pPr>
              <w:pStyle w:val="ab"/>
              <w:numPr>
                <w:ilvl w:val="0"/>
                <w:numId w:val="22"/>
              </w:numPr>
              <w:ind w:firstLineChars="0"/>
              <w:rPr>
                <w:rFonts w:ascii="仿宋" w:eastAsia="仿宋" w:hAnsi="仿宋" w:hint="eastAsia"/>
                <w:sz w:val="28"/>
                <w:szCs w:val="28"/>
              </w:rPr>
            </w:pPr>
            <w:r w:rsidRPr="003D0C55">
              <w:rPr>
                <w:rFonts w:ascii="仿宋" w:eastAsia="仿宋" w:hAnsi="仿宋" w:hint="eastAsia"/>
                <w:sz w:val="28"/>
                <w:szCs w:val="28"/>
              </w:rPr>
              <w:t>本周处理</w:t>
            </w:r>
            <w:proofErr w:type="gramStart"/>
            <w:r w:rsidRPr="003D0C55">
              <w:rPr>
                <w:rFonts w:ascii="仿宋" w:eastAsia="仿宋" w:hAnsi="仿宋" w:hint="eastAsia"/>
                <w:sz w:val="28"/>
                <w:szCs w:val="28"/>
              </w:rPr>
              <w:t>环保云服务</w:t>
            </w:r>
            <w:proofErr w:type="gramEnd"/>
            <w:r w:rsidRPr="003D0C55">
              <w:rPr>
                <w:rFonts w:ascii="仿宋" w:eastAsia="仿宋" w:hAnsi="仿宋" w:hint="eastAsia"/>
                <w:sz w:val="28"/>
                <w:szCs w:val="28"/>
              </w:rPr>
              <w:t>咨询85人次,回复消息总数371。</w:t>
            </w:r>
          </w:p>
          <w:p w14:paraId="0811C55A" w14:textId="257D8560" w:rsidR="00E67013" w:rsidRPr="008D2C13" w:rsidRDefault="003D0C55" w:rsidP="003D0C55">
            <w:pPr>
              <w:pStyle w:val="ab"/>
              <w:numPr>
                <w:ilvl w:val="0"/>
                <w:numId w:val="22"/>
              </w:numPr>
              <w:ind w:firstLineChars="0"/>
              <w:rPr>
                <w:rFonts w:ascii="仿宋" w:eastAsia="仿宋" w:hAnsi="仿宋"/>
                <w:sz w:val="28"/>
                <w:szCs w:val="28"/>
              </w:rPr>
            </w:pPr>
            <w:r w:rsidRPr="003D0C55">
              <w:rPr>
                <w:rFonts w:ascii="仿宋" w:eastAsia="仿宋" w:hAnsi="仿宋" w:hint="eastAsia"/>
                <w:sz w:val="28"/>
                <w:szCs w:val="28"/>
              </w:rPr>
              <w:t>共值守511企业,1289</w:t>
            </w:r>
            <w:r w:rsidR="00704DC8">
              <w:rPr>
                <w:rFonts w:ascii="仿宋" w:eastAsia="仿宋" w:hAnsi="仿宋" w:hint="eastAsia"/>
                <w:sz w:val="28"/>
                <w:szCs w:val="28"/>
              </w:rPr>
              <w:t>个监控点</w:t>
            </w:r>
            <w:r w:rsidR="00B80F88" w:rsidRPr="00B80F88">
              <w:rPr>
                <w:rFonts w:ascii="仿宋" w:eastAsia="仿宋" w:hAnsi="仿宋" w:hint="eastAsia"/>
                <w:sz w:val="28"/>
                <w:szCs w:val="28"/>
              </w:rPr>
              <w:t>。</w:t>
            </w: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192F785C" w:rsidR="00CF3FF5" w:rsidRPr="00E34A8B" w:rsidRDefault="008070B6"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6E4990">
        <w:trPr>
          <w:trHeight w:val="69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13892EB3" w14:textId="77777777" w:rsidR="000F34D3" w:rsidRPr="000F34D3" w:rsidRDefault="000F34D3" w:rsidP="000F34D3">
            <w:pPr>
              <w:numPr>
                <w:ilvl w:val="0"/>
                <w:numId w:val="12"/>
              </w:numPr>
              <w:rPr>
                <w:rFonts w:ascii="仿宋" w:eastAsia="仿宋" w:hAnsi="仿宋" w:hint="eastAsia"/>
                <w:sz w:val="28"/>
                <w:szCs w:val="24"/>
              </w:rPr>
            </w:pPr>
            <w:r w:rsidRPr="000F34D3">
              <w:rPr>
                <w:rFonts w:ascii="仿宋" w:eastAsia="仿宋" w:hAnsi="仿宋" w:hint="eastAsia"/>
                <w:sz w:val="28"/>
                <w:szCs w:val="24"/>
              </w:rPr>
              <w:t>六省&amp;平台事业部省份工作推进-重点：各省督办保障、安徽部署</w:t>
            </w:r>
          </w:p>
          <w:p w14:paraId="10D14A5E" w14:textId="77777777" w:rsidR="000F34D3" w:rsidRPr="000F34D3" w:rsidRDefault="000F34D3" w:rsidP="000F34D3">
            <w:pPr>
              <w:numPr>
                <w:ilvl w:val="0"/>
                <w:numId w:val="12"/>
              </w:numPr>
              <w:rPr>
                <w:rFonts w:ascii="仿宋" w:eastAsia="仿宋" w:hAnsi="仿宋" w:hint="eastAsia"/>
                <w:sz w:val="28"/>
                <w:szCs w:val="24"/>
              </w:rPr>
            </w:pPr>
            <w:r w:rsidRPr="000F34D3">
              <w:rPr>
                <w:rFonts w:ascii="仿宋" w:eastAsia="仿宋" w:hAnsi="仿宋" w:hint="eastAsia"/>
                <w:sz w:val="28"/>
                <w:szCs w:val="24"/>
              </w:rPr>
              <w:t>人员与合同对应追踪</w:t>
            </w:r>
          </w:p>
          <w:p w14:paraId="481EBA9C" w14:textId="77777777" w:rsidR="000F34D3" w:rsidRPr="000F34D3" w:rsidRDefault="000F34D3" w:rsidP="000F34D3">
            <w:pPr>
              <w:numPr>
                <w:ilvl w:val="0"/>
                <w:numId w:val="12"/>
              </w:numPr>
              <w:rPr>
                <w:rFonts w:ascii="仿宋" w:eastAsia="仿宋" w:hAnsi="仿宋" w:hint="eastAsia"/>
                <w:sz w:val="28"/>
                <w:szCs w:val="24"/>
              </w:rPr>
            </w:pPr>
            <w:r w:rsidRPr="000F34D3">
              <w:rPr>
                <w:rFonts w:ascii="仿宋" w:eastAsia="仿宋" w:hAnsi="仿宋" w:hint="eastAsia"/>
                <w:sz w:val="28"/>
                <w:szCs w:val="24"/>
              </w:rPr>
              <w:t>ITSS现场评审后整改资料</w:t>
            </w:r>
          </w:p>
          <w:p w14:paraId="5DE9D0EE" w14:textId="77777777" w:rsidR="000F34D3" w:rsidRPr="000F34D3" w:rsidRDefault="000F34D3" w:rsidP="000F34D3">
            <w:pPr>
              <w:numPr>
                <w:ilvl w:val="0"/>
                <w:numId w:val="12"/>
              </w:numPr>
              <w:rPr>
                <w:rFonts w:ascii="仿宋" w:eastAsia="仿宋" w:hAnsi="仿宋" w:hint="eastAsia"/>
                <w:sz w:val="28"/>
                <w:szCs w:val="24"/>
              </w:rPr>
            </w:pPr>
            <w:r w:rsidRPr="000F34D3">
              <w:rPr>
                <w:rFonts w:ascii="仿宋" w:eastAsia="仿宋" w:hAnsi="仿宋" w:hint="eastAsia"/>
                <w:sz w:val="28"/>
                <w:szCs w:val="24"/>
              </w:rPr>
              <w:t>5月人员招聘、空缺表</w:t>
            </w:r>
          </w:p>
          <w:p w14:paraId="6E0127A1" w14:textId="77777777" w:rsidR="000F34D3" w:rsidRPr="000F34D3" w:rsidRDefault="000F34D3" w:rsidP="000F34D3">
            <w:pPr>
              <w:numPr>
                <w:ilvl w:val="0"/>
                <w:numId w:val="12"/>
              </w:numPr>
              <w:rPr>
                <w:rFonts w:ascii="仿宋" w:eastAsia="仿宋" w:hAnsi="仿宋" w:hint="eastAsia"/>
                <w:sz w:val="28"/>
                <w:szCs w:val="24"/>
              </w:rPr>
            </w:pPr>
            <w:r w:rsidRPr="000F34D3">
              <w:rPr>
                <w:rFonts w:ascii="仿宋" w:eastAsia="仿宋" w:hAnsi="仿宋" w:hint="eastAsia"/>
                <w:sz w:val="28"/>
                <w:szCs w:val="24"/>
              </w:rPr>
              <w:t>6月合同事项表</w:t>
            </w:r>
          </w:p>
          <w:p w14:paraId="3D5A3E47" w14:textId="77777777" w:rsidR="000F34D3" w:rsidRPr="000F34D3" w:rsidRDefault="000F34D3" w:rsidP="000F34D3">
            <w:pPr>
              <w:numPr>
                <w:ilvl w:val="0"/>
                <w:numId w:val="12"/>
              </w:numPr>
              <w:rPr>
                <w:rFonts w:ascii="仿宋" w:eastAsia="仿宋" w:hAnsi="仿宋" w:hint="eastAsia"/>
                <w:sz w:val="28"/>
                <w:szCs w:val="24"/>
              </w:rPr>
            </w:pPr>
            <w:r w:rsidRPr="000F34D3">
              <w:rPr>
                <w:rFonts w:ascii="仿宋" w:eastAsia="仿宋" w:hAnsi="仿宋" w:hint="eastAsia"/>
                <w:sz w:val="28"/>
                <w:szCs w:val="24"/>
              </w:rPr>
              <w:lastRenderedPageBreak/>
              <w:t>合同归档事宜讨论</w:t>
            </w:r>
          </w:p>
          <w:p w14:paraId="4A140E1F" w14:textId="77777777" w:rsidR="000F34D3" w:rsidRPr="000F34D3" w:rsidRDefault="000F34D3" w:rsidP="000F34D3">
            <w:pPr>
              <w:numPr>
                <w:ilvl w:val="0"/>
                <w:numId w:val="12"/>
              </w:numPr>
              <w:rPr>
                <w:rFonts w:ascii="仿宋" w:eastAsia="仿宋" w:hAnsi="仿宋" w:hint="eastAsia"/>
                <w:sz w:val="28"/>
                <w:szCs w:val="24"/>
              </w:rPr>
            </w:pPr>
            <w:r w:rsidRPr="000F34D3">
              <w:rPr>
                <w:rFonts w:ascii="仿宋" w:eastAsia="仿宋" w:hAnsi="仿宋" w:hint="eastAsia"/>
                <w:sz w:val="28"/>
                <w:szCs w:val="24"/>
              </w:rPr>
              <w:t>四川</w:t>
            </w:r>
            <w:proofErr w:type="gramStart"/>
            <w:r w:rsidRPr="000F34D3">
              <w:rPr>
                <w:rFonts w:ascii="仿宋" w:eastAsia="仿宋" w:hAnsi="仿宋" w:hint="eastAsia"/>
                <w:sz w:val="28"/>
                <w:szCs w:val="24"/>
              </w:rPr>
              <w:t>国控运维招</w:t>
            </w:r>
            <w:proofErr w:type="gramEnd"/>
            <w:r w:rsidRPr="000F34D3">
              <w:rPr>
                <w:rFonts w:ascii="仿宋" w:eastAsia="仿宋" w:hAnsi="仿宋" w:hint="eastAsia"/>
                <w:sz w:val="28"/>
                <w:szCs w:val="24"/>
              </w:rPr>
              <w:t>投标项目一拖二</w:t>
            </w:r>
          </w:p>
          <w:p w14:paraId="7E6E9D6A" w14:textId="77777777" w:rsidR="000F34D3" w:rsidRPr="000F34D3" w:rsidRDefault="000F34D3" w:rsidP="000F34D3">
            <w:pPr>
              <w:numPr>
                <w:ilvl w:val="0"/>
                <w:numId w:val="12"/>
              </w:numPr>
              <w:rPr>
                <w:rFonts w:ascii="仿宋" w:eastAsia="仿宋" w:hAnsi="仿宋" w:hint="eastAsia"/>
                <w:sz w:val="28"/>
                <w:szCs w:val="24"/>
              </w:rPr>
            </w:pPr>
            <w:proofErr w:type="gramStart"/>
            <w:r w:rsidRPr="000F34D3">
              <w:rPr>
                <w:rFonts w:ascii="仿宋" w:eastAsia="仿宋" w:hAnsi="仿宋" w:hint="eastAsia"/>
                <w:sz w:val="28"/>
                <w:szCs w:val="24"/>
              </w:rPr>
              <w:t>段尧综合</w:t>
            </w:r>
            <w:proofErr w:type="gramEnd"/>
            <w:r w:rsidRPr="000F34D3">
              <w:rPr>
                <w:rFonts w:ascii="仿宋" w:eastAsia="仿宋" w:hAnsi="仿宋" w:hint="eastAsia"/>
                <w:sz w:val="28"/>
                <w:szCs w:val="24"/>
              </w:rPr>
              <w:t>展示有关方案</w:t>
            </w:r>
          </w:p>
          <w:p w14:paraId="7499E9C2" w14:textId="77777777" w:rsidR="000F34D3" w:rsidRPr="000F34D3" w:rsidRDefault="000F34D3" w:rsidP="000F34D3">
            <w:pPr>
              <w:numPr>
                <w:ilvl w:val="0"/>
                <w:numId w:val="12"/>
              </w:numPr>
              <w:rPr>
                <w:rFonts w:ascii="仿宋" w:eastAsia="仿宋" w:hAnsi="仿宋" w:hint="eastAsia"/>
                <w:sz w:val="28"/>
                <w:szCs w:val="24"/>
              </w:rPr>
            </w:pPr>
            <w:r w:rsidRPr="000F34D3">
              <w:rPr>
                <w:rFonts w:ascii="仿宋" w:eastAsia="仿宋" w:hAnsi="仿宋" w:hint="eastAsia"/>
                <w:sz w:val="28"/>
                <w:szCs w:val="24"/>
              </w:rPr>
              <w:t>企业级365服务投标文件的审核</w:t>
            </w:r>
          </w:p>
          <w:p w14:paraId="149B16F1" w14:textId="4FA9BA3A" w:rsidR="00E8127A" w:rsidRPr="004E0006" w:rsidRDefault="000F34D3" w:rsidP="000F34D3">
            <w:pPr>
              <w:numPr>
                <w:ilvl w:val="0"/>
                <w:numId w:val="12"/>
              </w:numPr>
              <w:rPr>
                <w:rFonts w:ascii="仿宋" w:eastAsia="仿宋" w:hAnsi="仿宋"/>
                <w:sz w:val="28"/>
                <w:szCs w:val="24"/>
              </w:rPr>
            </w:pPr>
            <w:r w:rsidRPr="000F34D3">
              <w:rPr>
                <w:rFonts w:ascii="仿宋" w:eastAsia="仿宋" w:hAnsi="仿宋" w:hint="eastAsia"/>
                <w:sz w:val="28"/>
                <w:szCs w:val="24"/>
              </w:rPr>
              <w:t>贵阳运维一拖二的标</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lastRenderedPageBreak/>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74333080"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w:t>
      </w:r>
      <w:r w:rsidR="00A11992">
        <w:rPr>
          <w:rFonts w:ascii="仿宋" w:eastAsia="仿宋" w:hAnsi="仿宋"/>
          <w:sz w:val="28"/>
          <w:szCs w:val="28"/>
          <w:u w:val="single"/>
        </w:rPr>
        <w:t>1</w:t>
      </w:r>
      <w:r w:rsidRPr="000974FF">
        <w:rPr>
          <w:rFonts w:ascii="仿宋" w:eastAsia="仿宋" w:hAnsi="仿宋" w:hint="eastAsia"/>
          <w:sz w:val="28"/>
          <w:szCs w:val="28"/>
        </w:rPr>
        <w:t>年</w:t>
      </w:r>
      <w:r w:rsidR="000F34D3">
        <w:rPr>
          <w:rFonts w:ascii="仿宋" w:eastAsia="仿宋" w:hAnsi="仿宋"/>
          <w:sz w:val="28"/>
          <w:szCs w:val="28"/>
          <w:u w:val="single"/>
        </w:rPr>
        <w:t>6</w:t>
      </w:r>
      <w:r w:rsidRPr="000974FF">
        <w:rPr>
          <w:rFonts w:ascii="仿宋" w:eastAsia="仿宋" w:hAnsi="仿宋" w:hint="eastAsia"/>
          <w:sz w:val="28"/>
          <w:szCs w:val="28"/>
        </w:rPr>
        <w:t>月</w:t>
      </w:r>
      <w:r w:rsidR="000F34D3">
        <w:rPr>
          <w:rFonts w:ascii="仿宋" w:eastAsia="仿宋" w:hAnsi="仿宋"/>
          <w:sz w:val="28"/>
          <w:szCs w:val="28"/>
          <w:u w:val="single"/>
        </w:rPr>
        <w:t>6</w:t>
      </w:r>
      <w:r w:rsidRPr="000974FF">
        <w:rPr>
          <w:rFonts w:ascii="仿宋" w:eastAsia="仿宋" w:hAnsi="仿宋" w:hint="eastAsia"/>
          <w:sz w:val="28"/>
          <w:szCs w:val="28"/>
        </w:rPr>
        <w:t>日</w:t>
      </w:r>
    </w:p>
    <w:p w14:paraId="2689D9D8" w14:textId="796FAF07"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596" w:type="dxa"/>
        <w:tblLook w:val="04A0" w:firstRow="1" w:lastRow="0" w:firstColumn="1" w:lastColumn="0" w:noHBand="0" w:noVBand="1"/>
      </w:tblPr>
      <w:tblGrid>
        <w:gridCol w:w="2140"/>
        <w:gridCol w:w="7640"/>
        <w:gridCol w:w="1272"/>
        <w:gridCol w:w="3544"/>
      </w:tblGrid>
      <w:tr w:rsidR="00426D6A" w:rsidRPr="00426D6A" w14:paraId="2C3B86C7" w14:textId="77777777" w:rsidTr="00426D6A">
        <w:trPr>
          <w:trHeight w:val="72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99F0B" w14:textId="77777777" w:rsidR="00426D6A" w:rsidRPr="00426D6A" w:rsidRDefault="00426D6A" w:rsidP="00426D6A">
            <w:pPr>
              <w:widowControl/>
              <w:jc w:val="center"/>
              <w:rPr>
                <w:rFonts w:ascii="微软雅黑" w:eastAsia="微软雅黑" w:hAnsi="微软雅黑" w:cs="宋体"/>
                <w:color w:val="000000"/>
                <w:kern w:val="0"/>
                <w:sz w:val="22"/>
              </w:rPr>
            </w:pPr>
            <w:r w:rsidRPr="00426D6A">
              <w:rPr>
                <w:rFonts w:ascii="微软雅黑" w:eastAsia="微软雅黑" w:hAnsi="微软雅黑" w:cs="宋体" w:hint="eastAsia"/>
                <w:color w:val="000000"/>
                <w:kern w:val="0"/>
                <w:sz w:val="22"/>
              </w:rPr>
              <w:t>重点事项</w:t>
            </w:r>
          </w:p>
        </w:tc>
        <w:tc>
          <w:tcPr>
            <w:tcW w:w="7640" w:type="dxa"/>
            <w:tcBorders>
              <w:top w:val="single" w:sz="4" w:space="0" w:color="auto"/>
              <w:left w:val="nil"/>
              <w:bottom w:val="single" w:sz="4" w:space="0" w:color="auto"/>
              <w:right w:val="single" w:sz="4" w:space="0" w:color="auto"/>
            </w:tcBorders>
            <w:shd w:val="clear" w:color="auto" w:fill="auto"/>
            <w:noWrap/>
            <w:vAlign w:val="center"/>
            <w:hideMark/>
          </w:tcPr>
          <w:p w14:paraId="23F74D8D" w14:textId="77777777" w:rsidR="00426D6A" w:rsidRPr="00426D6A" w:rsidRDefault="00426D6A" w:rsidP="00426D6A">
            <w:pPr>
              <w:widowControl/>
              <w:jc w:val="center"/>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详细内容</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14:paraId="6166EAEB" w14:textId="77777777" w:rsidR="00426D6A" w:rsidRPr="00426D6A" w:rsidRDefault="00426D6A" w:rsidP="00426D6A">
            <w:pPr>
              <w:widowControl/>
              <w:jc w:val="center"/>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完成进度</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44F2B43" w14:textId="77777777" w:rsidR="00426D6A" w:rsidRPr="00426D6A" w:rsidRDefault="00426D6A" w:rsidP="00426D6A">
            <w:pPr>
              <w:widowControl/>
              <w:jc w:val="left"/>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下周工作计划</w:t>
            </w:r>
          </w:p>
        </w:tc>
      </w:tr>
      <w:tr w:rsidR="00426D6A" w:rsidRPr="00426D6A" w14:paraId="72B01244" w14:textId="77777777" w:rsidTr="00426D6A">
        <w:trPr>
          <w:trHeight w:val="330"/>
        </w:trPr>
        <w:tc>
          <w:tcPr>
            <w:tcW w:w="2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AE472E" w14:textId="77777777" w:rsidR="00426D6A" w:rsidRPr="00426D6A" w:rsidRDefault="00426D6A" w:rsidP="00426D6A">
            <w:pPr>
              <w:widowControl/>
              <w:jc w:val="center"/>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新人培训</w:t>
            </w:r>
          </w:p>
        </w:tc>
        <w:tc>
          <w:tcPr>
            <w:tcW w:w="7640" w:type="dxa"/>
            <w:tcBorders>
              <w:top w:val="nil"/>
              <w:left w:val="nil"/>
              <w:bottom w:val="single" w:sz="4" w:space="0" w:color="auto"/>
              <w:right w:val="single" w:sz="4" w:space="0" w:color="auto"/>
            </w:tcBorders>
            <w:shd w:val="clear" w:color="auto" w:fill="auto"/>
            <w:noWrap/>
            <w:vAlign w:val="center"/>
            <w:hideMark/>
          </w:tcPr>
          <w:p w14:paraId="72ED5CBD" w14:textId="77777777" w:rsidR="00426D6A" w:rsidRPr="00426D6A" w:rsidRDefault="00426D6A" w:rsidP="00426D6A">
            <w:pPr>
              <w:widowControl/>
              <w:jc w:val="center"/>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周志和：垃圾焚烧政策、排查系统及学习汇报</w:t>
            </w:r>
          </w:p>
        </w:tc>
        <w:tc>
          <w:tcPr>
            <w:tcW w:w="1272" w:type="dxa"/>
            <w:tcBorders>
              <w:top w:val="nil"/>
              <w:left w:val="nil"/>
              <w:bottom w:val="single" w:sz="4" w:space="0" w:color="auto"/>
              <w:right w:val="single" w:sz="4" w:space="0" w:color="auto"/>
            </w:tcBorders>
            <w:shd w:val="clear" w:color="auto" w:fill="auto"/>
            <w:noWrap/>
            <w:vAlign w:val="center"/>
            <w:hideMark/>
          </w:tcPr>
          <w:p w14:paraId="170BC53D" w14:textId="77777777" w:rsidR="00426D6A" w:rsidRPr="00426D6A" w:rsidRDefault="00426D6A" w:rsidP="00426D6A">
            <w:pPr>
              <w:widowControl/>
              <w:jc w:val="center"/>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正在进行</w:t>
            </w:r>
          </w:p>
        </w:tc>
        <w:tc>
          <w:tcPr>
            <w:tcW w:w="3544" w:type="dxa"/>
            <w:tcBorders>
              <w:top w:val="nil"/>
              <w:left w:val="nil"/>
              <w:bottom w:val="single" w:sz="4" w:space="0" w:color="auto"/>
              <w:right w:val="single" w:sz="4" w:space="0" w:color="auto"/>
            </w:tcBorders>
            <w:shd w:val="clear" w:color="auto" w:fill="auto"/>
            <w:noWrap/>
            <w:vAlign w:val="center"/>
            <w:hideMark/>
          </w:tcPr>
          <w:p w14:paraId="399A620B" w14:textId="77777777" w:rsidR="00426D6A" w:rsidRPr="00426D6A" w:rsidRDefault="00426D6A" w:rsidP="00426D6A">
            <w:pPr>
              <w:widowControl/>
              <w:jc w:val="left"/>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已回大区</w:t>
            </w:r>
          </w:p>
        </w:tc>
      </w:tr>
      <w:tr w:rsidR="00426D6A" w:rsidRPr="00426D6A" w14:paraId="35C4F2C6" w14:textId="77777777" w:rsidTr="00426D6A">
        <w:trPr>
          <w:trHeight w:val="330"/>
        </w:trPr>
        <w:tc>
          <w:tcPr>
            <w:tcW w:w="2140" w:type="dxa"/>
            <w:vMerge/>
            <w:tcBorders>
              <w:top w:val="single" w:sz="4" w:space="0" w:color="auto"/>
              <w:left w:val="single" w:sz="4" w:space="0" w:color="auto"/>
              <w:bottom w:val="single" w:sz="4" w:space="0" w:color="000000"/>
              <w:right w:val="single" w:sz="4" w:space="0" w:color="000000"/>
            </w:tcBorders>
            <w:vAlign w:val="center"/>
            <w:hideMark/>
          </w:tcPr>
          <w:p w14:paraId="67B9A579" w14:textId="77777777" w:rsidR="00426D6A" w:rsidRPr="00426D6A" w:rsidRDefault="00426D6A" w:rsidP="00426D6A">
            <w:pPr>
              <w:widowControl/>
              <w:jc w:val="left"/>
              <w:rPr>
                <w:rFonts w:ascii="微软雅黑" w:eastAsia="微软雅黑" w:hAnsi="微软雅黑" w:cs="宋体"/>
                <w:color w:val="000000"/>
                <w:kern w:val="0"/>
                <w:sz w:val="22"/>
              </w:rPr>
            </w:pPr>
          </w:p>
        </w:tc>
        <w:tc>
          <w:tcPr>
            <w:tcW w:w="7640" w:type="dxa"/>
            <w:tcBorders>
              <w:top w:val="nil"/>
              <w:left w:val="nil"/>
              <w:bottom w:val="single" w:sz="4" w:space="0" w:color="auto"/>
              <w:right w:val="single" w:sz="4" w:space="0" w:color="auto"/>
            </w:tcBorders>
            <w:shd w:val="clear" w:color="auto" w:fill="auto"/>
            <w:noWrap/>
            <w:vAlign w:val="center"/>
            <w:hideMark/>
          </w:tcPr>
          <w:p w14:paraId="580E0D04" w14:textId="77777777" w:rsidR="00426D6A" w:rsidRPr="00426D6A" w:rsidRDefault="00426D6A" w:rsidP="00426D6A">
            <w:pPr>
              <w:widowControl/>
              <w:jc w:val="center"/>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李博：4.2平台学习、通讯与交换</w:t>
            </w:r>
          </w:p>
        </w:tc>
        <w:tc>
          <w:tcPr>
            <w:tcW w:w="1272" w:type="dxa"/>
            <w:tcBorders>
              <w:top w:val="nil"/>
              <w:left w:val="nil"/>
              <w:bottom w:val="single" w:sz="4" w:space="0" w:color="auto"/>
              <w:right w:val="single" w:sz="4" w:space="0" w:color="auto"/>
            </w:tcBorders>
            <w:shd w:val="clear" w:color="auto" w:fill="auto"/>
            <w:noWrap/>
            <w:vAlign w:val="center"/>
            <w:hideMark/>
          </w:tcPr>
          <w:p w14:paraId="2E16282C" w14:textId="77777777" w:rsidR="00426D6A" w:rsidRPr="00426D6A" w:rsidRDefault="00426D6A" w:rsidP="00426D6A">
            <w:pPr>
              <w:widowControl/>
              <w:jc w:val="center"/>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正在进行</w:t>
            </w:r>
          </w:p>
        </w:tc>
        <w:tc>
          <w:tcPr>
            <w:tcW w:w="3544" w:type="dxa"/>
            <w:tcBorders>
              <w:top w:val="nil"/>
              <w:left w:val="nil"/>
              <w:bottom w:val="single" w:sz="4" w:space="0" w:color="auto"/>
              <w:right w:val="single" w:sz="4" w:space="0" w:color="auto"/>
            </w:tcBorders>
            <w:shd w:val="clear" w:color="auto" w:fill="auto"/>
            <w:noWrap/>
            <w:vAlign w:val="center"/>
            <w:hideMark/>
          </w:tcPr>
          <w:p w14:paraId="230FF208" w14:textId="77777777" w:rsidR="00426D6A" w:rsidRPr="00426D6A" w:rsidRDefault="00426D6A" w:rsidP="00426D6A">
            <w:pPr>
              <w:widowControl/>
              <w:jc w:val="left"/>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下周学习3大行业</w:t>
            </w:r>
          </w:p>
        </w:tc>
      </w:tr>
      <w:tr w:rsidR="00426D6A" w:rsidRPr="00426D6A" w14:paraId="0191ADAA" w14:textId="77777777" w:rsidTr="00426D6A">
        <w:trPr>
          <w:trHeight w:val="330"/>
        </w:trPr>
        <w:tc>
          <w:tcPr>
            <w:tcW w:w="2140" w:type="dxa"/>
            <w:vMerge/>
            <w:tcBorders>
              <w:top w:val="single" w:sz="4" w:space="0" w:color="auto"/>
              <w:left w:val="single" w:sz="4" w:space="0" w:color="auto"/>
              <w:bottom w:val="single" w:sz="4" w:space="0" w:color="000000"/>
              <w:right w:val="single" w:sz="4" w:space="0" w:color="000000"/>
            </w:tcBorders>
            <w:vAlign w:val="center"/>
            <w:hideMark/>
          </w:tcPr>
          <w:p w14:paraId="5FA275E9" w14:textId="77777777" w:rsidR="00426D6A" w:rsidRPr="00426D6A" w:rsidRDefault="00426D6A" w:rsidP="00426D6A">
            <w:pPr>
              <w:widowControl/>
              <w:jc w:val="left"/>
              <w:rPr>
                <w:rFonts w:ascii="微软雅黑" w:eastAsia="微软雅黑" w:hAnsi="微软雅黑" w:cs="宋体"/>
                <w:color w:val="000000"/>
                <w:kern w:val="0"/>
                <w:sz w:val="22"/>
              </w:rPr>
            </w:pPr>
          </w:p>
        </w:tc>
        <w:tc>
          <w:tcPr>
            <w:tcW w:w="7640" w:type="dxa"/>
            <w:tcBorders>
              <w:top w:val="nil"/>
              <w:left w:val="nil"/>
              <w:bottom w:val="single" w:sz="4" w:space="0" w:color="auto"/>
              <w:right w:val="single" w:sz="4" w:space="0" w:color="auto"/>
            </w:tcBorders>
            <w:shd w:val="clear" w:color="auto" w:fill="auto"/>
            <w:noWrap/>
            <w:vAlign w:val="center"/>
            <w:hideMark/>
          </w:tcPr>
          <w:p w14:paraId="76925FA1" w14:textId="77777777" w:rsidR="00426D6A" w:rsidRPr="00426D6A" w:rsidRDefault="00426D6A" w:rsidP="00426D6A">
            <w:pPr>
              <w:widowControl/>
              <w:jc w:val="center"/>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曾家文：学习现场段检查相关政策：98号文、75、76、353、354、356</w:t>
            </w:r>
          </w:p>
        </w:tc>
        <w:tc>
          <w:tcPr>
            <w:tcW w:w="1272" w:type="dxa"/>
            <w:tcBorders>
              <w:top w:val="nil"/>
              <w:left w:val="nil"/>
              <w:bottom w:val="single" w:sz="4" w:space="0" w:color="auto"/>
              <w:right w:val="single" w:sz="4" w:space="0" w:color="auto"/>
            </w:tcBorders>
            <w:shd w:val="clear" w:color="auto" w:fill="auto"/>
            <w:noWrap/>
            <w:vAlign w:val="center"/>
            <w:hideMark/>
          </w:tcPr>
          <w:p w14:paraId="686BAA95" w14:textId="77777777" w:rsidR="00426D6A" w:rsidRPr="00426D6A" w:rsidRDefault="00426D6A" w:rsidP="00426D6A">
            <w:pPr>
              <w:widowControl/>
              <w:jc w:val="center"/>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正在进行</w:t>
            </w:r>
          </w:p>
        </w:tc>
        <w:tc>
          <w:tcPr>
            <w:tcW w:w="3544" w:type="dxa"/>
            <w:tcBorders>
              <w:top w:val="nil"/>
              <w:left w:val="nil"/>
              <w:bottom w:val="single" w:sz="4" w:space="0" w:color="auto"/>
              <w:right w:val="single" w:sz="4" w:space="0" w:color="auto"/>
            </w:tcBorders>
            <w:shd w:val="clear" w:color="auto" w:fill="auto"/>
            <w:noWrap/>
            <w:vAlign w:val="center"/>
            <w:hideMark/>
          </w:tcPr>
          <w:p w14:paraId="057C0327" w14:textId="77777777" w:rsidR="00426D6A" w:rsidRPr="00426D6A" w:rsidRDefault="00426D6A" w:rsidP="00426D6A">
            <w:pPr>
              <w:widowControl/>
              <w:jc w:val="left"/>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下周汇报</w:t>
            </w:r>
          </w:p>
        </w:tc>
      </w:tr>
      <w:tr w:rsidR="00426D6A" w:rsidRPr="00426D6A" w14:paraId="30946847" w14:textId="77777777" w:rsidTr="00426D6A">
        <w:trPr>
          <w:trHeight w:val="330"/>
        </w:trPr>
        <w:tc>
          <w:tcPr>
            <w:tcW w:w="2140" w:type="dxa"/>
            <w:vMerge/>
            <w:tcBorders>
              <w:top w:val="single" w:sz="4" w:space="0" w:color="auto"/>
              <w:left w:val="single" w:sz="4" w:space="0" w:color="auto"/>
              <w:bottom w:val="single" w:sz="4" w:space="0" w:color="000000"/>
              <w:right w:val="single" w:sz="4" w:space="0" w:color="000000"/>
            </w:tcBorders>
            <w:vAlign w:val="center"/>
            <w:hideMark/>
          </w:tcPr>
          <w:p w14:paraId="4CBFF29A" w14:textId="77777777" w:rsidR="00426D6A" w:rsidRPr="00426D6A" w:rsidRDefault="00426D6A" w:rsidP="00426D6A">
            <w:pPr>
              <w:widowControl/>
              <w:jc w:val="left"/>
              <w:rPr>
                <w:rFonts w:ascii="微软雅黑" w:eastAsia="微软雅黑" w:hAnsi="微软雅黑" w:cs="宋体"/>
                <w:color w:val="000000"/>
                <w:kern w:val="0"/>
                <w:sz w:val="22"/>
              </w:rPr>
            </w:pPr>
          </w:p>
        </w:tc>
        <w:tc>
          <w:tcPr>
            <w:tcW w:w="7640" w:type="dxa"/>
            <w:tcBorders>
              <w:top w:val="nil"/>
              <w:left w:val="nil"/>
              <w:bottom w:val="single" w:sz="4" w:space="0" w:color="auto"/>
              <w:right w:val="single" w:sz="4" w:space="0" w:color="auto"/>
            </w:tcBorders>
            <w:shd w:val="clear" w:color="auto" w:fill="auto"/>
            <w:noWrap/>
            <w:vAlign w:val="center"/>
            <w:hideMark/>
          </w:tcPr>
          <w:p w14:paraId="7ACADF5A" w14:textId="77777777" w:rsidR="00426D6A" w:rsidRPr="00426D6A" w:rsidRDefault="00426D6A" w:rsidP="00426D6A">
            <w:pPr>
              <w:widowControl/>
              <w:jc w:val="center"/>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杜强</w:t>
            </w:r>
            <w:proofErr w:type="gramStart"/>
            <w:r w:rsidRPr="00426D6A">
              <w:rPr>
                <w:rFonts w:ascii="微软雅黑" w:eastAsia="微软雅黑" w:hAnsi="微软雅黑" w:cs="宋体" w:hint="eastAsia"/>
                <w:color w:val="000000"/>
                <w:kern w:val="0"/>
                <w:sz w:val="22"/>
              </w:rPr>
              <w:t>强</w:t>
            </w:r>
            <w:proofErr w:type="gramEnd"/>
            <w:r w:rsidRPr="00426D6A">
              <w:rPr>
                <w:rFonts w:ascii="微软雅黑" w:eastAsia="微软雅黑" w:hAnsi="微软雅黑" w:cs="宋体" w:hint="eastAsia"/>
                <w:color w:val="000000"/>
                <w:kern w:val="0"/>
                <w:sz w:val="22"/>
              </w:rPr>
              <w:t>：学习98号文、212协议，部署4.2</w:t>
            </w:r>
          </w:p>
        </w:tc>
        <w:tc>
          <w:tcPr>
            <w:tcW w:w="1272" w:type="dxa"/>
            <w:tcBorders>
              <w:top w:val="nil"/>
              <w:left w:val="nil"/>
              <w:bottom w:val="single" w:sz="4" w:space="0" w:color="auto"/>
              <w:right w:val="single" w:sz="4" w:space="0" w:color="auto"/>
            </w:tcBorders>
            <w:shd w:val="clear" w:color="auto" w:fill="auto"/>
            <w:noWrap/>
            <w:vAlign w:val="center"/>
            <w:hideMark/>
          </w:tcPr>
          <w:p w14:paraId="53E76A18" w14:textId="77777777" w:rsidR="00426D6A" w:rsidRPr="00426D6A" w:rsidRDefault="00426D6A" w:rsidP="00426D6A">
            <w:pPr>
              <w:widowControl/>
              <w:jc w:val="center"/>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正在进行</w:t>
            </w:r>
          </w:p>
        </w:tc>
        <w:tc>
          <w:tcPr>
            <w:tcW w:w="3544" w:type="dxa"/>
            <w:tcBorders>
              <w:top w:val="nil"/>
              <w:left w:val="nil"/>
              <w:bottom w:val="single" w:sz="4" w:space="0" w:color="auto"/>
              <w:right w:val="single" w:sz="4" w:space="0" w:color="auto"/>
            </w:tcBorders>
            <w:shd w:val="clear" w:color="auto" w:fill="auto"/>
            <w:noWrap/>
            <w:vAlign w:val="center"/>
            <w:hideMark/>
          </w:tcPr>
          <w:p w14:paraId="6FDDF1DC" w14:textId="77777777" w:rsidR="00426D6A" w:rsidRPr="00426D6A" w:rsidRDefault="00426D6A" w:rsidP="00426D6A">
            <w:pPr>
              <w:widowControl/>
              <w:jc w:val="left"/>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下周学习4.2平台、通讯、交换</w:t>
            </w:r>
          </w:p>
        </w:tc>
      </w:tr>
      <w:tr w:rsidR="00426D6A" w:rsidRPr="00426D6A" w14:paraId="2FD5C364" w14:textId="77777777" w:rsidTr="00426D6A">
        <w:trPr>
          <w:trHeight w:val="330"/>
        </w:trPr>
        <w:tc>
          <w:tcPr>
            <w:tcW w:w="2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871403D" w14:textId="77777777" w:rsidR="00426D6A" w:rsidRPr="00426D6A" w:rsidRDefault="00426D6A" w:rsidP="00426D6A">
            <w:pPr>
              <w:widowControl/>
              <w:jc w:val="center"/>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企划活动</w:t>
            </w:r>
          </w:p>
        </w:tc>
        <w:tc>
          <w:tcPr>
            <w:tcW w:w="7640" w:type="dxa"/>
            <w:tcBorders>
              <w:top w:val="nil"/>
              <w:left w:val="nil"/>
              <w:bottom w:val="single" w:sz="4" w:space="0" w:color="auto"/>
              <w:right w:val="single" w:sz="4" w:space="0" w:color="auto"/>
            </w:tcBorders>
            <w:shd w:val="clear" w:color="auto" w:fill="auto"/>
            <w:noWrap/>
            <w:vAlign w:val="center"/>
            <w:hideMark/>
          </w:tcPr>
          <w:p w14:paraId="3BBA32D6" w14:textId="77777777" w:rsidR="00426D6A" w:rsidRPr="00426D6A" w:rsidRDefault="00426D6A" w:rsidP="00426D6A">
            <w:pPr>
              <w:widowControl/>
              <w:jc w:val="center"/>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企划活动的策划</w:t>
            </w:r>
          </w:p>
        </w:tc>
        <w:tc>
          <w:tcPr>
            <w:tcW w:w="1272" w:type="dxa"/>
            <w:tcBorders>
              <w:top w:val="nil"/>
              <w:left w:val="nil"/>
              <w:bottom w:val="single" w:sz="4" w:space="0" w:color="auto"/>
              <w:right w:val="single" w:sz="4" w:space="0" w:color="auto"/>
            </w:tcBorders>
            <w:shd w:val="clear" w:color="auto" w:fill="auto"/>
            <w:noWrap/>
            <w:vAlign w:val="center"/>
            <w:hideMark/>
          </w:tcPr>
          <w:p w14:paraId="713D0AF0" w14:textId="77777777" w:rsidR="00426D6A" w:rsidRPr="00426D6A" w:rsidRDefault="00426D6A" w:rsidP="00426D6A">
            <w:pPr>
              <w:widowControl/>
              <w:jc w:val="center"/>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正在进行</w:t>
            </w:r>
          </w:p>
        </w:tc>
        <w:tc>
          <w:tcPr>
            <w:tcW w:w="3544" w:type="dxa"/>
            <w:tcBorders>
              <w:top w:val="nil"/>
              <w:left w:val="nil"/>
              <w:bottom w:val="single" w:sz="4" w:space="0" w:color="auto"/>
              <w:right w:val="single" w:sz="4" w:space="0" w:color="auto"/>
            </w:tcBorders>
            <w:shd w:val="clear" w:color="auto" w:fill="auto"/>
            <w:noWrap/>
            <w:vAlign w:val="center"/>
            <w:hideMark/>
          </w:tcPr>
          <w:p w14:paraId="4DD9992A" w14:textId="77777777" w:rsidR="00426D6A" w:rsidRPr="00426D6A" w:rsidRDefault="00426D6A" w:rsidP="00426D6A">
            <w:pPr>
              <w:widowControl/>
              <w:jc w:val="left"/>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下周启动</w:t>
            </w:r>
          </w:p>
        </w:tc>
      </w:tr>
      <w:tr w:rsidR="00426D6A" w:rsidRPr="00426D6A" w14:paraId="026A028D" w14:textId="77777777" w:rsidTr="00426D6A">
        <w:trPr>
          <w:trHeight w:val="330"/>
        </w:trPr>
        <w:tc>
          <w:tcPr>
            <w:tcW w:w="2140" w:type="dxa"/>
            <w:vMerge/>
            <w:tcBorders>
              <w:top w:val="single" w:sz="4" w:space="0" w:color="auto"/>
              <w:left w:val="single" w:sz="4" w:space="0" w:color="auto"/>
              <w:bottom w:val="single" w:sz="4" w:space="0" w:color="000000"/>
              <w:right w:val="single" w:sz="4" w:space="0" w:color="000000"/>
            </w:tcBorders>
            <w:vAlign w:val="center"/>
            <w:hideMark/>
          </w:tcPr>
          <w:p w14:paraId="36B592B8" w14:textId="77777777" w:rsidR="00426D6A" w:rsidRPr="00426D6A" w:rsidRDefault="00426D6A" w:rsidP="00426D6A">
            <w:pPr>
              <w:widowControl/>
              <w:jc w:val="left"/>
              <w:rPr>
                <w:rFonts w:ascii="微软雅黑" w:eastAsia="微软雅黑" w:hAnsi="微软雅黑" w:cs="宋体"/>
                <w:color w:val="000000"/>
                <w:kern w:val="0"/>
                <w:sz w:val="22"/>
              </w:rPr>
            </w:pPr>
          </w:p>
        </w:tc>
        <w:tc>
          <w:tcPr>
            <w:tcW w:w="7640" w:type="dxa"/>
            <w:tcBorders>
              <w:top w:val="nil"/>
              <w:left w:val="nil"/>
              <w:bottom w:val="single" w:sz="4" w:space="0" w:color="auto"/>
              <w:right w:val="single" w:sz="4" w:space="0" w:color="auto"/>
            </w:tcBorders>
            <w:shd w:val="clear" w:color="auto" w:fill="auto"/>
            <w:noWrap/>
            <w:vAlign w:val="center"/>
            <w:hideMark/>
          </w:tcPr>
          <w:p w14:paraId="6ECA69F1" w14:textId="77777777" w:rsidR="00426D6A" w:rsidRPr="00426D6A" w:rsidRDefault="00426D6A" w:rsidP="00426D6A">
            <w:pPr>
              <w:widowControl/>
              <w:jc w:val="center"/>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春游活动的沟通</w:t>
            </w:r>
          </w:p>
        </w:tc>
        <w:tc>
          <w:tcPr>
            <w:tcW w:w="1272" w:type="dxa"/>
            <w:tcBorders>
              <w:top w:val="nil"/>
              <w:left w:val="nil"/>
              <w:bottom w:val="single" w:sz="4" w:space="0" w:color="auto"/>
              <w:right w:val="single" w:sz="4" w:space="0" w:color="auto"/>
            </w:tcBorders>
            <w:shd w:val="clear" w:color="auto" w:fill="auto"/>
            <w:noWrap/>
            <w:vAlign w:val="center"/>
            <w:hideMark/>
          </w:tcPr>
          <w:p w14:paraId="664F3F3B" w14:textId="77777777" w:rsidR="00426D6A" w:rsidRPr="00426D6A" w:rsidRDefault="00426D6A" w:rsidP="00426D6A">
            <w:pPr>
              <w:widowControl/>
              <w:jc w:val="center"/>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正在进行</w:t>
            </w:r>
          </w:p>
        </w:tc>
        <w:tc>
          <w:tcPr>
            <w:tcW w:w="3544" w:type="dxa"/>
            <w:tcBorders>
              <w:top w:val="nil"/>
              <w:left w:val="nil"/>
              <w:bottom w:val="single" w:sz="4" w:space="0" w:color="auto"/>
              <w:right w:val="single" w:sz="4" w:space="0" w:color="auto"/>
            </w:tcBorders>
            <w:shd w:val="clear" w:color="auto" w:fill="auto"/>
            <w:noWrap/>
            <w:vAlign w:val="center"/>
            <w:hideMark/>
          </w:tcPr>
          <w:p w14:paraId="09399DDE" w14:textId="77777777" w:rsidR="00426D6A" w:rsidRPr="00426D6A" w:rsidRDefault="00426D6A" w:rsidP="00426D6A">
            <w:pPr>
              <w:widowControl/>
              <w:jc w:val="left"/>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 xml:space="preserve">　</w:t>
            </w:r>
          </w:p>
        </w:tc>
      </w:tr>
      <w:tr w:rsidR="00426D6A" w:rsidRPr="00426D6A" w14:paraId="741A7348" w14:textId="77777777" w:rsidTr="00426D6A">
        <w:trPr>
          <w:trHeight w:val="33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097D7" w14:textId="77777777" w:rsidR="00426D6A" w:rsidRPr="00426D6A" w:rsidRDefault="00426D6A" w:rsidP="00426D6A">
            <w:pPr>
              <w:widowControl/>
              <w:jc w:val="center"/>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项目实施</w:t>
            </w:r>
          </w:p>
        </w:tc>
        <w:tc>
          <w:tcPr>
            <w:tcW w:w="7640" w:type="dxa"/>
            <w:tcBorders>
              <w:top w:val="nil"/>
              <w:left w:val="nil"/>
              <w:bottom w:val="single" w:sz="4" w:space="0" w:color="auto"/>
              <w:right w:val="single" w:sz="4" w:space="0" w:color="auto"/>
            </w:tcBorders>
            <w:shd w:val="clear" w:color="auto" w:fill="auto"/>
            <w:vAlign w:val="center"/>
            <w:hideMark/>
          </w:tcPr>
          <w:p w14:paraId="23FDEAED" w14:textId="77777777" w:rsidR="00426D6A" w:rsidRPr="00426D6A" w:rsidRDefault="00426D6A" w:rsidP="00426D6A">
            <w:pPr>
              <w:widowControl/>
              <w:jc w:val="center"/>
              <w:rPr>
                <w:rFonts w:ascii="微软雅黑" w:eastAsia="微软雅黑" w:hAnsi="微软雅黑" w:cs="宋体" w:hint="eastAsia"/>
                <w:color w:val="000000"/>
                <w:kern w:val="0"/>
                <w:sz w:val="22"/>
              </w:rPr>
            </w:pPr>
            <w:proofErr w:type="gramStart"/>
            <w:r w:rsidRPr="00426D6A">
              <w:rPr>
                <w:rFonts w:ascii="微软雅黑" w:eastAsia="微软雅黑" w:hAnsi="微软雅黑" w:cs="宋体" w:hint="eastAsia"/>
                <w:color w:val="000000"/>
                <w:kern w:val="0"/>
                <w:sz w:val="22"/>
              </w:rPr>
              <w:t>风控产品</w:t>
            </w:r>
            <w:proofErr w:type="gramEnd"/>
            <w:r w:rsidRPr="00426D6A">
              <w:rPr>
                <w:rFonts w:ascii="微软雅黑" w:eastAsia="微软雅黑" w:hAnsi="微软雅黑" w:cs="宋体" w:hint="eastAsia"/>
                <w:color w:val="000000"/>
                <w:kern w:val="0"/>
                <w:sz w:val="22"/>
              </w:rPr>
              <w:t>实施</w:t>
            </w:r>
          </w:p>
        </w:tc>
        <w:tc>
          <w:tcPr>
            <w:tcW w:w="1272" w:type="dxa"/>
            <w:tcBorders>
              <w:top w:val="nil"/>
              <w:left w:val="nil"/>
              <w:bottom w:val="single" w:sz="4" w:space="0" w:color="auto"/>
              <w:right w:val="single" w:sz="4" w:space="0" w:color="auto"/>
            </w:tcBorders>
            <w:shd w:val="clear" w:color="auto" w:fill="auto"/>
            <w:noWrap/>
            <w:vAlign w:val="center"/>
            <w:hideMark/>
          </w:tcPr>
          <w:p w14:paraId="5F2A4C14" w14:textId="77777777" w:rsidR="00426D6A" w:rsidRPr="00426D6A" w:rsidRDefault="00426D6A" w:rsidP="00426D6A">
            <w:pPr>
              <w:widowControl/>
              <w:jc w:val="center"/>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已经完成</w:t>
            </w:r>
          </w:p>
        </w:tc>
        <w:tc>
          <w:tcPr>
            <w:tcW w:w="3544" w:type="dxa"/>
            <w:tcBorders>
              <w:top w:val="nil"/>
              <w:left w:val="nil"/>
              <w:bottom w:val="single" w:sz="4" w:space="0" w:color="auto"/>
              <w:right w:val="single" w:sz="4" w:space="0" w:color="auto"/>
            </w:tcBorders>
            <w:shd w:val="clear" w:color="auto" w:fill="auto"/>
            <w:noWrap/>
            <w:vAlign w:val="center"/>
            <w:hideMark/>
          </w:tcPr>
          <w:p w14:paraId="74B58E21" w14:textId="77777777" w:rsidR="00426D6A" w:rsidRPr="00426D6A" w:rsidRDefault="00426D6A" w:rsidP="00426D6A">
            <w:pPr>
              <w:widowControl/>
              <w:jc w:val="left"/>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 xml:space="preserve">　</w:t>
            </w:r>
          </w:p>
        </w:tc>
      </w:tr>
      <w:tr w:rsidR="00426D6A" w:rsidRPr="00426D6A" w14:paraId="741D2B6A" w14:textId="77777777" w:rsidTr="00426D6A">
        <w:trPr>
          <w:trHeight w:val="33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5958E" w14:textId="77777777" w:rsidR="00426D6A" w:rsidRPr="00426D6A" w:rsidRDefault="00426D6A" w:rsidP="00426D6A">
            <w:pPr>
              <w:widowControl/>
              <w:jc w:val="center"/>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邮寄水果</w:t>
            </w:r>
          </w:p>
        </w:tc>
        <w:tc>
          <w:tcPr>
            <w:tcW w:w="7640" w:type="dxa"/>
            <w:tcBorders>
              <w:top w:val="nil"/>
              <w:left w:val="nil"/>
              <w:bottom w:val="single" w:sz="4" w:space="0" w:color="auto"/>
              <w:right w:val="single" w:sz="4" w:space="0" w:color="auto"/>
            </w:tcBorders>
            <w:shd w:val="clear" w:color="auto" w:fill="auto"/>
            <w:noWrap/>
            <w:vAlign w:val="center"/>
            <w:hideMark/>
          </w:tcPr>
          <w:p w14:paraId="780740EC" w14:textId="77777777" w:rsidR="00426D6A" w:rsidRPr="00426D6A" w:rsidRDefault="00426D6A" w:rsidP="00426D6A">
            <w:pPr>
              <w:widowControl/>
              <w:jc w:val="center"/>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水果发送安排、跟踪、报销等</w:t>
            </w:r>
          </w:p>
        </w:tc>
        <w:tc>
          <w:tcPr>
            <w:tcW w:w="1272" w:type="dxa"/>
            <w:tcBorders>
              <w:top w:val="nil"/>
              <w:left w:val="nil"/>
              <w:bottom w:val="single" w:sz="4" w:space="0" w:color="auto"/>
              <w:right w:val="single" w:sz="4" w:space="0" w:color="auto"/>
            </w:tcBorders>
            <w:shd w:val="clear" w:color="auto" w:fill="auto"/>
            <w:noWrap/>
            <w:vAlign w:val="center"/>
            <w:hideMark/>
          </w:tcPr>
          <w:p w14:paraId="4952A3DB" w14:textId="77777777" w:rsidR="00426D6A" w:rsidRPr="00426D6A" w:rsidRDefault="00426D6A" w:rsidP="00426D6A">
            <w:pPr>
              <w:widowControl/>
              <w:jc w:val="center"/>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已经完成</w:t>
            </w:r>
          </w:p>
        </w:tc>
        <w:tc>
          <w:tcPr>
            <w:tcW w:w="3544" w:type="dxa"/>
            <w:tcBorders>
              <w:top w:val="nil"/>
              <w:left w:val="nil"/>
              <w:bottom w:val="single" w:sz="4" w:space="0" w:color="auto"/>
              <w:right w:val="single" w:sz="4" w:space="0" w:color="auto"/>
            </w:tcBorders>
            <w:shd w:val="clear" w:color="auto" w:fill="auto"/>
            <w:noWrap/>
            <w:vAlign w:val="center"/>
            <w:hideMark/>
          </w:tcPr>
          <w:p w14:paraId="0264E7CC" w14:textId="77777777" w:rsidR="00426D6A" w:rsidRPr="00426D6A" w:rsidRDefault="00426D6A" w:rsidP="00426D6A">
            <w:pPr>
              <w:widowControl/>
              <w:jc w:val="center"/>
              <w:rPr>
                <w:rFonts w:ascii="微软雅黑" w:eastAsia="微软雅黑" w:hAnsi="微软雅黑" w:cs="宋体" w:hint="eastAsia"/>
                <w:color w:val="000000"/>
                <w:kern w:val="0"/>
                <w:sz w:val="22"/>
              </w:rPr>
            </w:pPr>
            <w:r w:rsidRPr="00426D6A">
              <w:rPr>
                <w:rFonts w:ascii="微软雅黑" w:eastAsia="微软雅黑" w:hAnsi="微软雅黑" w:cs="宋体" w:hint="eastAsia"/>
                <w:color w:val="000000"/>
                <w:kern w:val="0"/>
                <w:sz w:val="22"/>
              </w:rPr>
              <w:t xml:space="preserve">　</w:t>
            </w:r>
          </w:p>
        </w:tc>
      </w:tr>
    </w:tbl>
    <w:p w14:paraId="2C4F633E" w14:textId="77777777" w:rsidR="00D85504" w:rsidRDefault="00D85504" w:rsidP="001D2A90">
      <w:pPr>
        <w:widowControl/>
        <w:jc w:val="left"/>
        <w:rPr>
          <w:rFonts w:ascii="仿宋" w:eastAsia="仿宋" w:hAnsi="仿宋"/>
          <w:b/>
          <w:sz w:val="28"/>
          <w:szCs w:val="28"/>
        </w:rPr>
      </w:pPr>
    </w:p>
    <w:p w14:paraId="0990DDF2" w14:textId="171D0DE9" w:rsidR="00CB030C" w:rsidRPr="00907882" w:rsidRDefault="00907882" w:rsidP="00426D6A">
      <w:pPr>
        <w:pageBreakBefore/>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r w:rsidR="00416E9F" w:rsidRPr="00907882">
        <w:rPr>
          <w:rFonts w:ascii="仿宋" w:eastAsia="仿宋" w:hAnsi="仿宋"/>
          <w:b/>
          <w:sz w:val="28"/>
          <w:szCs w:val="28"/>
        </w:rPr>
        <w:t xml:space="preserve"> </w:t>
      </w:r>
    </w:p>
    <w:tbl>
      <w:tblPr>
        <w:tblW w:w="14744" w:type="dxa"/>
        <w:tblInd w:w="-5" w:type="dxa"/>
        <w:tblLook w:val="04A0" w:firstRow="1" w:lastRow="0" w:firstColumn="1" w:lastColumn="0" w:noHBand="0" w:noVBand="1"/>
      </w:tblPr>
      <w:tblGrid>
        <w:gridCol w:w="1560"/>
        <w:gridCol w:w="967"/>
        <w:gridCol w:w="709"/>
        <w:gridCol w:w="1375"/>
        <w:gridCol w:w="1560"/>
        <w:gridCol w:w="1157"/>
        <w:gridCol w:w="1603"/>
        <w:gridCol w:w="4253"/>
        <w:gridCol w:w="1560"/>
      </w:tblGrid>
      <w:tr w:rsidR="00416E9F" w:rsidRPr="001D1A6C" w14:paraId="5CDFBF39" w14:textId="77777777" w:rsidTr="00426D6A">
        <w:trPr>
          <w:trHeight w:val="600"/>
        </w:trPr>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4FACE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区域</w:t>
            </w:r>
          </w:p>
        </w:tc>
        <w:tc>
          <w:tcPr>
            <w:tcW w:w="967" w:type="dxa"/>
            <w:tcBorders>
              <w:top w:val="single" w:sz="4" w:space="0" w:color="auto"/>
              <w:left w:val="nil"/>
              <w:bottom w:val="single" w:sz="4" w:space="0" w:color="auto"/>
              <w:right w:val="single" w:sz="4" w:space="0" w:color="auto"/>
            </w:tcBorders>
            <w:shd w:val="clear" w:color="000000" w:fill="92D050"/>
            <w:noWrap/>
            <w:vAlign w:val="center"/>
            <w:hideMark/>
          </w:tcPr>
          <w:p w14:paraId="7AA8700C"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姓名</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2ADF867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C35E0FD"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入</w:t>
            </w:r>
            <w:proofErr w:type="gramStart"/>
            <w:r w:rsidRPr="00416E9F">
              <w:rPr>
                <w:rFonts w:ascii="微软雅黑" w:eastAsia="微软雅黑" w:hAnsi="微软雅黑" w:cs="宋体" w:hint="eastAsia"/>
                <w:b/>
                <w:bCs/>
                <w:color w:val="000000"/>
                <w:kern w:val="0"/>
                <w:sz w:val="22"/>
              </w:rPr>
              <w:t>职时间</w:t>
            </w:r>
            <w:proofErr w:type="gramEnd"/>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1A05236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学习结束时间</w:t>
            </w:r>
          </w:p>
        </w:tc>
        <w:tc>
          <w:tcPr>
            <w:tcW w:w="1157" w:type="dxa"/>
            <w:tcBorders>
              <w:top w:val="single" w:sz="4" w:space="0" w:color="auto"/>
              <w:left w:val="nil"/>
              <w:bottom w:val="single" w:sz="4" w:space="0" w:color="auto"/>
              <w:right w:val="single" w:sz="4" w:space="0" w:color="auto"/>
            </w:tcBorders>
            <w:shd w:val="clear" w:color="000000" w:fill="92D050"/>
            <w:noWrap/>
            <w:vAlign w:val="center"/>
            <w:hideMark/>
          </w:tcPr>
          <w:p w14:paraId="522AEF1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学习进度</w:t>
            </w:r>
          </w:p>
        </w:tc>
        <w:tc>
          <w:tcPr>
            <w:tcW w:w="1603" w:type="dxa"/>
            <w:tcBorders>
              <w:top w:val="single" w:sz="4" w:space="0" w:color="auto"/>
              <w:left w:val="nil"/>
              <w:bottom w:val="single" w:sz="4" w:space="0" w:color="auto"/>
              <w:right w:val="single" w:sz="4" w:space="0" w:color="auto"/>
            </w:tcBorders>
            <w:shd w:val="clear" w:color="000000" w:fill="92D050"/>
            <w:noWrap/>
            <w:vAlign w:val="center"/>
            <w:hideMark/>
          </w:tcPr>
          <w:p w14:paraId="54224D2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学习状态</w:t>
            </w:r>
          </w:p>
        </w:tc>
        <w:tc>
          <w:tcPr>
            <w:tcW w:w="4253" w:type="dxa"/>
            <w:tcBorders>
              <w:top w:val="single" w:sz="4" w:space="0" w:color="auto"/>
              <w:left w:val="nil"/>
              <w:bottom w:val="single" w:sz="4" w:space="0" w:color="auto"/>
              <w:right w:val="single" w:sz="4" w:space="0" w:color="auto"/>
            </w:tcBorders>
            <w:shd w:val="clear" w:color="000000" w:fill="92D050"/>
            <w:vAlign w:val="center"/>
            <w:hideMark/>
          </w:tcPr>
          <w:p w14:paraId="42F75D56"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6C4899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方向</w:t>
            </w:r>
          </w:p>
        </w:tc>
      </w:tr>
      <w:tr w:rsidR="00426D6A" w:rsidRPr="00426D6A" w14:paraId="64F9C853" w14:textId="77777777" w:rsidTr="00426D6A">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B3B6950" w14:textId="77777777" w:rsidR="00426D6A" w:rsidRPr="00426D6A" w:rsidRDefault="00426D6A" w:rsidP="00426D6A">
            <w:pPr>
              <w:widowControl/>
              <w:jc w:val="center"/>
              <w:rPr>
                <w:rFonts w:ascii="微软雅黑" w:eastAsia="微软雅黑" w:hAnsi="微软雅黑"/>
                <w:color w:val="000000"/>
                <w:sz w:val="22"/>
              </w:rPr>
            </w:pPr>
            <w:r w:rsidRPr="00426D6A">
              <w:rPr>
                <w:rFonts w:ascii="微软雅黑" w:eastAsia="微软雅黑" w:hAnsi="微软雅黑" w:hint="eastAsia"/>
                <w:color w:val="000000"/>
                <w:sz w:val="22"/>
              </w:rPr>
              <w:t>粤桂</w:t>
            </w:r>
            <w:proofErr w:type="gramStart"/>
            <w:r w:rsidRPr="00426D6A">
              <w:rPr>
                <w:rFonts w:ascii="微软雅黑" w:eastAsia="微软雅黑" w:hAnsi="微软雅黑" w:hint="eastAsia"/>
                <w:color w:val="000000"/>
                <w:sz w:val="22"/>
              </w:rPr>
              <w:t>湘琼鄂—</w:t>
            </w:r>
            <w:proofErr w:type="gramEnd"/>
            <w:r w:rsidRPr="00426D6A">
              <w:rPr>
                <w:rFonts w:ascii="微软雅黑" w:eastAsia="微软雅黑" w:hAnsi="微软雅黑" w:hint="eastAsia"/>
                <w:color w:val="000000"/>
                <w:sz w:val="22"/>
              </w:rPr>
              <w:t>珠海斗门</w:t>
            </w:r>
          </w:p>
        </w:tc>
        <w:tc>
          <w:tcPr>
            <w:tcW w:w="967" w:type="dxa"/>
            <w:tcBorders>
              <w:top w:val="nil"/>
              <w:left w:val="nil"/>
              <w:bottom w:val="single" w:sz="4" w:space="0" w:color="auto"/>
              <w:right w:val="single" w:sz="4" w:space="0" w:color="auto"/>
            </w:tcBorders>
            <w:shd w:val="clear" w:color="auto" w:fill="auto"/>
            <w:noWrap/>
            <w:vAlign w:val="center"/>
            <w:hideMark/>
          </w:tcPr>
          <w:p w14:paraId="0143CA3A"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罗健</w:t>
            </w:r>
          </w:p>
        </w:tc>
        <w:tc>
          <w:tcPr>
            <w:tcW w:w="709" w:type="dxa"/>
            <w:tcBorders>
              <w:top w:val="nil"/>
              <w:left w:val="nil"/>
              <w:bottom w:val="single" w:sz="4" w:space="0" w:color="auto"/>
              <w:right w:val="single" w:sz="4" w:space="0" w:color="auto"/>
            </w:tcBorders>
            <w:shd w:val="clear" w:color="auto" w:fill="auto"/>
            <w:noWrap/>
            <w:vAlign w:val="center"/>
            <w:hideMark/>
          </w:tcPr>
          <w:p w14:paraId="20B1D456"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612BA2BC"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5.13</w:t>
            </w:r>
          </w:p>
        </w:tc>
        <w:tc>
          <w:tcPr>
            <w:tcW w:w="1560" w:type="dxa"/>
            <w:tcBorders>
              <w:top w:val="nil"/>
              <w:left w:val="nil"/>
              <w:bottom w:val="single" w:sz="4" w:space="0" w:color="auto"/>
              <w:right w:val="single" w:sz="4" w:space="0" w:color="auto"/>
            </w:tcBorders>
            <w:shd w:val="clear" w:color="auto" w:fill="auto"/>
            <w:noWrap/>
            <w:vAlign w:val="center"/>
            <w:hideMark/>
          </w:tcPr>
          <w:p w14:paraId="620EF42D"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6.2</w:t>
            </w:r>
          </w:p>
        </w:tc>
        <w:tc>
          <w:tcPr>
            <w:tcW w:w="1157" w:type="dxa"/>
            <w:tcBorders>
              <w:top w:val="nil"/>
              <w:left w:val="nil"/>
              <w:bottom w:val="single" w:sz="4" w:space="0" w:color="auto"/>
              <w:right w:val="single" w:sz="4" w:space="0" w:color="auto"/>
            </w:tcBorders>
            <w:shd w:val="clear" w:color="auto" w:fill="auto"/>
            <w:noWrap/>
            <w:vAlign w:val="center"/>
            <w:hideMark/>
          </w:tcPr>
          <w:p w14:paraId="72BA5DD4"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完成</w:t>
            </w:r>
          </w:p>
        </w:tc>
        <w:tc>
          <w:tcPr>
            <w:tcW w:w="1603" w:type="dxa"/>
            <w:tcBorders>
              <w:top w:val="nil"/>
              <w:left w:val="nil"/>
              <w:bottom w:val="single" w:sz="4" w:space="0" w:color="auto"/>
              <w:right w:val="single" w:sz="4" w:space="0" w:color="auto"/>
            </w:tcBorders>
            <w:shd w:val="clear" w:color="auto" w:fill="auto"/>
            <w:noWrap/>
            <w:vAlign w:val="center"/>
            <w:hideMark/>
          </w:tcPr>
          <w:p w14:paraId="72AE750A"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29CCF78C"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表达思路清晰、语言表达流畅，学习能力较强</w:t>
            </w:r>
          </w:p>
        </w:tc>
        <w:tc>
          <w:tcPr>
            <w:tcW w:w="1560" w:type="dxa"/>
            <w:tcBorders>
              <w:top w:val="nil"/>
              <w:left w:val="nil"/>
              <w:bottom w:val="single" w:sz="4" w:space="0" w:color="auto"/>
              <w:right w:val="single" w:sz="4" w:space="0" w:color="auto"/>
            </w:tcBorders>
            <w:shd w:val="clear" w:color="auto" w:fill="auto"/>
            <w:noWrap/>
            <w:vAlign w:val="center"/>
            <w:hideMark/>
          </w:tcPr>
          <w:p w14:paraId="37417387"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 xml:space="preserve">在线监控3.2 </w:t>
            </w:r>
          </w:p>
        </w:tc>
      </w:tr>
      <w:tr w:rsidR="00426D6A" w:rsidRPr="00426D6A" w14:paraId="2F199F1D" w14:textId="77777777" w:rsidTr="00426D6A">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D870087"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粤桂</w:t>
            </w:r>
            <w:proofErr w:type="gramStart"/>
            <w:r w:rsidRPr="00426D6A">
              <w:rPr>
                <w:rFonts w:ascii="微软雅黑" w:eastAsia="微软雅黑" w:hAnsi="微软雅黑" w:hint="eastAsia"/>
                <w:color w:val="000000"/>
                <w:sz w:val="22"/>
              </w:rPr>
              <w:t>湘琼鄂—</w:t>
            </w:r>
            <w:proofErr w:type="gramEnd"/>
            <w:r w:rsidRPr="00426D6A">
              <w:rPr>
                <w:rFonts w:ascii="微软雅黑" w:eastAsia="微软雅黑" w:hAnsi="微软雅黑" w:hint="eastAsia"/>
                <w:color w:val="000000"/>
                <w:sz w:val="22"/>
              </w:rPr>
              <w:t>鄂州市</w:t>
            </w:r>
          </w:p>
        </w:tc>
        <w:tc>
          <w:tcPr>
            <w:tcW w:w="967" w:type="dxa"/>
            <w:tcBorders>
              <w:top w:val="nil"/>
              <w:left w:val="nil"/>
              <w:bottom w:val="single" w:sz="4" w:space="0" w:color="auto"/>
              <w:right w:val="single" w:sz="4" w:space="0" w:color="auto"/>
            </w:tcBorders>
            <w:shd w:val="clear" w:color="auto" w:fill="auto"/>
            <w:noWrap/>
            <w:vAlign w:val="center"/>
            <w:hideMark/>
          </w:tcPr>
          <w:p w14:paraId="1F2C15DC"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周志和</w:t>
            </w:r>
          </w:p>
        </w:tc>
        <w:tc>
          <w:tcPr>
            <w:tcW w:w="709" w:type="dxa"/>
            <w:tcBorders>
              <w:top w:val="nil"/>
              <w:left w:val="nil"/>
              <w:bottom w:val="single" w:sz="4" w:space="0" w:color="auto"/>
              <w:right w:val="single" w:sz="4" w:space="0" w:color="auto"/>
            </w:tcBorders>
            <w:shd w:val="clear" w:color="auto" w:fill="auto"/>
            <w:noWrap/>
            <w:vAlign w:val="center"/>
            <w:hideMark/>
          </w:tcPr>
          <w:p w14:paraId="794F5217"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730D2CE5"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5.24</w:t>
            </w:r>
          </w:p>
        </w:tc>
        <w:tc>
          <w:tcPr>
            <w:tcW w:w="1560" w:type="dxa"/>
            <w:tcBorders>
              <w:top w:val="nil"/>
              <w:left w:val="nil"/>
              <w:bottom w:val="single" w:sz="4" w:space="0" w:color="auto"/>
              <w:right w:val="single" w:sz="4" w:space="0" w:color="auto"/>
            </w:tcBorders>
            <w:shd w:val="clear" w:color="auto" w:fill="auto"/>
            <w:noWrap/>
            <w:vAlign w:val="center"/>
            <w:hideMark/>
          </w:tcPr>
          <w:p w14:paraId="5B8046CC"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6.4</w:t>
            </w:r>
          </w:p>
        </w:tc>
        <w:tc>
          <w:tcPr>
            <w:tcW w:w="1157" w:type="dxa"/>
            <w:tcBorders>
              <w:top w:val="nil"/>
              <w:left w:val="nil"/>
              <w:bottom w:val="single" w:sz="4" w:space="0" w:color="auto"/>
              <w:right w:val="single" w:sz="4" w:space="0" w:color="auto"/>
            </w:tcBorders>
            <w:shd w:val="clear" w:color="auto" w:fill="auto"/>
            <w:noWrap/>
            <w:vAlign w:val="center"/>
            <w:hideMark/>
          </w:tcPr>
          <w:p w14:paraId="6328F8D1"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完成</w:t>
            </w:r>
          </w:p>
        </w:tc>
        <w:tc>
          <w:tcPr>
            <w:tcW w:w="1603" w:type="dxa"/>
            <w:tcBorders>
              <w:top w:val="nil"/>
              <w:left w:val="nil"/>
              <w:bottom w:val="single" w:sz="4" w:space="0" w:color="auto"/>
              <w:right w:val="single" w:sz="4" w:space="0" w:color="auto"/>
            </w:tcBorders>
            <w:shd w:val="clear" w:color="auto" w:fill="auto"/>
            <w:noWrap/>
            <w:vAlign w:val="center"/>
            <w:hideMark/>
          </w:tcPr>
          <w:p w14:paraId="35DE5BAB"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学习有方法、态度端正</w:t>
            </w:r>
          </w:p>
        </w:tc>
        <w:tc>
          <w:tcPr>
            <w:tcW w:w="4253" w:type="dxa"/>
            <w:tcBorders>
              <w:top w:val="nil"/>
              <w:left w:val="nil"/>
              <w:bottom w:val="single" w:sz="4" w:space="0" w:color="auto"/>
              <w:right w:val="single" w:sz="4" w:space="0" w:color="auto"/>
            </w:tcBorders>
            <w:shd w:val="clear" w:color="auto" w:fill="auto"/>
            <w:vAlign w:val="center"/>
            <w:hideMark/>
          </w:tcPr>
          <w:p w14:paraId="2E6F7E9F"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表达能力一般，主动沟通有点欠缺，但学</w:t>
            </w:r>
            <w:proofErr w:type="gramStart"/>
            <w:r w:rsidRPr="00426D6A">
              <w:rPr>
                <w:rFonts w:ascii="微软雅黑" w:eastAsia="微软雅黑" w:hAnsi="微软雅黑" w:hint="eastAsia"/>
                <w:color w:val="000000"/>
                <w:sz w:val="22"/>
              </w:rPr>
              <w:t>些能力</w:t>
            </w:r>
            <w:proofErr w:type="gramEnd"/>
            <w:r w:rsidRPr="00426D6A">
              <w:rPr>
                <w:rFonts w:ascii="微软雅黑" w:eastAsia="微软雅黑" w:hAnsi="微软雅黑" w:hint="eastAsia"/>
                <w:color w:val="000000"/>
                <w:sz w:val="22"/>
              </w:rPr>
              <w:t>较好，有经验，学习比较深入，知识点掌握比较牢固</w:t>
            </w:r>
          </w:p>
        </w:tc>
        <w:tc>
          <w:tcPr>
            <w:tcW w:w="1560" w:type="dxa"/>
            <w:tcBorders>
              <w:top w:val="nil"/>
              <w:left w:val="nil"/>
              <w:bottom w:val="single" w:sz="4" w:space="0" w:color="auto"/>
              <w:right w:val="single" w:sz="4" w:space="0" w:color="auto"/>
            </w:tcBorders>
            <w:shd w:val="clear" w:color="auto" w:fill="auto"/>
            <w:noWrap/>
            <w:vAlign w:val="center"/>
            <w:hideMark/>
          </w:tcPr>
          <w:p w14:paraId="065968E4"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 xml:space="preserve">在线监控3.2 </w:t>
            </w:r>
          </w:p>
        </w:tc>
      </w:tr>
      <w:tr w:rsidR="00426D6A" w:rsidRPr="00426D6A" w14:paraId="1FC9C755" w14:textId="77777777" w:rsidTr="00426D6A">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4F9DC6D"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本部</w:t>
            </w:r>
          </w:p>
        </w:tc>
        <w:tc>
          <w:tcPr>
            <w:tcW w:w="967" w:type="dxa"/>
            <w:tcBorders>
              <w:top w:val="nil"/>
              <w:left w:val="nil"/>
              <w:bottom w:val="single" w:sz="4" w:space="0" w:color="auto"/>
              <w:right w:val="single" w:sz="4" w:space="0" w:color="auto"/>
            </w:tcBorders>
            <w:shd w:val="clear" w:color="auto" w:fill="auto"/>
            <w:noWrap/>
            <w:vAlign w:val="center"/>
            <w:hideMark/>
          </w:tcPr>
          <w:p w14:paraId="008A009E"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李博</w:t>
            </w:r>
          </w:p>
        </w:tc>
        <w:tc>
          <w:tcPr>
            <w:tcW w:w="709" w:type="dxa"/>
            <w:tcBorders>
              <w:top w:val="nil"/>
              <w:left w:val="nil"/>
              <w:bottom w:val="single" w:sz="4" w:space="0" w:color="auto"/>
              <w:right w:val="single" w:sz="4" w:space="0" w:color="auto"/>
            </w:tcBorders>
            <w:shd w:val="clear" w:color="auto" w:fill="auto"/>
            <w:noWrap/>
            <w:vAlign w:val="center"/>
            <w:hideMark/>
          </w:tcPr>
          <w:p w14:paraId="494657A8"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2A9DB2F5"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5.24</w:t>
            </w:r>
          </w:p>
        </w:tc>
        <w:tc>
          <w:tcPr>
            <w:tcW w:w="1560" w:type="dxa"/>
            <w:tcBorders>
              <w:top w:val="nil"/>
              <w:left w:val="nil"/>
              <w:bottom w:val="single" w:sz="4" w:space="0" w:color="auto"/>
              <w:right w:val="single" w:sz="4" w:space="0" w:color="auto"/>
            </w:tcBorders>
            <w:shd w:val="clear" w:color="auto" w:fill="auto"/>
            <w:noWrap/>
            <w:vAlign w:val="center"/>
            <w:hideMark/>
          </w:tcPr>
          <w:p w14:paraId="7EE727A8"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 xml:space="preserve">　</w:t>
            </w:r>
          </w:p>
        </w:tc>
        <w:tc>
          <w:tcPr>
            <w:tcW w:w="1157" w:type="dxa"/>
            <w:tcBorders>
              <w:top w:val="nil"/>
              <w:left w:val="nil"/>
              <w:bottom w:val="single" w:sz="4" w:space="0" w:color="auto"/>
              <w:right w:val="single" w:sz="4" w:space="0" w:color="auto"/>
            </w:tcBorders>
            <w:shd w:val="clear" w:color="auto" w:fill="auto"/>
            <w:noWrap/>
            <w:vAlign w:val="center"/>
            <w:hideMark/>
          </w:tcPr>
          <w:p w14:paraId="04E96341"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 xml:space="preserve">　</w:t>
            </w:r>
          </w:p>
        </w:tc>
        <w:tc>
          <w:tcPr>
            <w:tcW w:w="1603" w:type="dxa"/>
            <w:tcBorders>
              <w:top w:val="nil"/>
              <w:left w:val="nil"/>
              <w:bottom w:val="single" w:sz="4" w:space="0" w:color="auto"/>
              <w:right w:val="single" w:sz="4" w:space="0" w:color="auto"/>
            </w:tcBorders>
            <w:shd w:val="clear" w:color="auto" w:fill="auto"/>
            <w:noWrap/>
            <w:vAlign w:val="center"/>
            <w:hideMark/>
          </w:tcPr>
          <w:p w14:paraId="0891549D"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学习积极、深入</w:t>
            </w:r>
          </w:p>
        </w:tc>
        <w:tc>
          <w:tcPr>
            <w:tcW w:w="4253" w:type="dxa"/>
            <w:tcBorders>
              <w:top w:val="nil"/>
              <w:left w:val="nil"/>
              <w:bottom w:val="single" w:sz="4" w:space="0" w:color="auto"/>
              <w:right w:val="single" w:sz="4" w:space="0" w:color="auto"/>
            </w:tcBorders>
            <w:shd w:val="clear" w:color="auto" w:fill="auto"/>
            <w:vAlign w:val="center"/>
            <w:hideMark/>
          </w:tcPr>
          <w:p w14:paraId="4A67ADA7"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在技术方面理解较为深刻，逻辑性较强</w:t>
            </w:r>
          </w:p>
        </w:tc>
        <w:tc>
          <w:tcPr>
            <w:tcW w:w="1560" w:type="dxa"/>
            <w:tcBorders>
              <w:top w:val="nil"/>
              <w:left w:val="nil"/>
              <w:bottom w:val="single" w:sz="4" w:space="0" w:color="auto"/>
              <w:right w:val="single" w:sz="4" w:space="0" w:color="auto"/>
            </w:tcBorders>
            <w:shd w:val="clear" w:color="auto" w:fill="auto"/>
            <w:noWrap/>
            <w:vAlign w:val="center"/>
            <w:hideMark/>
          </w:tcPr>
          <w:p w14:paraId="067DB65D"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 xml:space="preserve">在线监控4.2 </w:t>
            </w:r>
          </w:p>
        </w:tc>
      </w:tr>
      <w:tr w:rsidR="00426D6A" w:rsidRPr="00426D6A" w14:paraId="580AFCF7" w14:textId="77777777" w:rsidTr="00426D6A">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AF0CE8A"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粤桂</w:t>
            </w:r>
            <w:proofErr w:type="gramStart"/>
            <w:r w:rsidRPr="00426D6A">
              <w:rPr>
                <w:rFonts w:ascii="微软雅黑" w:eastAsia="微软雅黑" w:hAnsi="微软雅黑" w:hint="eastAsia"/>
                <w:color w:val="000000"/>
                <w:sz w:val="22"/>
              </w:rPr>
              <w:t>湘琼鄂</w:t>
            </w:r>
            <w:proofErr w:type="gramEnd"/>
            <w:r w:rsidRPr="00426D6A">
              <w:rPr>
                <w:rFonts w:ascii="微软雅黑" w:eastAsia="微软雅黑" w:hAnsi="微软雅黑" w:hint="eastAsia"/>
                <w:color w:val="000000"/>
                <w:sz w:val="22"/>
              </w:rPr>
              <w:t>-珠海</w:t>
            </w:r>
          </w:p>
        </w:tc>
        <w:tc>
          <w:tcPr>
            <w:tcW w:w="967" w:type="dxa"/>
            <w:tcBorders>
              <w:top w:val="nil"/>
              <w:left w:val="nil"/>
              <w:bottom w:val="single" w:sz="4" w:space="0" w:color="auto"/>
              <w:right w:val="single" w:sz="4" w:space="0" w:color="auto"/>
            </w:tcBorders>
            <w:shd w:val="clear" w:color="auto" w:fill="auto"/>
            <w:noWrap/>
            <w:vAlign w:val="center"/>
            <w:hideMark/>
          </w:tcPr>
          <w:p w14:paraId="233042A0"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曾家文</w:t>
            </w:r>
          </w:p>
        </w:tc>
        <w:tc>
          <w:tcPr>
            <w:tcW w:w="709" w:type="dxa"/>
            <w:tcBorders>
              <w:top w:val="nil"/>
              <w:left w:val="nil"/>
              <w:bottom w:val="single" w:sz="4" w:space="0" w:color="auto"/>
              <w:right w:val="single" w:sz="4" w:space="0" w:color="auto"/>
            </w:tcBorders>
            <w:shd w:val="clear" w:color="auto" w:fill="auto"/>
            <w:noWrap/>
            <w:vAlign w:val="center"/>
            <w:hideMark/>
          </w:tcPr>
          <w:p w14:paraId="0D78BA56"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6B913049"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5.31</w:t>
            </w:r>
          </w:p>
        </w:tc>
        <w:tc>
          <w:tcPr>
            <w:tcW w:w="1560" w:type="dxa"/>
            <w:tcBorders>
              <w:top w:val="nil"/>
              <w:left w:val="nil"/>
              <w:bottom w:val="single" w:sz="4" w:space="0" w:color="auto"/>
              <w:right w:val="single" w:sz="4" w:space="0" w:color="auto"/>
            </w:tcBorders>
            <w:shd w:val="clear" w:color="auto" w:fill="auto"/>
            <w:noWrap/>
            <w:vAlign w:val="center"/>
            <w:hideMark/>
          </w:tcPr>
          <w:p w14:paraId="3BF63F74"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 xml:space="preserve">　</w:t>
            </w:r>
          </w:p>
        </w:tc>
        <w:tc>
          <w:tcPr>
            <w:tcW w:w="1157" w:type="dxa"/>
            <w:tcBorders>
              <w:top w:val="nil"/>
              <w:left w:val="nil"/>
              <w:bottom w:val="single" w:sz="4" w:space="0" w:color="auto"/>
              <w:right w:val="single" w:sz="4" w:space="0" w:color="auto"/>
            </w:tcBorders>
            <w:shd w:val="clear" w:color="auto" w:fill="auto"/>
            <w:noWrap/>
            <w:vAlign w:val="center"/>
            <w:hideMark/>
          </w:tcPr>
          <w:p w14:paraId="70ED245F"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 xml:space="preserve">　</w:t>
            </w:r>
          </w:p>
        </w:tc>
        <w:tc>
          <w:tcPr>
            <w:tcW w:w="1603" w:type="dxa"/>
            <w:tcBorders>
              <w:top w:val="nil"/>
              <w:left w:val="nil"/>
              <w:bottom w:val="single" w:sz="4" w:space="0" w:color="auto"/>
              <w:right w:val="single" w:sz="4" w:space="0" w:color="auto"/>
            </w:tcBorders>
            <w:shd w:val="clear" w:color="auto" w:fill="auto"/>
            <w:noWrap/>
            <w:vAlign w:val="center"/>
            <w:hideMark/>
          </w:tcPr>
          <w:p w14:paraId="54994B8B"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认真但不够细致</w:t>
            </w:r>
          </w:p>
        </w:tc>
        <w:tc>
          <w:tcPr>
            <w:tcW w:w="4253" w:type="dxa"/>
            <w:tcBorders>
              <w:top w:val="nil"/>
              <w:left w:val="nil"/>
              <w:bottom w:val="single" w:sz="4" w:space="0" w:color="auto"/>
              <w:right w:val="single" w:sz="4" w:space="0" w:color="auto"/>
            </w:tcBorders>
            <w:shd w:val="clear" w:color="auto" w:fill="auto"/>
            <w:vAlign w:val="center"/>
            <w:hideMark/>
          </w:tcPr>
          <w:p w14:paraId="17F3F73A"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有经验，接纳快，但细节还需深入</w:t>
            </w:r>
          </w:p>
        </w:tc>
        <w:tc>
          <w:tcPr>
            <w:tcW w:w="1560" w:type="dxa"/>
            <w:tcBorders>
              <w:top w:val="nil"/>
              <w:left w:val="nil"/>
              <w:bottom w:val="single" w:sz="4" w:space="0" w:color="auto"/>
              <w:right w:val="single" w:sz="4" w:space="0" w:color="auto"/>
            </w:tcBorders>
            <w:shd w:val="clear" w:color="auto" w:fill="auto"/>
            <w:noWrap/>
            <w:vAlign w:val="center"/>
            <w:hideMark/>
          </w:tcPr>
          <w:p w14:paraId="05603CD9"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巡检</w:t>
            </w:r>
          </w:p>
        </w:tc>
      </w:tr>
      <w:tr w:rsidR="00426D6A" w:rsidRPr="00426D6A" w14:paraId="747EF9A2" w14:textId="77777777" w:rsidTr="00426D6A">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897690C"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苏皖沪-安徽</w:t>
            </w:r>
          </w:p>
        </w:tc>
        <w:tc>
          <w:tcPr>
            <w:tcW w:w="967" w:type="dxa"/>
            <w:tcBorders>
              <w:top w:val="nil"/>
              <w:left w:val="nil"/>
              <w:bottom w:val="single" w:sz="4" w:space="0" w:color="auto"/>
              <w:right w:val="single" w:sz="4" w:space="0" w:color="auto"/>
            </w:tcBorders>
            <w:shd w:val="clear" w:color="auto" w:fill="auto"/>
            <w:noWrap/>
            <w:vAlign w:val="center"/>
            <w:hideMark/>
          </w:tcPr>
          <w:p w14:paraId="23A5B89E"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杜强</w:t>
            </w:r>
            <w:proofErr w:type="gramStart"/>
            <w:r w:rsidRPr="00426D6A">
              <w:rPr>
                <w:rFonts w:ascii="微软雅黑" w:eastAsia="微软雅黑" w:hAnsi="微软雅黑" w:hint="eastAsia"/>
                <w:color w:val="000000"/>
                <w:sz w:val="22"/>
              </w:rPr>
              <w:t>强</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27A85546"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7FDC2A07"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5.31</w:t>
            </w:r>
          </w:p>
        </w:tc>
        <w:tc>
          <w:tcPr>
            <w:tcW w:w="1560" w:type="dxa"/>
            <w:tcBorders>
              <w:top w:val="nil"/>
              <w:left w:val="nil"/>
              <w:bottom w:val="single" w:sz="4" w:space="0" w:color="auto"/>
              <w:right w:val="single" w:sz="4" w:space="0" w:color="auto"/>
            </w:tcBorders>
            <w:shd w:val="clear" w:color="auto" w:fill="auto"/>
            <w:noWrap/>
            <w:vAlign w:val="center"/>
            <w:hideMark/>
          </w:tcPr>
          <w:p w14:paraId="3C455950"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 xml:space="preserve">　</w:t>
            </w:r>
          </w:p>
        </w:tc>
        <w:tc>
          <w:tcPr>
            <w:tcW w:w="1157" w:type="dxa"/>
            <w:tcBorders>
              <w:top w:val="nil"/>
              <w:left w:val="nil"/>
              <w:bottom w:val="single" w:sz="4" w:space="0" w:color="auto"/>
              <w:right w:val="single" w:sz="4" w:space="0" w:color="auto"/>
            </w:tcBorders>
            <w:shd w:val="clear" w:color="auto" w:fill="auto"/>
            <w:noWrap/>
            <w:vAlign w:val="center"/>
            <w:hideMark/>
          </w:tcPr>
          <w:p w14:paraId="4B8014D3"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 xml:space="preserve">　</w:t>
            </w:r>
          </w:p>
        </w:tc>
        <w:tc>
          <w:tcPr>
            <w:tcW w:w="1603" w:type="dxa"/>
            <w:tcBorders>
              <w:top w:val="nil"/>
              <w:left w:val="nil"/>
              <w:bottom w:val="single" w:sz="4" w:space="0" w:color="auto"/>
              <w:right w:val="single" w:sz="4" w:space="0" w:color="auto"/>
            </w:tcBorders>
            <w:shd w:val="clear" w:color="auto" w:fill="auto"/>
            <w:noWrap/>
            <w:vAlign w:val="center"/>
            <w:hideMark/>
          </w:tcPr>
          <w:p w14:paraId="0BABB66D"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认真但没成效</w:t>
            </w:r>
          </w:p>
        </w:tc>
        <w:tc>
          <w:tcPr>
            <w:tcW w:w="4253" w:type="dxa"/>
            <w:tcBorders>
              <w:top w:val="nil"/>
              <w:left w:val="nil"/>
              <w:bottom w:val="single" w:sz="4" w:space="0" w:color="auto"/>
              <w:right w:val="single" w:sz="4" w:space="0" w:color="auto"/>
            </w:tcBorders>
            <w:shd w:val="clear" w:color="auto" w:fill="auto"/>
            <w:vAlign w:val="center"/>
            <w:hideMark/>
          </w:tcPr>
          <w:p w14:paraId="558229EB"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学习方法有欠缺，自我学习能力差，待继续观察</w:t>
            </w:r>
          </w:p>
        </w:tc>
        <w:tc>
          <w:tcPr>
            <w:tcW w:w="1560" w:type="dxa"/>
            <w:tcBorders>
              <w:top w:val="nil"/>
              <w:left w:val="nil"/>
              <w:bottom w:val="single" w:sz="4" w:space="0" w:color="auto"/>
              <w:right w:val="single" w:sz="4" w:space="0" w:color="auto"/>
            </w:tcBorders>
            <w:shd w:val="clear" w:color="auto" w:fill="auto"/>
            <w:noWrap/>
            <w:vAlign w:val="center"/>
            <w:hideMark/>
          </w:tcPr>
          <w:p w14:paraId="7D8F10A8" w14:textId="77777777" w:rsidR="00426D6A" w:rsidRPr="00426D6A" w:rsidRDefault="00426D6A" w:rsidP="00426D6A">
            <w:pPr>
              <w:widowControl/>
              <w:jc w:val="center"/>
              <w:rPr>
                <w:rFonts w:ascii="微软雅黑" w:eastAsia="微软雅黑" w:hAnsi="微软雅黑" w:hint="eastAsia"/>
                <w:color w:val="000000"/>
                <w:sz w:val="22"/>
              </w:rPr>
            </w:pPr>
            <w:r w:rsidRPr="00426D6A">
              <w:rPr>
                <w:rFonts w:ascii="微软雅黑" w:eastAsia="微软雅黑" w:hAnsi="微软雅黑" w:hint="eastAsia"/>
                <w:color w:val="000000"/>
                <w:sz w:val="22"/>
              </w:rPr>
              <w:t>在线监控4.2</w:t>
            </w:r>
          </w:p>
        </w:tc>
      </w:tr>
    </w:tbl>
    <w:p w14:paraId="159F4E1B" w14:textId="3B79E2DC" w:rsidR="00907882" w:rsidRPr="004D685E" w:rsidRDefault="00907882" w:rsidP="00A63635">
      <w:pPr>
        <w:wordWrap w:val="0"/>
        <w:ind w:right="560"/>
        <w:rPr>
          <w:rFonts w:ascii="仿宋" w:eastAsia="仿宋" w:hAnsi="仿宋"/>
          <w:sz w:val="28"/>
          <w:szCs w:val="28"/>
        </w:rPr>
      </w:pPr>
    </w:p>
    <w:sectPr w:rsidR="00907882" w:rsidRPr="004D685E"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87DA4" w14:textId="77777777" w:rsidR="00FD4F7B" w:rsidRDefault="00FD4F7B">
      <w:r>
        <w:separator/>
      </w:r>
    </w:p>
  </w:endnote>
  <w:endnote w:type="continuationSeparator" w:id="0">
    <w:p w14:paraId="478FAE75" w14:textId="77777777" w:rsidR="00FD4F7B" w:rsidRDefault="00FD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D0CA9" w14:textId="77777777" w:rsidR="00FD4F7B" w:rsidRDefault="00FD4F7B">
      <w:r>
        <w:separator/>
      </w:r>
    </w:p>
  </w:footnote>
  <w:footnote w:type="continuationSeparator" w:id="0">
    <w:p w14:paraId="3A8647CC" w14:textId="77777777" w:rsidR="00FD4F7B" w:rsidRDefault="00FD4F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D4346710"/>
    <w:lvl w:ilvl="0" w:tplc="0409000B">
      <w:start w:val="1"/>
      <w:numFmt w:val="bullet"/>
      <w:lvlText w:val=""/>
      <w:lvlJc w:val="left"/>
      <w:pPr>
        <w:ind w:left="982" w:hanging="420"/>
      </w:pPr>
      <w:rPr>
        <w:rFonts w:ascii="Wingdings" w:hAnsi="Wingdings" w:hint="default"/>
      </w:rPr>
    </w:lvl>
    <w:lvl w:ilvl="1" w:tplc="04090003">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6506A9"/>
    <w:multiLevelType w:val="hybridMultilevel"/>
    <w:tmpl w:val="76F6516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F3E7076"/>
    <w:multiLevelType w:val="hybridMultilevel"/>
    <w:tmpl w:val="3BD23308"/>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8"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8032A2"/>
    <w:multiLevelType w:val="hybridMultilevel"/>
    <w:tmpl w:val="4EBE565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4" w15:restartNumberingAfterBreak="0">
    <w:nsid w:val="4D556DB7"/>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C0746BE"/>
    <w:multiLevelType w:val="hybridMultilevel"/>
    <w:tmpl w:val="321CA714"/>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CB35296"/>
    <w:multiLevelType w:val="hybridMultilevel"/>
    <w:tmpl w:val="23C80496"/>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0"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8256802"/>
    <w:multiLevelType w:val="hybridMultilevel"/>
    <w:tmpl w:val="0BF86938"/>
    <w:lvl w:ilvl="0" w:tplc="04090015">
      <w:start w:val="1"/>
      <w:numFmt w:val="upp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15:restartNumberingAfterBreak="0">
    <w:nsid w:val="787F6806"/>
    <w:multiLevelType w:val="hybridMultilevel"/>
    <w:tmpl w:val="DB3C06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26"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0"/>
  </w:num>
  <w:num w:numId="11">
    <w:abstractNumId w:val="3"/>
  </w:num>
  <w:num w:numId="12">
    <w:abstractNumId w:val="8"/>
  </w:num>
  <w:num w:numId="13">
    <w:abstractNumId w:val="1"/>
  </w:num>
  <w:num w:numId="14">
    <w:abstractNumId w:val="25"/>
  </w:num>
  <w:num w:numId="15">
    <w:abstractNumId w:val="21"/>
  </w:num>
  <w:num w:numId="16">
    <w:abstractNumId w:val="2"/>
  </w:num>
  <w:num w:numId="17">
    <w:abstractNumId w:val="12"/>
  </w:num>
  <w:num w:numId="18">
    <w:abstractNumId w:val="6"/>
  </w:num>
  <w:num w:numId="19">
    <w:abstractNumId w:val="9"/>
  </w:num>
  <w:num w:numId="20">
    <w:abstractNumId w:val="26"/>
  </w:num>
  <w:num w:numId="21">
    <w:abstractNumId w:val="18"/>
  </w:num>
  <w:num w:numId="22">
    <w:abstractNumId w:val="13"/>
  </w:num>
  <w:num w:numId="23">
    <w:abstractNumId w:val="22"/>
  </w:num>
  <w:num w:numId="24">
    <w:abstractNumId w:val="4"/>
  </w:num>
  <w:num w:numId="25">
    <w:abstractNumId w:val="17"/>
  </w:num>
  <w:num w:numId="26">
    <w:abstractNumId w:val="15"/>
  </w:num>
  <w:num w:numId="27">
    <w:abstractNumId w:val="20"/>
  </w:num>
  <w:num w:numId="28">
    <w:abstractNumId w:val="14"/>
  </w:num>
  <w:num w:numId="29">
    <w:abstractNumId w:val="5"/>
  </w:num>
  <w:num w:numId="30">
    <w:abstractNumId w:val="10"/>
  </w:num>
  <w:num w:numId="31">
    <w:abstractNumId w:val="19"/>
  </w:num>
  <w:num w:numId="32">
    <w:abstractNumId w:val="16"/>
  </w:num>
  <w:num w:numId="33">
    <w:abstractNumId w:val="23"/>
  </w:num>
  <w:num w:numId="34">
    <w:abstractNumId w:val="24"/>
  </w:num>
  <w:num w:numId="35">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9AA"/>
    <w:rsid w:val="00000E2B"/>
    <w:rsid w:val="00000E8B"/>
    <w:rsid w:val="000012E3"/>
    <w:rsid w:val="0000197A"/>
    <w:rsid w:val="00001CA5"/>
    <w:rsid w:val="00001E12"/>
    <w:rsid w:val="00002033"/>
    <w:rsid w:val="000022B6"/>
    <w:rsid w:val="0000259B"/>
    <w:rsid w:val="00002C75"/>
    <w:rsid w:val="000031EB"/>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E87"/>
    <w:rsid w:val="00081012"/>
    <w:rsid w:val="000825CA"/>
    <w:rsid w:val="00083129"/>
    <w:rsid w:val="000833C2"/>
    <w:rsid w:val="00083731"/>
    <w:rsid w:val="00083A42"/>
    <w:rsid w:val="00083C6A"/>
    <w:rsid w:val="00083ECA"/>
    <w:rsid w:val="00083F3A"/>
    <w:rsid w:val="00084A93"/>
    <w:rsid w:val="0008502A"/>
    <w:rsid w:val="00085338"/>
    <w:rsid w:val="00085CC3"/>
    <w:rsid w:val="0008669B"/>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AE9"/>
    <w:rsid w:val="000B1C50"/>
    <w:rsid w:val="000B2DFD"/>
    <w:rsid w:val="000B2F0A"/>
    <w:rsid w:val="000B323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30C"/>
    <w:rsid w:val="000E38C7"/>
    <w:rsid w:val="000E3973"/>
    <w:rsid w:val="000E3B48"/>
    <w:rsid w:val="000E3BA8"/>
    <w:rsid w:val="000E4121"/>
    <w:rsid w:val="000E43F9"/>
    <w:rsid w:val="000E4508"/>
    <w:rsid w:val="000E4819"/>
    <w:rsid w:val="000E4886"/>
    <w:rsid w:val="000E4D8B"/>
    <w:rsid w:val="000E571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A59"/>
    <w:rsid w:val="001211E1"/>
    <w:rsid w:val="001213B0"/>
    <w:rsid w:val="001214F6"/>
    <w:rsid w:val="00121B61"/>
    <w:rsid w:val="001220B6"/>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5F3"/>
    <w:rsid w:val="00154C0E"/>
    <w:rsid w:val="00154F07"/>
    <w:rsid w:val="00155057"/>
    <w:rsid w:val="0015523C"/>
    <w:rsid w:val="001557F7"/>
    <w:rsid w:val="001558E5"/>
    <w:rsid w:val="00156055"/>
    <w:rsid w:val="001562EB"/>
    <w:rsid w:val="00156A20"/>
    <w:rsid w:val="00156AE3"/>
    <w:rsid w:val="00157570"/>
    <w:rsid w:val="001575DE"/>
    <w:rsid w:val="00157B67"/>
    <w:rsid w:val="00157BA1"/>
    <w:rsid w:val="0016011C"/>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FA0"/>
    <w:rsid w:val="001670A1"/>
    <w:rsid w:val="001671F5"/>
    <w:rsid w:val="0016791F"/>
    <w:rsid w:val="00167D10"/>
    <w:rsid w:val="00167E7D"/>
    <w:rsid w:val="001701E0"/>
    <w:rsid w:val="001703CB"/>
    <w:rsid w:val="001707D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381"/>
    <w:rsid w:val="00186E4C"/>
    <w:rsid w:val="0018707F"/>
    <w:rsid w:val="00187773"/>
    <w:rsid w:val="0018783E"/>
    <w:rsid w:val="0019077C"/>
    <w:rsid w:val="001908A8"/>
    <w:rsid w:val="00190992"/>
    <w:rsid w:val="001910AE"/>
    <w:rsid w:val="001910DC"/>
    <w:rsid w:val="00191715"/>
    <w:rsid w:val="0019190F"/>
    <w:rsid w:val="00191B14"/>
    <w:rsid w:val="001922BA"/>
    <w:rsid w:val="0019237B"/>
    <w:rsid w:val="00192BC3"/>
    <w:rsid w:val="00192E4F"/>
    <w:rsid w:val="00193772"/>
    <w:rsid w:val="00193B52"/>
    <w:rsid w:val="00193B78"/>
    <w:rsid w:val="00194398"/>
    <w:rsid w:val="00194763"/>
    <w:rsid w:val="00194C52"/>
    <w:rsid w:val="001951E7"/>
    <w:rsid w:val="001952A5"/>
    <w:rsid w:val="00195A15"/>
    <w:rsid w:val="001964DA"/>
    <w:rsid w:val="00196AD3"/>
    <w:rsid w:val="00196E18"/>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501"/>
    <w:rsid w:val="001C367B"/>
    <w:rsid w:val="001C3A38"/>
    <w:rsid w:val="001C509F"/>
    <w:rsid w:val="001C5905"/>
    <w:rsid w:val="001C5A8E"/>
    <w:rsid w:val="001C5FB6"/>
    <w:rsid w:val="001C610C"/>
    <w:rsid w:val="001C6606"/>
    <w:rsid w:val="001C6D62"/>
    <w:rsid w:val="001C6F49"/>
    <w:rsid w:val="001C7567"/>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739"/>
    <w:rsid w:val="001D785F"/>
    <w:rsid w:val="001D7D5B"/>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BDE"/>
    <w:rsid w:val="001F3E47"/>
    <w:rsid w:val="001F40A3"/>
    <w:rsid w:val="001F479E"/>
    <w:rsid w:val="001F4C98"/>
    <w:rsid w:val="001F4F0F"/>
    <w:rsid w:val="001F51FE"/>
    <w:rsid w:val="001F56D1"/>
    <w:rsid w:val="001F5A17"/>
    <w:rsid w:val="001F6395"/>
    <w:rsid w:val="001F63E8"/>
    <w:rsid w:val="001F668D"/>
    <w:rsid w:val="001F6963"/>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A46"/>
    <w:rsid w:val="0022710E"/>
    <w:rsid w:val="0022720B"/>
    <w:rsid w:val="0022727C"/>
    <w:rsid w:val="0022745B"/>
    <w:rsid w:val="00227778"/>
    <w:rsid w:val="002279A8"/>
    <w:rsid w:val="002304DB"/>
    <w:rsid w:val="00230C34"/>
    <w:rsid w:val="00230C51"/>
    <w:rsid w:val="0023113D"/>
    <w:rsid w:val="002319A9"/>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6C59"/>
    <w:rsid w:val="00247206"/>
    <w:rsid w:val="002474B7"/>
    <w:rsid w:val="002475B6"/>
    <w:rsid w:val="002475DE"/>
    <w:rsid w:val="0024785E"/>
    <w:rsid w:val="00247BB6"/>
    <w:rsid w:val="00247C66"/>
    <w:rsid w:val="00247D18"/>
    <w:rsid w:val="002500A4"/>
    <w:rsid w:val="002503D6"/>
    <w:rsid w:val="00250CDC"/>
    <w:rsid w:val="00250F3D"/>
    <w:rsid w:val="0025100A"/>
    <w:rsid w:val="0025171D"/>
    <w:rsid w:val="00251A16"/>
    <w:rsid w:val="00251D2E"/>
    <w:rsid w:val="002527C6"/>
    <w:rsid w:val="00252A43"/>
    <w:rsid w:val="00252E31"/>
    <w:rsid w:val="00253AB8"/>
    <w:rsid w:val="00255414"/>
    <w:rsid w:val="0025566F"/>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835"/>
    <w:rsid w:val="002B0A21"/>
    <w:rsid w:val="002B1481"/>
    <w:rsid w:val="002B189C"/>
    <w:rsid w:val="002B1A01"/>
    <w:rsid w:val="002B1A43"/>
    <w:rsid w:val="002B1A7E"/>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BE8"/>
    <w:rsid w:val="002C6CB4"/>
    <w:rsid w:val="002C6E9F"/>
    <w:rsid w:val="002C77F7"/>
    <w:rsid w:val="002C7EDF"/>
    <w:rsid w:val="002D028A"/>
    <w:rsid w:val="002D0563"/>
    <w:rsid w:val="002D0895"/>
    <w:rsid w:val="002D100F"/>
    <w:rsid w:val="002D1221"/>
    <w:rsid w:val="002D1598"/>
    <w:rsid w:val="002D2023"/>
    <w:rsid w:val="002D2269"/>
    <w:rsid w:val="002D246B"/>
    <w:rsid w:val="002D278C"/>
    <w:rsid w:val="002D2BC9"/>
    <w:rsid w:val="002D31DD"/>
    <w:rsid w:val="002D3913"/>
    <w:rsid w:val="002D39F6"/>
    <w:rsid w:val="002D3E6F"/>
    <w:rsid w:val="002D416F"/>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4085C"/>
    <w:rsid w:val="00340E49"/>
    <w:rsid w:val="00341426"/>
    <w:rsid w:val="00341DBB"/>
    <w:rsid w:val="00342096"/>
    <w:rsid w:val="0034212E"/>
    <w:rsid w:val="00343F15"/>
    <w:rsid w:val="003440D6"/>
    <w:rsid w:val="00344458"/>
    <w:rsid w:val="00344791"/>
    <w:rsid w:val="003448B2"/>
    <w:rsid w:val="00345540"/>
    <w:rsid w:val="00345D6C"/>
    <w:rsid w:val="00346019"/>
    <w:rsid w:val="00346583"/>
    <w:rsid w:val="00346890"/>
    <w:rsid w:val="00346CDA"/>
    <w:rsid w:val="00346CF9"/>
    <w:rsid w:val="00346E41"/>
    <w:rsid w:val="00347053"/>
    <w:rsid w:val="003474A7"/>
    <w:rsid w:val="003474AA"/>
    <w:rsid w:val="00347877"/>
    <w:rsid w:val="003509EF"/>
    <w:rsid w:val="00350D1E"/>
    <w:rsid w:val="00350DD8"/>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C5"/>
    <w:rsid w:val="003576B7"/>
    <w:rsid w:val="00360143"/>
    <w:rsid w:val="003610D2"/>
    <w:rsid w:val="00361502"/>
    <w:rsid w:val="00361541"/>
    <w:rsid w:val="003615FF"/>
    <w:rsid w:val="0036185E"/>
    <w:rsid w:val="00361E1E"/>
    <w:rsid w:val="00361E36"/>
    <w:rsid w:val="00362132"/>
    <w:rsid w:val="0036224E"/>
    <w:rsid w:val="003623E6"/>
    <w:rsid w:val="00362CA0"/>
    <w:rsid w:val="00362D72"/>
    <w:rsid w:val="00362E36"/>
    <w:rsid w:val="00363386"/>
    <w:rsid w:val="003633E3"/>
    <w:rsid w:val="003634D2"/>
    <w:rsid w:val="00363FE7"/>
    <w:rsid w:val="003642A9"/>
    <w:rsid w:val="003645EA"/>
    <w:rsid w:val="00364A3B"/>
    <w:rsid w:val="00364B9F"/>
    <w:rsid w:val="00364C27"/>
    <w:rsid w:val="00364EDF"/>
    <w:rsid w:val="00365384"/>
    <w:rsid w:val="0036543E"/>
    <w:rsid w:val="003654D2"/>
    <w:rsid w:val="00365B48"/>
    <w:rsid w:val="00365BC5"/>
    <w:rsid w:val="00365D2C"/>
    <w:rsid w:val="00366089"/>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51B"/>
    <w:rsid w:val="003A679A"/>
    <w:rsid w:val="003A6B50"/>
    <w:rsid w:val="003A733C"/>
    <w:rsid w:val="003A73CE"/>
    <w:rsid w:val="003A76FA"/>
    <w:rsid w:val="003A787E"/>
    <w:rsid w:val="003A7959"/>
    <w:rsid w:val="003A7A2A"/>
    <w:rsid w:val="003A7BEA"/>
    <w:rsid w:val="003B0127"/>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F5D"/>
    <w:rsid w:val="003C20CA"/>
    <w:rsid w:val="003C233C"/>
    <w:rsid w:val="003C34A2"/>
    <w:rsid w:val="003C3638"/>
    <w:rsid w:val="003C367F"/>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668B"/>
    <w:rsid w:val="003E68F6"/>
    <w:rsid w:val="003E75F0"/>
    <w:rsid w:val="003F0028"/>
    <w:rsid w:val="003F00E7"/>
    <w:rsid w:val="003F0851"/>
    <w:rsid w:val="003F0C25"/>
    <w:rsid w:val="003F0F05"/>
    <w:rsid w:val="003F1101"/>
    <w:rsid w:val="003F1515"/>
    <w:rsid w:val="003F1761"/>
    <w:rsid w:val="003F1D1B"/>
    <w:rsid w:val="003F1DCC"/>
    <w:rsid w:val="003F218C"/>
    <w:rsid w:val="003F2C4C"/>
    <w:rsid w:val="003F3062"/>
    <w:rsid w:val="003F3451"/>
    <w:rsid w:val="003F3790"/>
    <w:rsid w:val="003F38EB"/>
    <w:rsid w:val="003F3A39"/>
    <w:rsid w:val="003F3A8B"/>
    <w:rsid w:val="003F4161"/>
    <w:rsid w:val="003F4787"/>
    <w:rsid w:val="003F53FE"/>
    <w:rsid w:val="003F60B1"/>
    <w:rsid w:val="003F6257"/>
    <w:rsid w:val="003F6D4B"/>
    <w:rsid w:val="003F6D7C"/>
    <w:rsid w:val="003F7772"/>
    <w:rsid w:val="003F77BA"/>
    <w:rsid w:val="003F797B"/>
    <w:rsid w:val="003F7A45"/>
    <w:rsid w:val="004001F2"/>
    <w:rsid w:val="0040031E"/>
    <w:rsid w:val="004008DD"/>
    <w:rsid w:val="004009D6"/>
    <w:rsid w:val="00400C77"/>
    <w:rsid w:val="00400FE4"/>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259"/>
    <w:rsid w:val="00481287"/>
    <w:rsid w:val="00482269"/>
    <w:rsid w:val="004823C6"/>
    <w:rsid w:val="004827A7"/>
    <w:rsid w:val="00483735"/>
    <w:rsid w:val="00483AB4"/>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7A"/>
    <w:rsid w:val="00494DF8"/>
    <w:rsid w:val="00495275"/>
    <w:rsid w:val="0049536C"/>
    <w:rsid w:val="00495E87"/>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B0297"/>
    <w:rsid w:val="004B0350"/>
    <w:rsid w:val="004B0467"/>
    <w:rsid w:val="004B07D6"/>
    <w:rsid w:val="004B0938"/>
    <w:rsid w:val="004B0ACD"/>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652"/>
    <w:rsid w:val="004B47FD"/>
    <w:rsid w:val="004B4DC3"/>
    <w:rsid w:val="004B528C"/>
    <w:rsid w:val="004B5778"/>
    <w:rsid w:val="004B58CC"/>
    <w:rsid w:val="004B5CF0"/>
    <w:rsid w:val="004B5D4F"/>
    <w:rsid w:val="004B6C36"/>
    <w:rsid w:val="004B6FF9"/>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6B9A"/>
    <w:rsid w:val="004F7B19"/>
    <w:rsid w:val="004F7B3D"/>
    <w:rsid w:val="004F7BC3"/>
    <w:rsid w:val="004F7D47"/>
    <w:rsid w:val="004F7EA2"/>
    <w:rsid w:val="004F7F15"/>
    <w:rsid w:val="004F7F60"/>
    <w:rsid w:val="0050008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F6B"/>
    <w:rsid w:val="005061DA"/>
    <w:rsid w:val="0050633E"/>
    <w:rsid w:val="00506457"/>
    <w:rsid w:val="00506968"/>
    <w:rsid w:val="0050715C"/>
    <w:rsid w:val="0050770E"/>
    <w:rsid w:val="00507767"/>
    <w:rsid w:val="0050797D"/>
    <w:rsid w:val="00507C0C"/>
    <w:rsid w:val="00510245"/>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D4"/>
    <w:rsid w:val="00532117"/>
    <w:rsid w:val="00532329"/>
    <w:rsid w:val="0053253E"/>
    <w:rsid w:val="00532D2D"/>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55D"/>
    <w:rsid w:val="00553588"/>
    <w:rsid w:val="00553811"/>
    <w:rsid w:val="00553CBF"/>
    <w:rsid w:val="0055493B"/>
    <w:rsid w:val="0055518C"/>
    <w:rsid w:val="005556AD"/>
    <w:rsid w:val="00555CD7"/>
    <w:rsid w:val="00555E16"/>
    <w:rsid w:val="00556A91"/>
    <w:rsid w:val="00556AA6"/>
    <w:rsid w:val="00556D97"/>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EB2"/>
    <w:rsid w:val="00573F2F"/>
    <w:rsid w:val="00573FE5"/>
    <w:rsid w:val="00574764"/>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1AFC"/>
    <w:rsid w:val="00591CBA"/>
    <w:rsid w:val="005924F4"/>
    <w:rsid w:val="00592738"/>
    <w:rsid w:val="005934F2"/>
    <w:rsid w:val="00593730"/>
    <w:rsid w:val="005937C2"/>
    <w:rsid w:val="00593C5D"/>
    <w:rsid w:val="00593C9B"/>
    <w:rsid w:val="00593F77"/>
    <w:rsid w:val="005946A9"/>
    <w:rsid w:val="0059479C"/>
    <w:rsid w:val="00595859"/>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DB8"/>
    <w:rsid w:val="005A75D8"/>
    <w:rsid w:val="005A7A50"/>
    <w:rsid w:val="005A7AB2"/>
    <w:rsid w:val="005A7F8E"/>
    <w:rsid w:val="005A7FFC"/>
    <w:rsid w:val="005B045D"/>
    <w:rsid w:val="005B0569"/>
    <w:rsid w:val="005B0C78"/>
    <w:rsid w:val="005B0CCC"/>
    <w:rsid w:val="005B0DE0"/>
    <w:rsid w:val="005B0FB3"/>
    <w:rsid w:val="005B1425"/>
    <w:rsid w:val="005B168F"/>
    <w:rsid w:val="005B17A1"/>
    <w:rsid w:val="005B19B8"/>
    <w:rsid w:val="005B1C95"/>
    <w:rsid w:val="005B1DCD"/>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9D1"/>
    <w:rsid w:val="00616E14"/>
    <w:rsid w:val="006171B9"/>
    <w:rsid w:val="006176DF"/>
    <w:rsid w:val="006177F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CE"/>
    <w:rsid w:val="00635747"/>
    <w:rsid w:val="00635FFD"/>
    <w:rsid w:val="00636040"/>
    <w:rsid w:val="006368B6"/>
    <w:rsid w:val="00636B6B"/>
    <w:rsid w:val="00636C1B"/>
    <w:rsid w:val="00637009"/>
    <w:rsid w:val="0063724D"/>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40E0"/>
    <w:rsid w:val="006442D7"/>
    <w:rsid w:val="006446F3"/>
    <w:rsid w:val="00645004"/>
    <w:rsid w:val="00645334"/>
    <w:rsid w:val="00645493"/>
    <w:rsid w:val="00645641"/>
    <w:rsid w:val="006459F2"/>
    <w:rsid w:val="00645DAA"/>
    <w:rsid w:val="00645F41"/>
    <w:rsid w:val="006461A6"/>
    <w:rsid w:val="0064628E"/>
    <w:rsid w:val="00646C79"/>
    <w:rsid w:val="00646D60"/>
    <w:rsid w:val="00647436"/>
    <w:rsid w:val="00647B99"/>
    <w:rsid w:val="00647F03"/>
    <w:rsid w:val="006504E0"/>
    <w:rsid w:val="006510A9"/>
    <w:rsid w:val="006510AA"/>
    <w:rsid w:val="006512A1"/>
    <w:rsid w:val="0065227C"/>
    <w:rsid w:val="00652631"/>
    <w:rsid w:val="0065276E"/>
    <w:rsid w:val="00652C6B"/>
    <w:rsid w:val="00653022"/>
    <w:rsid w:val="00653666"/>
    <w:rsid w:val="00653B01"/>
    <w:rsid w:val="00653F79"/>
    <w:rsid w:val="00654307"/>
    <w:rsid w:val="00654464"/>
    <w:rsid w:val="00654698"/>
    <w:rsid w:val="00655072"/>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82D"/>
    <w:rsid w:val="00667E6F"/>
    <w:rsid w:val="006700BD"/>
    <w:rsid w:val="006704E9"/>
    <w:rsid w:val="0067052D"/>
    <w:rsid w:val="00670AC7"/>
    <w:rsid w:val="00670AE7"/>
    <w:rsid w:val="00670C52"/>
    <w:rsid w:val="00670F5C"/>
    <w:rsid w:val="00671701"/>
    <w:rsid w:val="00671749"/>
    <w:rsid w:val="006717F7"/>
    <w:rsid w:val="00671960"/>
    <w:rsid w:val="00672293"/>
    <w:rsid w:val="0067267E"/>
    <w:rsid w:val="00672AA6"/>
    <w:rsid w:val="00672B78"/>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6FB"/>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992"/>
    <w:rsid w:val="00687E5D"/>
    <w:rsid w:val="00687E68"/>
    <w:rsid w:val="00690072"/>
    <w:rsid w:val="0069019D"/>
    <w:rsid w:val="006909EC"/>
    <w:rsid w:val="0069172B"/>
    <w:rsid w:val="00691BBC"/>
    <w:rsid w:val="0069245D"/>
    <w:rsid w:val="00692C45"/>
    <w:rsid w:val="00692E4F"/>
    <w:rsid w:val="00692F17"/>
    <w:rsid w:val="006931D2"/>
    <w:rsid w:val="006932F8"/>
    <w:rsid w:val="00693530"/>
    <w:rsid w:val="00693A1F"/>
    <w:rsid w:val="00693DF4"/>
    <w:rsid w:val="00693EE2"/>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BAE"/>
    <w:rsid w:val="006C3DC4"/>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6B6"/>
    <w:rsid w:val="006D1E4B"/>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702B"/>
    <w:rsid w:val="006D72B7"/>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70002A"/>
    <w:rsid w:val="007002E0"/>
    <w:rsid w:val="00700E65"/>
    <w:rsid w:val="0070169E"/>
    <w:rsid w:val="007021E8"/>
    <w:rsid w:val="00702437"/>
    <w:rsid w:val="00702F9C"/>
    <w:rsid w:val="00703165"/>
    <w:rsid w:val="00703BBD"/>
    <w:rsid w:val="00704281"/>
    <w:rsid w:val="007042C6"/>
    <w:rsid w:val="007047C6"/>
    <w:rsid w:val="00704DC8"/>
    <w:rsid w:val="0070525F"/>
    <w:rsid w:val="007052FD"/>
    <w:rsid w:val="007060A4"/>
    <w:rsid w:val="00706424"/>
    <w:rsid w:val="00706498"/>
    <w:rsid w:val="00707312"/>
    <w:rsid w:val="0070766B"/>
    <w:rsid w:val="00707905"/>
    <w:rsid w:val="00707927"/>
    <w:rsid w:val="007113D6"/>
    <w:rsid w:val="007117B4"/>
    <w:rsid w:val="0071195D"/>
    <w:rsid w:val="00711D22"/>
    <w:rsid w:val="00711D2F"/>
    <w:rsid w:val="0071215E"/>
    <w:rsid w:val="00712A5E"/>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4096"/>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A7C"/>
    <w:rsid w:val="00757099"/>
    <w:rsid w:val="0075714C"/>
    <w:rsid w:val="007577FF"/>
    <w:rsid w:val="00760355"/>
    <w:rsid w:val="00760D62"/>
    <w:rsid w:val="00760EB6"/>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949"/>
    <w:rsid w:val="007D025F"/>
    <w:rsid w:val="007D0501"/>
    <w:rsid w:val="007D109C"/>
    <w:rsid w:val="007D1861"/>
    <w:rsid w:val="007D1E0B"/>
    <w:rsid w:val="007D1EB1"/>
    <w:rsid w:val="007D1F65"/>
    <w:rsid w:val="007D21D5"/>
    <w:rsid w:val="007D2386"/>
    <w:rsid w:val="007D277E"/>
    <w:rsid w:val="007D2D3C"/>
    <w:rsid w:val="007D3087"/>
    <w:rsid w:val="007D3606"/>
    <w:rsid w:val="007D3D35"/>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611"/>
    <w:rsid w:val="007E4704"/>
    <w:rsid w:val="007E4C74"/>
    <w:rsid w:val="007E5168"/>
    <w:rsid w:val="007E5976"/>
    <w:rsid w:val="007E5D6C"/>
    <w:rsid w:val="007E5D96"/>
    <w:rsid w:val="007E60DA"/>
    <w:rsid w:val="007E6494"/>
    <w:rsid w:val="007E649B"/>
    <w:rsid w:val="007E7124"/>
    <w:rsid w:val="007E72D6"/>
    <w:rsid w:val="007E737C"/>
    <w:rsid w:val="007E7FAF"/>
    <w:rsid w:val="007E7FEC"/>
    <w:rsid w:val="007F0779"/>
    <w:rsid w:val="007F0C7A"/>
    <w:rsid w:val="007F0F98"/>
    <w:rsid w:val="007F124D"/>
    <w:rsid w:val="007F1A06"/>
    <w:rsid w:val="007F2274"/>
    <w:rsid w:val="007F25D5"/>
    <w:rsid w:val="007F2607"/>
    <w:rsid w:val="007F2B7A"/>
    <w:rsid w:val="007F32D1"/>
    <w:rsid w:val="007F3AE0"/>
    <w:rsid w:val="007F430A"/>
    <w:rsid w:val="007F469F"/>
    <w:rsid w:val="007F5016"/>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BB0"/>
    <w:rsid w:val="0081119E"/>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FFB"/>
    <w:rsid w:val="00834058"/>
    <w:rsid w:val="0083417B"/>
    <w:rsid w:val="008347FA"/>
    <w:rsid w:val="00834B43"/>
    <w:rsid w:val="00834EE8"/>
    <w:rsid w:val="0083540B"/>
    <w:rsid w:val="0083540F"/>
    <w:rsid w:val="008357E3"/>
    <w:rsid w:val="00836595"/>
    <w:rsid w:val="0083671E"/>
    <w:rsid w:val="00836AC8"/>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2FE"/>
    <w:rsid w:val="008A67E8"/>
    <w:rsid w:val="008A6ECF"/>
    <w:rsid w:val="008A720C"/>
    <w:rsid w:val="008A7361"/>
    <w:rsid w:val="008A7BF2"/>
    <w:rsid w:val="008A7DB2"/>
    <w:rsid w:val="008B02EF"/>
    <w:rsid w:val="008B03D0"/>
    <w:rsid w:val="008B0E49"/>
    <w:rsid w:val="008B14F6"/>
    <w:rsid w:val="008B178F"/>
    <w:rsid w:val="008B1A31"/>
    <w:rsid w:val="008B1B12"/>
    <w:rsid w:val="008B1EC4"/>
    <w:rsid w:val="008B28A1"/>
    <w:rsid w:val="008B3FA4"/>
    <w:rsid w:val="008B4053"/>
    <w:rsid w:val="008B4315"/>
    <w:rsid w:val="008B58F0"/>
    <w:rsid w:val="008B5A8D"/>
    <w:rsid w:val="008B5E4D"/>
    <w:rsid w:val="008B60D3"/>
    <w:rsid w:val="008B66FD"/>
    <w:rsid w:val="008B6B03"/>
    <w:rsid w:val="008B6ED7"/>
    <w:rsid w:val="008B6FEF"/>
    <w:rsid w:val="008B7614"/>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7882"/>
    <w:rsid w:val="00907DA0"/>
    <w:rsid w:val="00910141"/>
    <w:rsid w:val="00910DA9"/>
    <w:rsid w:val="009110A7"/>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4FE"/>
    <w:rsid w:val="009215E6"/>
    <w:rsid w:val="009218AE"/>
    <w:rsid w:val="00921E39"/>
    <w:rsid w:val="00921ECD"/>
    <w:rsid w:val="00921ED1"/>
    <w:rsid w:val="00922A50"/>
    <w:rsid w:val="00922D33"/>
    <w:rsid w:val="00922DA1"/>
    <w:rsid w:val="00923931"/>
    <w:rsid w:val="00923DE2"/>
    <w:rsid w:val="00923E1B"/>
    <w:rsid w:val="009242CF"/>
    <w:rsid w:val="009245AC"/>
    <w:rsid w:val="0092475A"/>
    <w:rsid w:val="0092540E"/>
    <w:rsid w:val="0092556D"/>
    <w:rsid w:val="009255D1"/>
    <w:rsid w:val="00925D19"/>
    <w:rsid w:val="00925F26"/>
    <w:rsid w:val="00925F64"/>
    <w:rsid w:val="00926222"/>
    <w:rsid w:val="00926DB9"/>
    <w:rsid w:val="00927038"/>
    <w:rsid w:val="00927719"/>
    <w:rsid w:val="0092793E"/>
    <w:rsid w:val="00927D3F"/>
    <w:rsid w:val="00927D4B"/>
    <w:rsid w:val="00927DBC"/>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A64"/>
    <w:rsid w:val="0096057F"/>
    <w:rsid w:val="00960F52"/>
    <w:rsid w:val="0096116B"/>
    <w:rsid w:val="00961200"/>
    <w:rsid w:val="009613E6"/>
    <w:rsid w:val="00961533"/>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E"/>
    <w:rsid w:val="0097084B"/>
    <w:rsid w:val="00970E5E"/>
    <w:rsid w:val="009717C0"/>
    <w:rsid w:val="00971D58"/>
    <w:rsid w:val="009722A1"/>
    <w:rsid w:val="00973478"/>
    <w:rsid w:val="00973A47"/>
    <w:rsid w:val="009740FB"/>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6A1"/>
    <w:rsid w:val="0099089E"/>
    <w:rsid w:val="00990A4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F83"/>
    <w:rsid w:val="0099514B"/>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39"/>
    <w:rsid w:val="009A5061"/>
    <w:rsid w:val="009A54BC"/>
    <w:rsid w:val="009A561A"/>
    <w:rsid w:val="009A5883"/>
    <w:rsid w:val="009A5BFF"/>
    <w:rsid w:val="009A6407"/>
    <w:rsid w:val="009A67EC"/>
    <w:rsid w:val="009A6AF8"/>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63A"/>
    <w:rsid w:val="009B4112"/>
    <w:rsid w:val="009B43F6"/>
    <w:rsid w:val="009B458E"/>
    <w:rsid w:val="009B4886"/>
    <w:rsid w:val="009B4897"/>
    <w:rsid w:val="009B4EDB"/>
    <w:rsid w:val="009B51E1"/>
    <w:rsid w:val="009B5FF2"/>
    <w:rsid w:val="009B6438"/>
    <w:rsid w:val="009B6902"/>
    <w:rsid w:val="009B7D43"/>
    <w:rsid w:val="009C0AB8"/>
    <w:rsid w:val="009C0E10"/>
    <w:rsid w:val="009C0EC9"/>
    <w:rsid w:val="009C0F29"/>
    <w:rsid w:val="009C1F7E"/>
    <w:rsid w:val="009C20EC"/>
    <w:rsid w:val="009C222A"/>
    <w:rsid w:val="009C2888"/>
    <w:rsid w:val="009C35C9"/>
    <w:rsid w:val="009C3B90"/>
    <w:rsid w:val="009C4A46"/>
    <w:rsid w:val="009C571B"/>
    <w:rsid w:val="009C5840"/>
    <w:rsid w:val="009C5D7E"/>
    <w:rsid w:val="009C6241"/>
    <w:rsid w:val="009C6C10"/>
    <w:rsid w:val="009C72A4"/>
    <w:rsid w:val="009C78C9"/>
    <w:rsid w:val="009C7B1D"/>
    <w:rsid w:val="009C7C4F"/>
    <w:rsid w:val="009D03BA"/>
    <w:rsid w:val="009D09FD"/>
    <w:rsid w:val="009D0D4A"/>
    <w:rsid w:val="009D0EB7"/>
    <w:rsid w:val="009D0FCE"/>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79"/>
    <w:rsid w:val="009E4446"/>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6E3"/>
    <w:rsid w:val="00A1690F"/>
    <w:rsid w:val="00A1698B"/>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C5"/>
    <w:rsid w:val="00A422BE"/>
    <w:rsid w:val="00A42766"/>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ABC"/>
    <w:rsid w:val="00A5312F"/>
    <w:rsid w:val="00A5323A"/>
    <w:rsid w:val="00A532D0"/>
    <w:rsid w:val="00A53386"/>
    <w:rsid w:val="00A53718"/>
    <w:rsid w:val="00A53C60"/>
    <w:rsid w:val="00A53E45"/>
    <w:rsid w:val="00A54173"/>
    <w:rsid w:val="00A54301"/>
    <w:rsid w:val="00A5433C"/>
    <w:rsid w:val="00A54EF5"/>
    <w:rsid w:val="00A5579D"/>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FD4"/>
    <w:rsid w:val="00A6202C"/>
    <w:rsid w:val="00A6222E"/>
    <w:rsid w:val="00A625E5"/>
    <w:rsid w:val="00A62A33"/>
    <w:rsid w:val="00A62D02"/>
    <w:rsid w:val="00A634AC"/>
    <w:rsid w:val="00A63635"/>
    <w:rsid w:val="00A63C78"/>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10E"/>
    <w:rsid w:val="00A6634E"/>
    <w:rsid w:val="00A66562"/>
    <w:rsid w:val="00A668D2"/>
    <w:rsid w:val="00A66AF2"/>
    <w:rsid w:val="00A66D95"/>
    <w:rsid w:val="00A670DB"/>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54A1"/>
    <w:rsid w:val="00A854FB"/>
    <w:rsid w:val="00A8571A"/>
    <w:rsid w:val="00A859A1"/>
    <w:rsid w:val="00A85AEA"/>
    <w:rsid w:val="00A85D09"/>
    <w:rsid w:val="00A85F09"/>
    <w:rsid w:val="00A8694F"/>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72E3"/>
    <w:rsid w:val="00A9757C"/>
    <w:rsid w:val="00A97819"/>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D52"/>
    <w:rsid w:val="00AC4D82"/>
    <w:rsid w:val="00AC5101"/>
    <w:rsid w:val="00AC5334"/>
    <w:rsid w:val="00AC559F"/>
    <w:rsid w:val="00AC5ACC"/>
    <w:rsid w:val="00AC5FAC"/>
    <w:rsid w:val="00AC61A0"/>
    <w:rsid w:val="00AC6389"/>
    <w:rsid w:val="00AC73F1"/>
    <w:rsid w:val="00AC7751"/>
    <w:rsid w:val="00AC7895"/>
    <w:rsid w:val="00AC7B07"/>
    <w:rsid w:val="00AC7E6D"/>
    <w:rsid w:val="00AC7F60"/>
    <w:rsid w:val="00AC7FC9"/>
    <w:rsid w:val="00AD0B78"/>
    <w:rsid w:val="00AD191B"/>
    <w:rsid w:val="00AD1F72"/>
    <w:rsid w:val="00AD258B"/>
    <w:rsid w:val="00AD2F7F"/>
    <w:rsid w:val="00AD39F0"/>
    <w:rsid w:val="00AD420A"/>
    <w:rsid w:val="00AD4841"/>
    <w:rsid w:val="00AD4E1A"/>
    <w:rsid w:val="00AD4E40"/>
    <w:rsid w:val="00AD4FA9"/>
    <w:rsid w:val="00AD53F8"/>
    <w:rsid w:val="00AD54A2"/>
    <w:rsid w:val="00AD5526"/>
    <w:rsid w:val="00AD5E21"/>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4A5C"/>
    <w:rsid w:val="00AF51C2"/>
    <w:rsid w:val="00AF55F7"/>
    <w:rsid w:val="00AF6114"/>
    <w:rsid w:val="00AF6A2F"/>
    <w:rsid w:val="00AF79FE"/>
    <w:rsid w:val="00B00360"/>
    <w:rsid w:val="00B0145E"/>
    <w:rsid w:val="00B0179C"/>
    <w:rsid w:val="00B01C71"/>
    <w:rsid w:val="00B01E15"/>
    <w:rsid w:val="00B01EB9"/>
    <w:rsid w:val="00B02380"/>
    <w:rsid w:val="00B028E5"/>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AFE"/>
    <w:rsid w:val="00B13097"/>
    <w:rsid w:val="00B13C21"/>
    <w:rsid w:val="00B14149"/>
    <w:rsid w:val="00B1461E"/>
    <w:rsid w:val="00B147A6"/>
    <w:rsid w:val="00B14CCF"/>
    <w:rsid w:val="00B14D61"/>
    <w:rsid w:val="00B14FF4"/>
    <w:rsid w:val="00B15154"/>
    <w:rsid w:val="00B1550B"/>
    <w:rsid w:val="00B158CA"/>
    <w:rsid w:val="00B15DDD"/>
    <w:rsid w:val="00B15E89"/>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CAB"/>
    <w:rsid w:val="00B40D3B"/>
    <w:rsid w:val="00B4142C"/>
    <w:rsid w:val="00B416A1"/>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F3B"/>
    <w:rsid w:val="00B6515D"/>
    <w:rsid w:val="00B65AF7"/>
    <w:rsid w:val="00B65D23"/>
    <w:rsid w:val="00B65FA8"/>
    <w:rsid w:val="00B65FDF"/>
    <w:rsid w:val="00B66360"/>
    <w:rsid w:val="00B66493"/>
    <w:rsid w:val="00B6660F"/>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3044"/>
    <w:rsid w:val="00B83323"/>
    <w:rsid w:val="00B84019"/>
    <w:rsid w:val="00B84079"/>
    <w:rsid w:val="00B84639"/>
    <w:rsid w:val="00B84653"/>
    <w:rsid w:val="00B848E7"/>
    <w:rsid w:val="00B84DF0"/>
    <w:rsid w:val="00B85000"/>
    <w:rsid w:val="00B85337"/>
    <w:rsid w:val="00B8542B"/>
    <w:rsid w:val="00B85775"/>
    <w:rsid w:val="00B857C9"/>
    <w:rsid w:val="00B866ED"/>
    <w:rsid w:val="00B869BD"/>
    <w:rsid w:val="00B86DFD"/>
    <w:rsid w:val="00B86ECA"/>
    <w:rsid w:val="00B8729C"/>
    <w:rsid w:val="00B87794"/>
    <w:rsid w:val="00B87D6F"/>
    <w:rsid w:val="00B909DF"/>
    <w:rsid w:val="00B90A92"/>
    <w:rsid w:val="00B90CDC"/>
    <w:rsid w:val="00B91018"/>
    <w:rsid w:val="00B91152"/>
    <w:rsid w:val="00B9139B"/>
    <w:rsid w:val="00B91A05"/>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E3C"/>
    <w:rsid w:val="00BB3526"/>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30F8"/>
    <w:rsid w:val="00BF34B3"/>
    <w:rsid w:val="00BF34FD"/>
    <w:rsid w:val="00BF3D9E"/>
    <w:rsid w:val="00BF4199"/>
    <w:rsid w:val="00BF4DA3"/>
    <w:rsid w:val="00BF4DCF"/>
    <w:rsid w:val="00BF5415"/>
    <w:rsid w:val="00BF5847"/>
    <w:rsid w:val="00BF5942"/>
    <w:rsid w:val="00BF5A5C"/>
    <w:rsid w:val="00BF637F"/>
    <w:rsid w:val="00BF68D3"/>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51B1"/>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3483"/>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40C9"/>
    <w:rsid w:val="00C54191"/>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B4C"/>
    <w:rsid w:val="00C6224A"/>
    <w:rsid w:val="00C62666"/>
    <w:rsid w:val="00C62933"/>
    <w:rsid w:val="00C62C3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E"/>
    <w:rsid w:val="00C670DB"/>
    <w:rsid w:val="00C6749C"/>
    <w:rsid w:val="00C67561"/>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7EE"/>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E90"/>
    <w:rsid w:val="00CC2F08"/>
    <w:rsid w:val="00CC325C"/>
    <w:rsid w:val="00CC3A4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5038"/>
    <w:rsid w:val="00CD5C40"/>
    <w:rsid w:val="00CD5FB9"/>
    <w:rsid w:val="00CD63DC"/>
    <w:rsid w:val="00CD6409"/>
    <w:rsid w:val="00CD64B3"/>
    <w:rsid w:val="00CD68C8"/>
    <w:rsid w:val="00CD6923"/>
    <w:rsid w:val="00CD6D32"/>
    <w:rsid w:val="00CD6EA0"/>
    <w:rsid w:val="00CD7BFA"/>
    <w:rsid w:val="00CD7DFC"/>
    <w:rsid w:val="00CE006B"/>
    <w:rsid w:val="00CE022D"/>
    <w:rsid w:val="00CE0318"/>
    <w:rsid w:val="00CE04A7"/>
    <w:rsid w:val="00CE0998"/>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9D7"/>
    <w:rsid w:val="00D07E49"/>
    <w:rsid w:val="00D07FA7"/>
    <w:rsid w:val="00D1003E"/>
    <w:rsid w:val="00D101D2"/>
    <w:rsid w:val="00D10E34"/>
    <w:rsid w:val="00D1125D"/>
    <w:rsid w:val="00D1139E"/>
    <w:rsid w:val="00D113F2"/>
    <w:rsid w:val="00D115CF"/>
    <w:rsid w:val="00D1192F"/>
    <w:rsid w:val="00D11946"/>
    <w:rsid w:val="00D11E43"/>
    <w:rsid w:val="00D11ED3"/>
    <w:rsid w:val="00D11F30"/>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6B6"/>
    <w:rsid w:val="00D16C12"/>
    <w:rsid w:val="00D16DA1"/>
    <w:rsid w:val="00D17355"/>
    <w:rsid w:val="00D176CD"/>
    <w:rsid w:val="00D17A61"/>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B81"/>
    <w:rsid w:val="00D55F75"/>
    <w:rsid w:val="00D560BB"/>
    <w:rsid w:val="00D567B2"/>
    <w:rsid w:val="00D56DCC"/>
    <w:rsid w:val="00D56DDB"/>
    <w:rsid w:val="00D56DFA"/>
    <w:rsid w:val="00D56EDB"/>
    <w:rsid w:val="00D578C6"/>
    <w:rsid w:val="00D57E49"/>
    <w:rsid w:val="00D60236"/>
    <w:rsid w:val="00D60C49"/>
    <w:rsid w:val="00D6107D"/>
    <w:rsid w:val="00D6123D"/>
    <w:rsid w:val="00D61C12"/>
    <w:rsid w:val="00D62044"/>
    <w:rsid w:val="00D621BA"/>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922"/>
    <w:rsid w:val="00D709CE"/>
    <w:rsid w:val="00D70BF3"/>
    <w:rsid w:val="00D70D22"/>
    <w:rsid w:val="00D716E3"/>
    <w:rsid w:val="00D719DD"/>
    <w:rsid w:val="00D71A57"/>
    <w:rsid w:val="00D71BE9"/>
    <w:rsid w:val="00D71E62"/>
    <w:rsid w:val="00D72A16"/>
    <w:rsid w:val="00D72C24"/>
    <w:rsid w:val="00D72F44"/>
    <w:rsid w:val="00D73489"/>
    <w:rsid w:val="00D734F1"/>
    <w:rsid w:val="00D73747"/>
    <w:rsid w:val="00D7468A"/>
    <w:rsid w:val="00D7492C"/>
    <w:rsid w:val="00D74B99"/>
    <w:rsid w:val="00D74C30"/>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C4D"/>
    <w:rsid w:val="00D84B21"/>
    <w:rsid w:val="00D84CE4"/>
    <w:rsid w:val="00D84D2D"/>
    <w:rsid w:val="00D85049"/>
    <w:rsid w:val="00D85081"/>
    <w:rsid w:val="00D85216"/>
    <w:rsid w:val="00D85504"/>
    <w:rsid w:val="00D858C3"/>
    <w:rsid w:val="00D859AA"/>
    <w:rsid w:val="00D85B5C"/>
    <w:rsid w:val="00D85BEC"/>
    <w:rsid w:val="00D864CC"/>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317"/>
    <w:rsid w:val="00DD45A1"/>
    <w:rsid w:val="00DD4902"/>
    <w:rsid w:val="00DD53CA"/>
    <w:rsid w:val="00DD5777"/>
    <w:rsid w:val="00DD6094"/>
    <w:rsid w:val="00DD6204"/>
    <w:rsid w:val="00DD656E"/>
    <w:rsid w:val="00DD6601"/>
    <w:rsid w:val="00DD6A6C"/>
    <w:rsid w:val="00DD7C97"/>
    <w:rsid w:val="00DD7DF7"/>
    <w:rsid w:val="00DE025B"/>
    <w:rsid w:val="00DE0321"/>
    <w:rsid w:val="00DE0920"/>
    <w:rsid w:val="00DE0ACE"/>
    <w:rsid w:val="00DE1751"/>
    <w:rsid w:val="00DE218D"/>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F00B7"/>
    <w:rsid w:val="00DF0229"/>
    <w:rsid w:val="00DF06D3"/>
    <w:rsid w:val="00DF0AB7"/>
    <w:rsid w:val="00DF0B1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BC"/>
    <w:rsid w:val="00E016B5"/>
    <w:rsid w:val="00E016F1"/>
    <w:rsid w:val="00E01CE7"/>
    <w:rsid w:val="00E02159"/>
    <w:rsid w:val="00E0247D"/>
    <w:rsid w:val="00E02686"/>
    <w:rsid w:val="00E029A2"/>
    <w:rsid w:val="00E02F26"/>
    <w:rsid w:val="00E0323F"/>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66"/>
    <w:rsid w:val="00E26BFF"/>
    <w:rsid w:val="00E26D94"/>
    <w:rsid w:val="00E2741A"/>
    <w:rsid w:val="00E2746B"/>
    <w:rsid w:val="00E277BC"/>
    <w:rsid w:val="00E27DE0"/>
    <w:rsid w:val="00E30427"/>
    <w:rsid w:val="00E30459"/>
    <w:rsid w:val="00E305EE"/>
    <w:rsid w:val="00E307B5"/>
    <w:rsid w:val="00E308FB"/>
    <w:rsid w:val="00E30B88"/>
    <w:rsid w:val="00E30C4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7681"/>
    <w:rsid w:val="00E37835"/>
    <w:rsid w:val="00E37983"/>
    <w:rsid w:val="00E37CD0"/>
    <w:rsid w:val="00E40065"/>
    <w:rsid w:val="00E4091B"/>
    <w:rsid w:val="00E40E68"/>
    <w:rsid w:val="00E41E1B"/>
    <w:rsid w:val="00E42452"/>
    <w:rsid w:val="00E4253D"/>
    <w:rsid w:val="00E4285A"/>
    <w:rsid w:val="00E428F4"/>
    <w:rsid w:val="00E429E8"/>
    <w:rsid w:val="00E42BBD"/>
    <w:rsid w:val="00E42CB7"/>
    <w:rsid w:val="00E42E5F"/>
    <w:rsid w:val="00E43037"/>
    <w:rsid w:val="00E4326B"/>
    <w:rsid w:val="00E43392"/>
    <w:rsid w:val="00E436F9"/>
    <w:rsid w:val="00E43EE8"/>
    <w:rsid w:val="00E45097"/>
    <w:rsid w:val="00E451A8"/>
    <w:rsid w:val="00E451DF"/>
    <w:rsid w:val="00E453C9"/>
    <w:rsid w:val="00E457E1"/>
    <w:rsid w:val="00E4591A"/>
    <w:rsid w:val="00E467F4"/>
    <w:rsid w:val="00E46B30"/>
    <w:rsid w:val="00E46EF9"/>
    <w:rsid w:val="00E4747E"/>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62F"/>
    <w:rsid w:val="00E526A7"/>
    <w:rsid w:val="00E52B74"/>
    <w:rsid w:val="00E531E7"/>
    <w:rsid w:val="00E53929"/>
    <w:rsid w:val="00E5497A"/>
    <w:rsid w:val="00E54AA8"/>
    <w:rsid w:val="00E55110"/>
    <w:rsid w:val="00E55322"/>
    <w:rsid w:val="00E55463"/>
    <w:rsid w:val="00E55884"/>
    <w:rsid w:val="00E559F0"/>
    <w:rsid w:val="00E55A8A"/>
    <w:rsid w:val="00E56B11"/>
    <w:rsid w:val="00E57449"/>
    <w:rsid w:val="00E576BE"/>
    <w:rsid w:val="00E57A36"/>
    <w:rsid w:val="00E57F3C"/>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32BA"/>
    <w:rsid w:val="00E832E3"/>
    <w:rsid w:val="00E83545"/>
    <w:rsid w:val="00E835D8"/>
    <w:rsid w:val="00E83CCC"/>
    <w:rsid w:val="00E83D01"/>
    <w:rsid w:val="00E83F08"/>
    <w:rsid w:val="00E84839"/>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8D5"/>
    <w:rsid w:val="00EB7285"/>
    <w:rsid w:val="00EB7607"/>
    <w:rsid w:val="00EB7E53"/>
    <w:rsid w:val="00EC10D4"/>
    <w:rsid w:val="00EC1235"/>
    <w:rsid w:val="00EC1859"/>
    <w:rsid w:val="00EC1F46"/>
    <w:rsid w:val="00EC23A0"/>
    <w:rsid w:val="00EC272F"/>
    <w:rsid w:val="00EC2AD4"/>
    <w:rsid w:val="00EC2DBE"/>
    <w:rsid w:val="00EC2E48"/>
    <w:rsid w:val="00EC2F09"/>
    <w:rsid w:val="00EC3AAF"/>
    <w:rsid w:val="00EC3B73"/>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DC2"/>
    <w:rsid w:val="00EF406B"/>
    <w:rsid w:val="00EF5019"/>
    <w:rsid w:val="00EF5FD8"/>
    <w:rsid w:val="00EF6117"/>
    <w:rsid w:val="00EF6151"/>
    <w:rsid w:val="00EF6FFB"/>
    <w:rsid w:val="00EF7B6A"/>
    <w:rsid w:val="00EF7D59"/>
    <w:rsid w:val="00F00494"/>
    <w:rsid w:val="00F006F3"/>
    <w:rsid w:val="00F0076B"/>
    <w:rsid w:val="00F00978"/>
    <w:rsid w:val="00F0109E"/>
    <w:rsid w:val="00F01190"/>
    <w:rsid w:val="00F012B4"/>
    <w:rsid w:val="00F014DD"/>
    <w:rsid w:val="00F01541"/>
    <w:rsid w:val="00F016B4"/>
    <w:rsid w:val="00F02130"/>
    <w:rsid w:val="00F027EC"/>
    <w:rsid w:val="00F02AD1"/>
    <w:rsid w:val="00F02BD9"/>
    <w:rsid w:val="00F02CA3"/>
    <w:rsid w:val="00F02E91"/>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7311"/>
    <w:rsid w:val="00F37B41"/>
    <w:rsid w:val="00F40806"/>
    <w:rsid w:val="00F40D83"/>
    <w:rsid w:val="00F40DC1"/>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D5"/>
    <w:rsid w:val="00F5370A"/>
    <w:rsid w:val="00F5376D"/>
    <w:rsid w:val="00F5393D"/>
    <w:rsid w:val="00F53B24"/>
    <w:rsid w:val="00F540CA"/>
    <w:rsid w:val="00F54150"/>
    <w:rsid w:val="00F54796"/>
    <w:rsid w:val="00F548C8"/>
    <w:rsid w:val="00F54B27"/>
    <w:rsid w:val="00F54F34"/>
    <w:rsid w:val="00F56462"/>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BD8"/>
    <w:rsid w:val="00F717E8"/>
    <w:rsid w:val="00F71E6B"/>
    <w:rsid w:val="00F7223B"/>
    <w:rsid w:val="00F72251"/>
    <w:rsid w:val="00F72A9E"/>
    <w:rsid w:val="00F72D32"/>
    <w:rsid w:val="00F72DBB"/>
    <w:rsid w:val="00F72EDB"/>
    <w:rsid w:val="00F72F4F"/>
    <w:rsid w:val="00F7333E"/>
    <w:rsid w:val="00F739B7"/>
    <w:rsid w:val="00F73C26"/>
    <w:rsid w:val="00F74441"/>
    <w:rsid w:val="00F744F5"/>
    <w:rsid w:val="00F74775"/>
    <w:rsid w:val="00F74A87"/>
    <w:rsid w:val="00F74CC4"/>
    <w:rsid w:val="00F74FC4"/>
    <w:rsid w:val="00F753C6"/>
    <w:rsid w:val="00F75596"/>
    <w:rsid w:val="00F75727"/>
    <w:rsid w:val="00F75A37"/>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5456"/>
    <w:rsid w:val="00F854B6"/>
    <w:rsid w:val="00F854EA"/>
    <w:rsid w:val="00F855E3"/>
    <w:rsid w:val="00F85648"/>
    <w:rsid w:val="00F85791"/>
    <w:rsid w:val="00F858A0"/>
    <w:rsid w:val="00F86811"/>
    <w:rsid w:val="00F86A87"/>
    <w:rsid w:val="00F86FD3"/>
    <w:rsid w:val="00F87CD0"/>
    <w:rsid w:val="00F90127"/>
    <w:rsid w:val="00F9067B"/>
    <w:rsid w:val="00F90AB8"/>
    <w:rsid w:val="00F90DAD"/>
    <w:rsid w:val="00F91D70"/>
    <w:rsid w:val="00F92789"/>
    <w:rsid w:val="00F92BB4"/>
    <w:rsid w:val="00F92EC6"/>
    <w:rsid w:val="00F92F87"/>
    <w:rsid w:val="00F935EF"/>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BB3"/>
    <w:rsid w:val="00FC2C1E"/>
    <w:rsid w:val="00FC2D7B"/>
    <w:rsid w:val="00FC2DC3"/>
    <w:rsid w:val="00FC30F6"/>
    <w:rsid w:val="00FC350E"/>
    <w:rsid w:val="00FC3A38"/>
    <w:rsid w:val="00FC3A42"/>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20F6"/>
    <w:rsid w:val="00FE27C3"/>
    <w:rsid w:val="00FE29D8"/>
    <w:rsid w:val="00FE2B67"/>
    <w:rsid w:val="00FE3179"/>
    <w:rsid w:val="00FE319A"/>
    <w:rsid w:val="00FE3499"/>
    <w:rsid w:val="00FE3567"/>
    <w:rsid w:val="00FE3AD1"/>
    <w:rsid w:val="00FE428F"/>
    <w:rsid w:val="00FE4E65"/>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32A5"/>
    <w:rsid w:val="00FF333B"/>
    <w:rsid w:val="00FF3681"/>
    <w:rsid w:val="00FF3CE0"/>
    <w:rsid w:val="00FF43C5"/>
    <w:rsid w:val="00FF498A"/>
    <w:rsid w:val="00FF4A49"/>
    <w:rsid w:val="00FF4CF5"/>
    <w:rsid w:val="00FF4F2B"/>
    <w:rsid w:val="00FF539D"/>
    <w:rsid w:val="00FF5B11"/>
    <w:rsid w:val="00FF5F5C"/>
    <w:rsid w:val="00FF60CC"/>
    <w:rsid w:val="00FF6116"/>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902">
      <w:bodyDiv w:val="1"/>
      <w:marLeft w:val="0"/>
      <w:marRight w:val="0"/>
      <w:marTop w:val="0"/>
      <w:marBottom w:val="0"/>
      <w:divBdr>
        <w:top w:val="none" w:sz="0" w:space="0" w:color="auto"/>
        <w:left w:val="none" w:sz="0" w:space="0" w:color="auto"/>
        <w:bottom w:val="none" w:sz="0" w:space="0" w:color="auto"/>
        <w:right w:val="none" w:sz="0" w:space="0" w:color="auto"/>
      </w:divBdr>
    </w:div>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33193417">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93718086">
      <w:bodyDiv w:val="1"/>
      <w:marLeft w:val="0"/>
      <w:marRight w:val="0"/>
      <w:marTop w:val="0"/>
      <w:marBottom w:val="0"/>
      <w:divBdr>
        <w:top w:val="none" w:sz="0" w:space="0" w:color="auto"/>
        <w:left w:val="none" w:sz="0" w:space="0" w:color="auto"/>
        <w:bottom w:val="none" w:sz="0" w:space="0" w:color="auto"/>
        <w:right w:val="none" w:sz="0" w:space="0" w:color="auto"/>
      </w:divBdr>
    </w:div>
    <w:div w:id="94207326">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3640736">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3961785">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184486417">
      <w:bodyDiv w:val="1"/>
      <w:marLeft w:val="0"/>
      <w:marRight w:val="0"/>
      <w:marTop w:val="0"/>
      <w:marBottom w:val="0"/>
      <w:divBdr>
        <w:top w:val="none" w:sz="0" w:space="0" w:color="auto"/>
        <w:left w:val="none" w:sz="0" w:space="0" w:color="auto"/>
        <w:bottom w:val="none" w:sz="0" w:space="0" w:color="auto"/>
        <w:right w:val="none" w:sz="0" w:space="0" w:color="auto"/>
      </w:divBdr>
    </w:div>
    <w:div w:id="199057483">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03830423">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2567533">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44926607">
      <w:bodyDiv w:val="1"/>
      <w:marLeft w:val="0"/>
      <w:marRight w:val="0"/>
      <w:marTop w:val="0"/>
      <w:marBottom w:val="0"/>
      <w:divBdr>
        <w:top w:val="none" w:sz="0" w:space="0" w:color="auto"/>
        <w:left w:val="none" w:sz="0" w:space="0" w:color="auto"/>
        <w:bottom w:val="none" w:sz="0" w:space="0" w:color="auto"/>
        <w:right w:val="none" w:sz="0" w:space="0" w:color="auto"/>
      </w:divBdr>
    </w:div>
    <w:div w:id="250358965">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01811679">
      <w:bodyDiv w:val="1"/>
      <w:marLeft w:val="0"/>
      <w:marRight w:val="0"/>
      <w:marTop w:val="0"/>
      <w:marBottom w:val="0"/>
      <w:divBdr>
        <w:top w:val="none" w:sz="0" w:space="0" w:color="auto"/>
        <w:left w:val="none" w:sz="0" w:space="0" w:color="auto"/>
        <w:bottom w:val="none" w:sz="0" w:space="0" w:color="auto"/>
        <w:right w:val="none" w:sz="0" w:space="0" w:color="auto"/>
      </w:divBdr>
    </w:div>
    <w:div w:id="305815053">
      <w:bodyDiv w:val="1"/>
      <w:marLeft w:val="0"/>
      <w:marRight w:val="0"/>
      <w:marTop w:val="0"/>
      <w:marBottom w:val="0"/>
      <w:divBdr>
        <w:top w:val="none" w:sz="0" w:space="0" w:color="auto"/>
        <w:left w:val="none" w:sz="0" w:space="0" w:color="auto"/>
        <w:bottom w:val="none" w:sz="0" w:space="0" w:color="auto"/>
        <w:right w:val="none" w:sz="0" w:space="0" w:color="auto"/>
      </w:divBdr>
    </w:div>
    <w:div w:id="321198344">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0359921">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384958654">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07769263">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29088997">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76386506">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32965228">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48285793">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84289861">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17724756">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3305165">
      <w:bodyDiv w:val="1"/>
      <w:marLeft w:val="0"/>
      <w:marRight w:val="0"/>
      <w:marTop w:val="0"/>
      <w:marBottom w:val="0"/>
      <w:divBdr>
        <w:top w:val="none" w:sz="0" w:space="0" w:color="auto"/>
        <w:left w:val="none" w:sz="0" w:space="0" w:color="auto"/>
        <w:bottom w:val="none" w:sz="0" w:space="0" w:color="auto"/>
        <w:right w:val="none" w:sz="0" w:space="0" w:color="auto"/>
      </w:divBdr>
    </w:div>
    <w:div w:id="835807041">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08251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78128522">
      <w:bodyDiv w:val="1"/>
      <w:marLeft w:val="0"/>
      <w:marRight w:val="0"/>
      <w:marTop w:val="0"/>
      <w:marBottom w:val="0"/>
      <w:divBdr>
        <w:top w:val="none" w:sz="0" w:space="0" w:color="auto"/>
        <w:left w:val="none" w:sz="0" w:space="0" w:color="auto"/>
        <w:bottom w:val="none" w:sz="0" w:space="0" w:color="auto"/>
        <w:right w:val="none" w:sz="0" w:space="0" w:color="auto"/>
      </w:divBdr>
    </w:div>
    <w:div w:id="891380893">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11086951">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57490811">
      <w:bodyDiv w:val="1"/>
      <w:marLeft w:val="0"/>
      <w:marRight w:val="0"/>
      <w:marTop w:val="0"/>
      <w:marBottom w:val="0"/>
      <w:divBdr>
        <w:top w:val="none" w:sz="0" w:space="0" w:color="auto"/>
        <w:left w:val="none" w:sz="0" w:space="0" w:color="auto"/>
        <w:bottom w:val="none" w:sz="0" w:space="0" w:color="auto"/>
        <w:right w:val="none" w:sz="0" w:space="0" w:color="auto"/>
      </w:divBdr>
    </w:div>
    <w:div w:id="959533199">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996762692">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18836320">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4982243">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2308292">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196692827">
      <w:bodyDiv w:val="1"/>
      <w:marLeft w:val="0"/>
      <w:marRight w:val="0"/>
      <w:marTop w:val="0"/>
      <w:marBottom w:val="0"/>
      <w:divBdr>
        <w:top w:val="none" w:sz="0" w:space="0" w:color="auto"/>
        <w:left w:val="none" w:sz="0" w:space="0" w:color="auto"/>
        <w:bottom w:val="none" w:sz="0" w:space="0" w:color="auto"/>
        <w:right w:val="none" w:sz="0" w:space="0" w:color="auto"/>
      </w:divBdr>
    </w:div>
    <w:div w:id="1199123569">
      <w:bodyDiv w:val="1"/>
      <w:marLeft w:val="0"/>
      <w:marRight w:val="0"/>
      <w:marTop w:val="0"/>
      <w:marBottom w:val="0"/>
      <w:divBdr>
        <w:top w:val="none" w:sz="0" w:space="0" w:color="auto"/>
        <w:left w:val="none" w:sz="0" w:space="0" w:color="auto"/>
        <w:bottom w:val="none" w:sz="0" w:space="0" w:color="auto"/>
        <w:right w:val="none" w:sz="0" w:space="0" w:color="auto"/>
      </w:divBdr>
    </w:div>
    <w:div w:id="1199926776">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07335854">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365425">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33933921">
      <w:bodyDiv w:val="1"/>
      <w:marLeft w:val="0"/>
      <w:marRight w:val="0"/>
      <w:marTop w:val="0"/>
      <w:marBottom w:val="0"/>
      <w:divBdr>
        <w:top w:val="none" w:sz="0" w:space="0" w:color="auto"/>
        <w:left w:val="none" w:sz="0" w:space="0" w:color="auto"/>
        <w:bottom w:val="none" w:sz="0" w:space="0" w:color="auto"/>
        <w:right w:val="none" w:sz="0" w:space="0" w:color="auto"/>
      </w:divBdr>
    </w:div>
    <w:div w:id="124152448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56747546">
      <w:bodyDiv w:val="1"/>
      <w:marLeft w:val="0"/>
      <w:marRight w:val="0"/>
      <w:marTop w:val="0"/>
      <w:marBottom w:val="0"/>
      <w:divBdr>
        <w:top w:val="none" w:sz="0" w:space="0" w:color="auto"/>
        <w:left w:val="none" w:sz="0" w:space="0" w:color="auto"/>
        <w:bottom w:val="none" w:sz="0" w:space="0" w:color="auto"/>
        <w:right w:val="none" w:sz="0" w:space="0" w:color="auto"/>
      </w:divBdr>
    </w:div>
    <w:div w:id="1263952247">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297832475">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21424841">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552001">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63749876">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4911780">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3432196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62461722">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492982458">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09250449">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57862573">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4217985">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08659927">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29432242">
      <w:bodyDiv w:val="1"/>
      <w:marLeft w:val="0"/>
      <w:marRight w:val="0"/>
      <w:marTop w:val="0"/>
      <w:marBottom w:val="0"/>
      <w:divBdr>
        <w:top w:val="none" w:sz="0" w:space="0" w:color="auto"/>
        <w:left w:val="none" w:sz="0" w:space="0" w:color="auto"/>
        <w:bottom w:val="none" w:sz="0" w:space="0" w:color="auto"/>
        <w:right w:val="none" w:sz="0" w:space="0" w:color="auto"/>
      </w:divBdr>
    </w:div>
    <w:div w:id="1644584423">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70519006">
      <w:bodyDiv w:val="1"/>
      <w:marLeft w:val="0"/>
      <w:marRight w:val="0"/>
      <w:marTop w:val="0"/>
      <w:marBottom w:val="0"/>
      <w:divBdr>
        <w:top w:val="none" w:sz="0" w:space="0" w:color="auto"/>
        <w:left w:val="none" w:sz="0" w:space="0" w:color="auto"/>
        <w:bottom w:val="none" w:sz="0" w:space="0" w:color="auto"/>
        <w:right w:val="none" w:sz="0" w:space="0" w:color="auto"/>
      </w:divBdr>
    </w:div>
    <w:div w:id="1678075860">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88362490">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24983763">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69546479">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73819868">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799757398">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42038566">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7228148">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17589520">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35941928">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6255924">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19771606">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2928740">
      <w:bodyDiv w:val="1"/>
      <w:marLeft w:val="0"/>
      <w:marRight w:val="0"/>
      <w:marTop w:val="0"/>
      <w:marBottom w:val="0"/>
      <w:divBdr>
        <w:top w:val="none" w:sz="0" w:space="0" w:color="auto"/>
        <w:left w:val="none" w:sz="0" w:space="0" w:color="auto"/>
        <w:bottom w:val="none" w:sz="0" w:space="0" w:color="auto"/>
        <w:right w:val="none" w:sz="0" w:space="0" w:color="auto"/>
      </w:divBdr>
    </w:div>
    <w:div w:id="2024893840">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4912727">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093353019">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05226825">
      <w:bodyDiv w:val="1"/>
      <w:marLeft w:val="0"/>
      <w:marRight w:val="0"/>
      <w:marTop w:val="0"/>
      <w:marBottom w:val="0"/>
      <w:divBdr>
        <w:top w:val="none" w:sz="0" w:space="0" w:color="auto"/>
        <w:left w:val="none" w:sz="0" w:space="0" w:color="auto"/>
        <w:bottom w:val="none" w:sz="0" w:space="0" w:color="auto"/>
        <w:right w:val="none" w:sz="0" w:space="0" w:color="auto"/>
      </w:divBdr>
    </w:div>
    <w:div w:id="2123381645">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29426974">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C69A2-32A6-4FFB-AFC7-962CB33D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2243</TotalTime>
  <Pages>8</Pages>
  <Words>647</Words>
  <Characters>3694</Characters>
  <Application>Microsoft Office Word</Application>
  <DocSecurity>0</DocSecurity>
  <Lines>30</Lines>
  <Paragraphs>8</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4333</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Microsoft</cp:lastModifiedBy>
  <cp:revision>3117</cp:revision>
  <dcterms:created xsi:type="dcterms:W3CDTF">2019-12-27T11:23:00Z</dcterms:created>
  <dcterms:modified xsi:type="dcterms:W3CDTF">2021-06-06T09:41:00Z</dcterms:modified>
</cp:coreProperties>
</file>