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003"/>
        <w:gridCol w:w="2709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《宁青甘新大区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亮点分析</w:t>
            </w:r>
            <w:bookmarkStart w:id="0" w:name="_GoBack"/>
            <w:bookmarkEnd w:id="0"/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1.检查传输有效率情况向科长汇报，发现率低企业联系生态环境局核实，处理传输有效率低、不正确的问题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2、每周五统计重点排污单位在线监控周报、周传输有效率情况、周工作，发与客户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 3、统计重点排污单位在线监控废气月报，发与客户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 4、汇总各地重点污染源自动监控监督检查表，发与客户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5、电厂一季度排放量、浓度、超标情况、超低达标率统计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全区自动监控系统云服务器操作系统2008升级至2012，自动监控程序重新部署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/>
                <w:sz w:val="18"/>
                <w:szCs w:val="18"/>
              </w:rPr>
              <w:t>测试升级4.2云平台、管理端、数据库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/>
                <w:sz w:val="18"/>
                <w:szCs w:val="18"/>
              </w:rPr>
              <w:t>每周五统计重点排污单位在线监控周报、周传输有效率情况、周工作，发与客户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青海：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1.巡检服务器。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2.西宁市和青海省合同签订。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3.督促各市（州）处理数据缺失，保证传输有效率达标。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4.青海省、海西、海东服务器及平台故障处理。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.跟随生态科领导进行危废专项检查。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.协助唐湖发电厂进行第一季度脱硫电价的数据统计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甘肃：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1、多次和万维对接大数据平台整合相关事项。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2、交换问题到环保部的状态都是0，传输率问题；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3、省厅一季度通报督办办结情况，给领导统计整理数据。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4、和苏安领导要求一起核实排污收费问题；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5、环保局问题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.甘肃省市州环保端以及企业端问题处理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.行政处罚系统2018-2021年数据汇总整理并按照涉税平台数据库格式导入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2017排污费数据，以及整理2018年甘肃省全省开单数据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.处理省厅王科长交代的其他日常工作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.企业数采仪推广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负责做好日常运维服务工作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2.护网行动期间的系统服务器维护以及结束后的系统恢复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协助研发进行动态管控的系统升级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日常运维工作4.负责月度空气质量排名 以及上网公开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5.完成其他处室相关工作：文件收发，文件存档，文件上OA，收发传真，出差费用报销等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6.完成领导安排的其他工作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负责“三五人才遴选”申报材料的收集汇总，并分类整理，领导审核之后出文报部里，以后后续工作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负责月度空气质量排名 以及上网公开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.完成月份 季度超标企业上网公开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.完成其他处室相关工作：文件收发，文件存档，文件上OA，收发传真，出差费用报销等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.完成领导安排的其他工作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宁夏：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1、每天检查传输有效率情况向科长汇报，发现率低企业联系生态环境局核实，处理传输有效率低的问题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  2、每周五统计重点排污单位在线监控周报、周传输有效率情况、周工作，发与客户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  3、统计重点排污单位在线监控废气月报，发与客户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  4、汇总各地重点污染源自动监控监督检查表，发与客户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5、业务周报、月报汇总，发与客户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6、日常平台问题处理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5.电厂一季度排放量、浓度、超标情况、超低达标率统计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6.接入医疗废水的污水处理厂的每日数据统计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7.在线监控月报、通报等报表统计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8.日常平台问题处理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甘肃：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1.甘肃省市州环保端以及企业端问题处理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2.保障涉税平台正常运行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3.整理审计组检查需要的排污费资料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4.完成王科长交代的日常工作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5.企业数采仪推广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6.跟进张掖迁移回款，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新疆：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保证传输率稳定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准备排查工作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.协助研发工作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4.完成领导安排的其他工作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5.做好部里网络检查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6.升级接收关键参数模块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CD0A0"/>
    <w:multiLevelType w:val="singleLevel"/>
    <w:tmpl w:val="C7ECD0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2046C"/>
    <w:rsid w:val="000233EE"/>
    <w:rsid w:val="000703C5"/>
    <w:rsid w:val="001D32F6"/>
    <w:rsid w:val="001F4A7C"/>
    <w:rsid w:val="00232B85"/>
    <w:rsid w:val="00274B4B"/>
    <w:rsid w:val="002866E3"/>
    <w:rsid w:val="00322E93"/>
    <w:rsid w:val="0034458B"/>
    <w:rsid w:val="00410AF1"/>
    <w:rsid w:val="00461BD4"/>
    <w:rsid w:val="005836BA"/>
    <w:rsid w:val="0064366B"/>
    <w:rsid w:val="00730F35"/>
    <w:rsid w:val="0077306A"/>
    <w:rsid w:val="00824EF9"/>
    <w:rsid w:val="0083761A"/>
    <w:rsid w:val="00845F0E"/>
    <w:rsid w:val="00A952A9"/>
    <w:rsid w:val="00AA3B96"/>
    <w:rsid w:val="00AF0316"/>
    <w:rsid w:val="00B9704D"/>
    <w:rsid w:val="00BF4B76"/>
    <w:rsid w:val="00C1112C"/>
    <w:rsid w:val="00C15632"/>
    <w:rsid w:val="00CD4908"/>
    <w:rsid w:val="00CE6773"/>
    <w:rsid w:val="00D3677D"/>
    <w:rsid w:val="00D44A19"/>
    <w:rsid w:val="00D565A2"/>
    <w:rsid w:val="00D65DBE"/>
    <w:rsid w:val="00DD5EBC"/>
    <w:rsid w:val="00DE5E46"/>
    <w:rsid w:val="00E003FE"/>
    <w:rsid w:val="00E36200"/>
    <w:rsid w:val="00E47ADC"/>
    <w:rsid w:val="00EC7FB6"/>
    <w:rsid w:val="00ED2D9C"/>
    <w:rsid w:val="00ED567C"/>
    <w:rsid w:val="00EF4294"/>
    <w:rsid w:val="00FE70EF"/>
    <w:rsid w:val="031B32C6"/>
    <w:rsid w:val="0507281C"/>
    <w:rsid w:val="0A5020B3"/>
    <w:rsid w:val="0AC21394"/>
    <w:rsid w:val="0F9F59E1"/>
    <w:rsid w:val="13D73CCA"/>
    <w:rsid w:val="163A754E"/>
    <w:rsid w:val="1BCD4E2E"/>
    <w:rsid w:val="1E7A22C9"/>
    <w:rsid w:val="2468298A"/>
    <w:rsid w:val="25383863"/>
    <w:rsid w:val="2B9A4607"/>
    <w:rsid w:val="2D6A1EB8"/>
    <w:rsid w:val="30114E27"/>
    <w:rsid w:val="30AF44E4"/>
    <w:rsid w:val="32BE0F0F"/>
    <w:rsid w:val="355B04B2"/>
    <w:rsid w:val="360A0547"/>
    <w:rsid w:val="3BAD685E"/>
    <w:rsid w:val="3D7C249B"/>
    <w:rsid w:val="3E3F7196"/>
    <w:rsid w:val="3F8C6207"/>
    <w:rsid w:val="3F9276C1"/>
    <w:rsid w:val="4581694E"/>
    <w:rsid w:val="46363A36"/>
    <w:rsid w:val="46AE5BC4"/>
    <w:rsid w:val="4B890E12"/>
    <w:rsid w:val="4E7E69AD"/>
    <w:rsid w:val="4F991ECC"/>
    <w:rsid w:val="502745BE"/>
    <w:rsid w:val="505F669D"/>
    <w:rsid w:val="54F178F5"/>
    <w:rsid w:val="572101EF"/>
    <w:rsid w:val="625F4789"/>
    <w:rsid w:val="6B6F20EC"/>
    <w:rsid w:val="6D1A0036"/>
    <w:rsid w:val="6DF13D89"/>
    <w:rsid w:val="6EC03BA0"/>
    <w:rsid w:val="6F604A6A"/>
    <w:rsid w:val="74E540C9"/>
    <w:rsid w:val="763E6BAC"/>
    <w:rsid w:val="78903519"/>
    <w:rsid w:val="78C83329"/>
    <w:rsid w:val="7B6A5AE2"/>
    <w:rsid w:val="7C8975ED"/>
    <w:rsid w:val="7DAD4C5E"/>
    <w:rsid w:val="7EA13D64"/>
    <w:rsid w:val="7F2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201</Words>
  <Characters>1148</Characters>
  <Lines>9</Lines>
  <Paragraphs>2</Paragraphs>
  <TotalTime>2</TotalTime>
  <ScaleCrop>false</ScaleCrop>
  <LinksUpToDate>false</LinksUpToDate>
  <CharactersWithSpaces>1347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2018-11-29T06:40:00Z</dcterms:created>
  <dc:creator>lenovo</dc:creator>
  <cp:lastModifiedBy>无鞋</cp:lastModifiedBy>
  <dcterms:modified xsi:type="dcterms:W3CDTF">2021-05-14T07:58:48Z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F6D846E28C1A4EA49430845D3C8101AE</vt:lpwstr>
  </property>
</Properties>
</file>