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25729E">
        <w:rPr>
          <w:rFonts w:ascii="黑体" w:eastAsia="黑体" w:hAnsi="黑体"/>
          <w:sz w:val="52"/>
        </w:rPr>
        <w:t>10</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36355D" w:rsidRDefault="0036355D" w:rsidP="00905DDB">
            <w:pPr>
              <w:autoSpaceDE w:val="0"/>
              <w:autoSpaceDN w:val="0"/>
              <w:adjustRightInd w:val="0"/>
              <w:ind w:left="860"/>
              <w:jc w:val="left"/>
            </w:pPr>
            <w:r w:rsidRPr="0036355D">
              <w:rPr>
                <w:b/>
              </w:rPr>
              <w:t>上周遗留：</w:t>
            </w:r>
          </w:p>
          <w:p w:rsidR="00371EB2" w:rsidRDefault="00371EB2" w:rsidP="00905DDB">
            <w:pPr>
              <w:autoSpaceDE w:val="0"/>
              <w:autoSpaceDN w:val="0"/>
              <w:adjustRightInd w:val="0"/>
              <w:ind w:left="860"/>
              <w:jc w:val="left"/>
            </w:pPr>
            <w:r>
              <w:t>广州</w:t>
            </w:r>
            <w:r>
              <w:t>1</w:t>
            </w:r>
            <w:r>
              <w:t>人回绝</w:t>
            </w:r>
            <w:r w:rsidR="0036355D">
              <w:br/>
            </w:r>
            <w:r w:rsidR="0036355D" w:rsidRPr="0036355D">
              <w:rPr>
                <w:b/>
              </w:rPr>
              <w:t>本周推荐：</w:t>
            </w:r>
            <w:r w:rsidR="0036355D">
              <w:br/>
            </w:r>
            <w:r>
              <w:t>1</w:t>
            </w:r>
            <w:r>
              <w:t>、广州</w:t>
            </w:r>
            <w:r>
              <w:t>3</w:t>
            </w:r>
            <w:r>
              <w:t>人，</w:t>
            </w:r>
            <w:r>
              <w:t>1</w:t>
            </w:r>
            <w:r>
              <w:t>人邱冠民回绝，</w:t>
            </w:r>
            <w:r>
              <w:t>2</w:t>
            </w:r>
            <w:r>
              <w:t>人朱汝富、刘涵</w:t>
            </w:r>
            <w:r>
              <w:rPr>
                <w:rFonts w:hint="eastAsia"/>
              </w:rPr>
              <w:t xml:space="preserve"> </w:t>
            </w:r>
            <w:r>
              <w:t>技术面试中</w:t>
            </w:r>
            <w:r>
              <w:br/>
              <w:t>2</w:t>
            </w:r>
            <w:r>
              <w:t>、上饶</w:t>
            </w:r>
            <w:r>
              <w:t>2</w:t>
            </w:r>
            <w:r>
              <w:t>人，甘泉强，刘川</w:t>
            </w:r>
            <w:r>
              <w:rPr>
                <w:rFonts w:hint="eastAsia"/>
              </w:rPr>
              <w:t xml:space="preserve"> </w:t>
            </w:r>
            <w:r>
              <w:t>技术面试中</w:t>
            </w:r>
          </w:p>
          <w:p w:rsidR="00DA1BD1" w:rsidRDefault="00DA1BD1" w:rsidP="00905DDB">
            <w:pPr>
              <w:autoSpaceDE w:val="0"/>
              <w:autoSpaceDN w:val="0"/>
              <w:adjustRightInd w:val="0"/>
              <w:ind w:left="860"/>
              <w:jc w:val="left"/>
              <w:rPr>
                <w:rFonts w:hint="eastAsia"/>
              </w:rPr>
            </w:pPr>
            <w:r>
              <w:rPr>
                <w:rFonts w:hint="eastAsia"/>
              </w:rPr>
              <w:t>3</w:t>
            </w:r>
            <w:r>
              <w:rPr>
                <w:rFonts w:hint="eastAsia"/>
              </w:rPr>
              <w:t>、</w:t>
            </w:r>
            <w:r>
              <w:t>本部</w:t>
            </w:r>
            <w:r>
              <w:rPr>
                <w:rFonts w:hint="eastAsia"/>
              </w:rPr>
              <w:t>5</w:t>
            </w:r>
            <w:r>
              <w:rPr>
                <w:rFonts w:hint="eastAsia"/>
              </w:rPr>
              <w:t>人</w:t>
            </w:r>
            <w:r>
              <w:t>，</w:t>
            </w:r>
            <w:r>
              <w:rPr>
                <w:rFonts w:hint="eastAsia"/>
              </w:rPr>
              <w:t>3</w:t>
            </w:r>
            <w:r>
              <w:rPr>
                <w:rFonts w:hint="eastAsia"/>
              </w:rPr>
              <w:t>人回绝</w:t>
            </w:r>
            <w:r>
              <w:t>，</w:t>
            </w:r>
            <w:r>
              <w:rPr>
                <w:rFonts w:hint="eastAsia"/>
              </w:rPr>
              <w:t>1</w:t>
            </w:r>
            <w:r>
              <w:rPr>
                <w:rFonts w:hint="eastAsia"/>
              </w:rPr>
              <w:t>人</w:t>
            </w:r>
            <w:r>
              <w:t>本周已入职，</w:t>
            </w:r>
            <w:r>
              <w:rPr>
                <w:rFonts w:hint="eastAsia"/>
              </w:rPr>
              <w:t>1</w:t>
            </w:r>
            <w:r>
              <w:rPr>
                <w:rFonts w:hint="eastAsia"/>
              </w:rPr>
              <w:t>人</w:t>
            </w:r>
            <w:r>
              <w:t>下周</w:t>
            </w:r>
            <w:r>
              <w:rPr>
                <w:rFonts w:hint="eastAsia"/>
              </w:rPr>
              <w:t>一</w:t>
            </w:r>
            <w:r>
              <w:t>入职</w:t>
            </w:r>
          </w:p>
          <w:p w:rsidR="009B14C4" w:rsidRDefault="00BD2748" w:rsidP="00905DDB">
            <w:pPr>
              <w:autoSpaceDE w:val="0"/>
              <w:autoSpaceDN w:val="0"/>
              <w:adjustRightInd w:val="0"/>
              <w:ind w:left="860"/>
              <w:jc w:val="left"/>
              <w:rPr>
                <w:b/>
              </w:rPr>
            </w:pPr>
            <w:r>
              <w:rPr>
                <w:rFonts w:hint="eastAsia"/>
                <w:b/>
              </w:rPr>
              <w:t>五省</w:t>
            </w:r>
            <w:r>
              <w:rPr>
                <w:b/>
              </w:rPr>
              <w:t>试点</w:t>
            </w:r>
            <w:r w:rsidR="009B14C4">
              <w:rPr>
                <w:rFonts w:hint="eastAsia"/>
                <w:b/>
              </w:rPr>
              <w:t>及</w:t>
            </w:r>
            <w:r w:rsidR="009B14C4">
              <w:rPr>
                <w:b/>
              </w:rPr>
              <w:t>环保部专项招聘：</w:t>
            </w:r>
          </w:p>
          <w:p w:rsidR="009B14C4" w:rsidRPr="00EF7798" w:rsidRDefault="00386A82" w:rsidP="00905DDB">
            <w:pPr>
              <w:autoSpaceDE w:val="0"/>
              <w:autoSpaceDN w:val="0"/>
              <w:adjustRightInd w:val="0"/>
              <w:ind w:left="860"/>
              <w:jc w:val="left"/>
            </w:pPr>
            <w:r>
              <w:rPr>
                <w:rFonts w:hint="eastAsia"/>
              </w:rPr>
              <w:t>无</w:t>
            </w:r>
          </w:p>
          <w:p w:rsidR="009E742A" w:rsidRPr="00760FA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C139F4" w:rsidRPr="00C139F4" w:rsidRDefault="00371EB2" w:rsidP="00E837C7">
            <w:pPr>
              <w:autoSpaceDE w:val="0"/>
              <w:autoSpaceDN w:val="0"/>
              <w:adjustRightInd w:val="0"/>
              <w:ind w:left="860"/>
              <w:jc w:val="left"/>
              <w:rPr>
                <w:rFonts w:hint="eastAsia"/>
              </w:rPr>
            </w:pPr>
            <w:r>
              <w:rPr>
                <w:rFonts w:ascii="宋体" w:hAnsi="宋体" w:cs="微软雅黑"/>
                <w:kern w:val="0"/>
                <w:szCs w:val="21"/>
                <w:lang w:val="zh-CN"/>
              </w:rPr>
              <w:t>2</w:t>
            </w:r>
            <w:r w:rsidR="00386A82">
              <w:rPr>
                <w:rFonts w:ascii="宋体" w:hAnsi="宋体" w:cs="微软雅黑" w:hint="eastAsia"/>
                <w:kern w:val="0"/>
                <w:szCs w:val="21"/>
                <w:lang w:val="zh-CN"/>
              </w:rPr>
              <w:t>人</w:t>
            </w:r>
            <w:r w:rsidR="0036355D">
              <w:rPr>
                <w:rFonts w:ascii="宋体" w:hAnsi="宋体" w:cs="微软雅黑"/>
                <w:kern w:val="0"/>
                <w:szCs w:val="21"/>
                <w:lang w:val="zh-CN"/>
              </w:rPr>
              <w:t>，本部</w:t>
            </w:r>
            <w:r>
              <w:rPr>
                <w:rFonts w:ascii="宋体" w:hAnsi="宋体" w:cs="微软雅黑" w:hint="eastAsia"/>
                <w:kern w:val="0"/>
                <w:szCs w:val="21"/>
                <w:lang w:val="zh-CN"/>
              </w:rPr>
              <w:t>石补天、</w:t>
            </w:r>
            <w:r>
              <w:rPr>
                <w:rFonts w:ascii="宋体" w:hAnsi="宋体" w:cs="微软雅黑"/>
                <w:kern w:val="0"/>
                <w:szCs w:val="21"/>
                <w:lang w:val="zh-CN"/>
              </w:rPr>
              <w:t>赵</w:t>
            </w:r>
            <w:r>
              <w:rPr>
                <w:rFonts w:ascii="宋体" w:hAnsi="宋体" w:cs="微软雅黑" w:hint="eastAsia"/>
                <w:kern w:val="0"/>
                <w:szCs w:val="21"/>
                <w:lang w:val="zh-CN"/>
              </w:rPr>
              <w:t>紫瑶</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8A2DAE" w:rsidRPr="002C39D1" w:rsidRDefault="008857FB" w:rsidP="001532DB">
            <w:pPr>
              <w:autoSpaceDE w:val="0"/>
              <w:autoSpaceDN w:val="0"/>
              <w:adjustRightInd w:val="0"/>
              <w:ind w:left="860"/>
              <w:jc w:val="left"/>
              <w:rPr>
                <w:rFonts w:hint="eastAsia"/>
              </w:rPr>
            </w:pPr>
            <w:r>
              <w:t>1</w:t>
            </w:r>
            <w:r>
              <w:rPr>
                <w:rFonts w:hint="eastAsia"/>
              </w:rPr>
              <w:t>人</w:t>
            </w:r>
            <w:r>
              <w:rPr>
                <w:rFonts w:hint="eastAsia"/>
              </w:rPr>
              <w:t xml:space="preserve"> </w:t>
            </w:r>
            <w:r>
              <w:rPr>
                <w:rFonts w:hint="eastAsia"/>
              </w:rPr>
              <w:t>谢兵兵</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E10BCE" w:rsidRPr="00E10BCE" w:rsidRDefault="00493042" w:rsidP="00493042">
            <w:pPr>
              <w:ind w:firstLineChars="350" w:firstLine="735"/>
            </w:pPr>
            <w:r>
              <w:rPr>
                <w:rFonts w:hint="eastAsia"/>
              </w:rPr>
              <w:t>本部</w:t>
            </w:r>
            <w:r>
              <w:t>李斌强</w:t>
            </w:r>
            <w:r>
              <w:t> </w:t>
            </w:r>
            <w:r>
              <w:rPr>
                <w:rFonts w:hint="eastAsia"/>
              </w:rPr>
              <w:t>（</w:t>
            </w:r>
            <w:r>
              <w:rPr>
                <w:rFonts w:hint="eastAsia"/>
              </w:rPr>
              <w:t>linux</w:t>
            </w:r>
            <w:r>
              <w:rPr>
                <w:rFonts w:hint="eastAsia"/>
              </w:rPr>
              <w:t>）</w:t>
            </w:r>
            <w:r w:rsidR="0036355D">
              <w:t>，</w:t>
            </w:r>
            <w:r w:rsidR="00440810">
              <w:rPr>
                <w:rFonts w:hint="eastAsia"/>
              </w:rPr>
              <w:t>待离职</w:t>
            </w:r>
            <w:r>
              <w:t>2</w:t>
            </w:r>
            <w:r w:rsidR="00440810">
              <w:rPr>
                <w:rFonts w:hint="eastAsia"/>
              </w:rPr>
              <w:t>人</w:t>
            </w:r>
            <w:r w:rsidR="00440810">
              <w:t>：</w:t>
            </w:r>
            <w:r w:rsidR="00535A80">
              <w:t>李超</w:t>
            </w:r>
            <w:r>
              <w:rPr>
                <w:rFonts w:hint="eastAsia"/>
              </w:rPr>
              <w:t>（广州）</w:t>
            </w:r>
            <w:r w:rsidR="00535A80">
              <w:t>、</w:t>
            </w:r>
            <w:r w:rsidR="00535A80">
              <w:rPr>
                <w:rFonts w:hint="eastAsia"/>
              </w:rPr>
              <w:t>胡万强</w:t>
            </w:r>
            <w:r>
              <w:rPr>
                <w:rFonts w:hint="eastAsia"/>
              </w:rPr>
              <w:t>（部</w:t>
            </w:r>
            <w:r>
              <w:t>监控中心</w:t>
            </w:r>
            <w:r>
              <w:rPr>
                <w:rFonts w:hint="eastAsia"/>
              </w:rPr>
              <w:t>）</w:t>
            </w:r>
            <w:r w:rsidR="00535A80">
              <w:t>提出离职。</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347CC7" w:rsidTr="006A3C5B">
        <w:trPr>
          <w:trHeight w:val="467"/>
        </w:trPr>
        <w:tc>
          <w:tcPr>
            <w:tcW w:w="1696" w:type="dxa"/>
            <w:shd w:val="clear" w:color="auto" w:fill="auto"/>
            <w:vAlign w:val="center"/>
          </w:tcPr>
          <w:p w:rsidR="00A35A78" w:rsidRPr="00644573" w:rsidRDefault="008F05C9">
            <w:pPr>
              <w:rPr>
                <w:rFonts w:ascii="宋体" w:hAnsi="宋体"/>
                <w:szCs w:val="21"/>
              </w:rPr>
            </w:pPr>
            <w:r w:rsidRPr="00644573">
              <w:rPr>
                <w:rFonts w:ascii="宋体" w:hAnsi="宋体" w:hint="eastAsia"/>
                <w:szCs w:val="21"/>
              </w:rPr>
              <w:t>环保部服务</w:t>
            </w:r>
          </w:p>
        </w:tc>
        <w:tc>
          <w:tcPr>
            <w:tcW w:w="6096" w:type="dxa"/>
            <w:shd w:val="clear" w:color="auto" w:fill="auto"/>
            <w:vAlign w:val="center"/>
          </w:tcPr>
          <w:p w:rsidR="000E5A7E" w:rsidRDefault="00CD574B" w:rsidP="00CD574B">
            <w:r>
              <w:t>1        "</w:t>
            </w:r>
            <w:r>
              <w:t>大数据上云：</w:t>
            </w:r>
            <w:r>
              <w:t>1.</w:t>
            </w:r>
            <w:r>
              <w:t>申请大数据中标麒麟服务器、网络</w:t>
            </w:r>
            <w:r>
              <w:t>2.</w:t>
            </w:r>
            <w:r>
              <w:t>服务器安全初始化设置</w:t>
            </w:r>
            <w:r>
              <w:t>3.</w:t>
            </w:r>
            <w:r>
              <w:t>测试转生产</w:t>
            </w:r>
            <w:r>
              <w:t>"</w:t>
            </w:r>
            <w:r>
              <w:br/>
              <w:t>2        </w:t>
            </w:r>
            <w:r>
              <w:t>企业风控</w:t>
            </w:r>
            <w:r>
              <w:t>360</w:t>
            </w:r>
            <w:r>
              <w:t>项目风险排查报告编写标准：制订与编写企业风控</w:t>
            </w:r>
            <w:r>
              <w:t>360</w:t>
            </w:r>
            <w:r>
              <w:t>项目风险排查报告标准</w:t>
            </w:r>
            <w:r>
              <w:br/>
              <w:t>3        </w:t>
            </w:r>
            <w:r>
              <w:t>三行业超标异常电子督办小视频制作：三行业超标异常电子督办小视频录音及制作</w:t>
            </w:r>
            <w:r>
              <w:br/>
              <w:t>4        </w:t>
            </w:r>
            <w:r>
              <w:t>涉嫌数据造假异常线索：对近期自动监控中涉嫌数据造假的企业进行分析，找出线索</w:t>
            </w:r>
            <w:r>
              <w:br/>
              <w:t>5        </w:t>
            </w:r>
            <w:r>
              <w:t>编制用电、工况监控指南的前期准备工作：目前各省用电、工况监控方面已经出台的相关规定，通过梳理总结一下工况监控、用电监控两个指南要解决的重点问题</w:t>
            </w:r>
            <w:r>
              <w:br/>
              <w:t>6        </w:t>
            </w:r>
            <w:r>
              <w:t>部级生态环境云服务器硬件故障：硬件故障影响</w:t>
            </w:r>
            <w:r>
              <w:t>4.2</w:t>
            </w:r>
            <w:r>
              <w:t>业务系统问题处理</w:t>
            </w:r>
            <w:r>
              <w:br/>
              <w:t>7        </w:t>
            </w:r>
            <w:r>
              <w:t>扣钟机房业务系统上云计划：根据评估中心业务系统上云要求，制定扣钟机房业务上云计划</w:t>
            </w:r>
            <w:r>
              <w:t>,</w:t>
            </w:r>
            <w:r>
              <w:t>现服务器资源申请已经提交，等待服务器批准后对公共企业端、排查系统、调度平台进行上云</w:t>
            </w:r>
            <w:r>
              <w:br/>
              <w:t>8        </w:t>
            </w:r>
            <w:r>
              <w:t>企业进入调度平台不显示超标明细问题：协调研发解决</w:t>
            </w:r>
            <w:r>
              <w:br/>
              <w:t>9        </w:t>
            </w:r>
            <w:r>
              <w:t>配合生态环境部调度唐山市钢铁企业重污染天气应急减排措施落实情况：配合生态环境部调度唐山市钢铁企业重污染天气应急减排措施落实情况</w:t>
            </w:r>
            <w:r>
              <w:br/>
              <w:t>10        </w:t>
            </w:r>
            <w:r>
              <w:t>部运维项目发票申请：</w:t>
            </w:r>
            <w:r>
              <w:br/>
              <w:t>11        </w:t>
            </w:r>
            <w:r>
              <w:t>河北和广西两省关于三行业的</w:t>
            </w:r>
            <w:r>
              <w:t>4.2</w:t>
            </w:r>
            <w:r>
              <w:t>系统及相关培训：支持</w:t>
            </w:r>
            <w:r>
              <w:lastRenderedPageBreak/>
              <w:t>河北和广西两省份的关于火电、水泥、造纸三个行业的</w:t>
            </w:r>
            <w:r>
              <w:t>4.2</w:t>
            </w:r>
            <w:r>
              <w:t>系统及相关的线上培训</w:t>
            </w:r>
            <w:r>
              <w:br/>
              <w:t>12"</w:t>
            </w:r>
            <w:r>
              <w:t>协助四川进行</w:t>
            </w:r>
            <w:r>
              <w:t>4.2</w:t>
            </w:r>
            <w:r>
              <w:t>升级工作</w:t>
            </w:r>
          </w:p>
          <w:p w:rsidR="000E5A7E" w:rsidRDefault="00CD574B" w:rsidP="000E5A7E">
            <w:r>
              <w:t>13        "</w:t>
            </w:r>
            <w:r>
              <w:t>对接达州、甘孜州的环保局进行处理业务问题</w:t>
            </w:r>
          </w:p>
          <w:p w:rsidR="000405FC" w:rsidRDefault="00CD574B" w:rsidP="000E5A7E">
            <w:r>
              <w:t>14        4.2</w:t>
            </w:r>
            <w:r>
              <w:t>部级交换故障处理：处理交换集群个别服务器</w:t>
            </w:r>
            <w:r>
              <w:t>connect</w:t>
            </w:r>
            <w:r>
              <w:t>服务与</w:t>
            </w:r>
            <w:r>
              <w:t>Kafka</w:t>
            </w:r>
            <w:r>
              <w:t>服务启动失败等问题，优化</w:t>
            </w:r>
            <w:r>
              <w:t>topic</w:t>
            </w:r>
            <w:r>
              <w:t>分区，修复交换监控工具任务恢复频繁告警问题</w:t>
            </w:r>
            <w:r>
              <w:br/>
              <w:t>15        4.2</w:t>
            </w:r>
            <w:r>
              <w:t>部级交换与交换监控工具升级：根据</w:t>
            </w:r>
            <w:r>
              <w:t>V4.2.1.3P210104A</w:t>
            </w:r>
            <w:r>
              <w:t>，</w:t>
            </w:r>
            <w:r>
              <w:t>V4.2.1.3P210126A,V4.2.1.3P210128A</w:t>
            </w:r>
            <w:r>
              <w:t>升级包升级交换与优化，根据交换监控工具</w:t>
            </w:r>
            <w:r>
              <w:t>V4.2.1.3</w:t>
            </w:r>
            <w:r>
              <w:t>升级包升级部级交换监控工具</w:t>
            </w:r>
            <w:r>
              <w:br/>
              <w:t>16        </w:t>
            </w:r>
            <w:r>
              <w:t>提供重点排污单位名录增补建议名单的函：根据重点排污单位名录表，整理出未在表格中的垃圾焚烧企业。撰写重点排污单位名录增补建议名单。</w:t>
            </w:r>
            <w:r>
              <w:br/>
              <w:t>17        </w:t>
            </w:r>
            <w:r>
              <w:t>系统升级：本周共升级四项，包括垃圾焚烧企业端、管理端、电子督办、</w:t>
            </w:r>
            <w:r>
              <w:t>MongoDB</w:t>
            </w:r>
            <w:r>
              <w:t>到</w:t>
            </w:r>
            <w:r>
              <w:t>SQLServer</w:t>
            </w:r>
            <w:r>
              <w:t>的同步。并验证是否升级成功。</w:t>
            </w:r>
            <w:r>
              <w:br/>
              <w:t>18        </w:t>
            </w:r>
            <w:r>
              <w:t>反馈群中回答问题，并和研发、测试沟通处理相应驻地和企业问题：发现问题，并联系研发进行解决处理，提出系统改进需求</w:t>
            </w:r>
            <w:r>
              <w:br/>
              <w:t>19        </w:t>
            </w:r>
            <w:r>
              <w:t>导出事后数据缺失，联系企业标记或补传：每周一导出事后数据缺失的企业，联系企业标记或补传</w:t>
            </w:r>
            <w:r>
              <w:br/>
              <w:t>20        </w:t>
            </w:r>
            <w:r>
              <w:t>垃圾焚烧培训课件完善：针对原有部分主题课件进行完善，并新增《新建厂联网规范》</w:t>
            </w:r>
            <w:r>
              <w:br/>
              <w:t>21        </w:t>
            </w:r>
            <w:r>
              <w:t>涉</w:t>
            </w:r>
            <w:r>
              <w:t>VOCs</w:t>
            </w:r>
            <w:r>
              <w:t>企业</w:t>
            </w:r>
            <w:r>
              <w:t>2020</w:t>
            </w:r>
            <w:r>
              <w:t>年以来超标企业清单：查找并给出涉</w:t>
            </w:r>
            <w:r>
              <w:t>VOCs</w:t>
            </w:r>
            <w:r>
              <w:t>企业</w:t>
            </w:r>
            <w:r>
              <w:t>2020</w:t>
            </w:r>
            <w:r>
              <w:t>年以来超标企业清单</w:t>
            </w:r>
            <w:r>
              <w:br/>
              <w:t>22        9</w:t>
            </w:r>
            <w:r>
              <w:t>家企业</w:t>
            </w:r>
            <w:r>
              <w:t>2020</w:t>
            </w:r>
            <w:r>
              <w:t>年</w:t>
            </w:r>
            <w:r>
              <w:t>12</w:t>
            </w:r>
            <w:r>
              <w:t>月以来超标情况：根据提供名单对</w:t>
            </w:r>
            <w:r>
              <w:t>9</w:t>
            </w:r>
            <w:r>
              <w:t>家企业</w:t>
            </w:r>
            <w:r>
              <w:t>2020</w:t>
            </w:r>
            <w:r>
              <w:t>年</w:t>
            </w:r>
            <w:r>
              <w:t>12</w:t>
            </w:r>
            <w:r>
              <w:t>月以来超标情况给出清明细</w:t>
            </w:r>
            <w:r>
              <w:br/>
              <w:t>23        </w:t>
            </w:r>
            <w:r>
              <w:t>京津冀</w:t>
            </w:r>
            <w:r>
              <w:t>2+26</w:t>
            </w:r>
            <w:r>
              <w:t>城市和北京重点排污单位排放情况分析：对京津冀</w:t>
            </w:r>
            <w:r>
              <w:t>2+26</w:t>
            </w:r>
            <w:r>
              <w:t>城市和北京重点排污单位排放情况进行分析（</w:t>
            </w:r>
            <w:r>
              <w:t>3.9-3.12</w:t>
            </w:r>
            <w:r>
              <w:t>每日一份）</w:t>
            </w:r>
            <w:r>
              <w:br/>
              <w:t>24        </w:t>
            </w:r>
            <w:r>
              <w:t>两家企业</w:t>
            </w:r>
            <w:r>
              <w:t>2020</w:t>
            </w:r>
            <w:r>
              <w:t>年</w:t>
            </w:r>
            <w:r>
              <w:t>2</w:t>
            </w:r>
            <w:r>
              <w:t>月</w:t>
            </w:r>
            <w:r>
              <w:t>7</w:t>
            </w:r>
            <w:r>
              <w:t>日以来超标情况：根据提供名单对</w:t>
            </w:r>
            <w:r>
              <w:t>2</w:t>
            </w:r>
            <w:r>
              <w:t>家企业</w:t>
            </w:r>
            <w:r>
              <w:t>2020</w:t>
            </w:r>
            <w:r>
              <w:t>年</w:t>
            </w:r>
            <w:r>
              <w:t>12</w:t>
            </w:r>
            <w:r>
              <w:t>月以来超标情况给出明细</w:t>
            </w:r>
            <w:r>
              <w:br/>
              <w:t>25        "</w:t>
            </w:r>
            <w:r>
              <w:t>重污染天气排放量变化</w:t>
            </w:r>
            <w:r>
              <w:t>3.9</w:t>
            </w:r>
            <w:r>
              <w:t>：对</w:t>
            </w:r>
            <w:r>
              <w:t>2+26</w:t>
            </w:r>
            <w:r>
              <w:t>城市重污染期间是否按应急减排清单落实措施进行了排放量变化分析，涉及超标分析、排放量分析、停产分析等</w:t>
            </w:r>
            <w:r>
              <w:t>"</w:t>
            </w:r>
            <w:r>
              <w:br/>
              <w:t>26        "</w:t>
            </w:r>
            <w:r>
              <w:t>排放量变化与预警趋势图：根据提供的京津冀地区的预警信息，对</w:t>
            </w:r>
            <w:r>
              <w:t>20</w:t>
            </w:r>
            <w:r>
              <w:t>多个城市排放量变化进行分析</w:t>
            </w:r>
            <w:r>
              <w:t>"</w:t>
            </w:r>
            <w:r>
              <w:br/>
              <w:t>27        </w:t>
            </w:r>
            <w:r>
              <w:t>衡水、淄博涉气重点排污单位清单：给出衡水、淄博涉气重点排污单位清单</w:t>
            </w:r>
            <w:r>
              <w:br/>
              <w:t>28        "</w:t>
            </w:r>
            <w:r>
              <w:t>唐山</w:t>
            </w:r>
            <w:r>
              <w:t>4</w:t>
            </w:r>
            <w:r>
              <w:t>家企业近两周自动监控数据分析</w:t>
            </w:r>
            <w:r>
              <w:br/>
              <w:t>29        </w:t>
            </w:r>
            <w:r>
              <w:t>京津冀及汾渭平原重点考核企业清单：给出京津冀及汾渭平原重点考核企业清单</w:t>
            </w:r>
            <w:r>
              <w:br/>
              <w:t>30        </w:t>
            </w:r>
            <w:r>
              <w:t>编写关于《污染源自动监控系统数据传输扩展标准技术规范（征求意见稿）》的书面建议：编写关于《污染源自动监控系统数据传输扩展标准技术规范（征求意见稿）》的书面建议</w:t>
            </w:r>
            <w:r>
              <w:br/>
              <w:t>31        </w:t>
            </w:r>
            <w:r>
              <w:t>应邯郸市环保局组织，对邯郸市三行业进行联网规范的培训：应邯郸市环保局组织，对邯郸市三大行业进行联网规范的视频培训并完成现场端的调研与考察</w:t>
            </w:r>
            <w:r>
              <w:br/>
              <w:t>3</w:t>
            </w:r>
            <w:r w:rsidR="000E5A7E">
              <w:t>2</w:t>
            </w:r>
            <w:r>
              <w:t>       </w:t>
            </w:r>
            <w:r>
              <w:t>处理石柱海创和通河龙源垃圾焚烧排查和督办问题：石柱</w:t>
            </w:r>
            <w:r>
              <w:lastRenderedPageBreak/>
              <w:t>海创重新纳入排查（联系研发优化垃圾焚烧排查流程）、通河龙源联系环保局沟通事后督办反馈问题，并指导企业如实标记</w:t>
            </w:r>
            <w:r>
              <w:br/>
              <w:t>3</w:t>
            </w:r>
            <w:r w:rsidR="000E5A7E">
              <w:t>3</w:t>
            </w:r>
            <w:r>
              <w:t>       </w:t>
            </w:r>
            <w:r>
              <w:t>查找唐山</w:t>
            </w:r>
            <w:r>
              <w:t>3</w:t>
            </w:r>
            <w:r>
              <w:t>家企业自动监测数据线索：查找唐山不锈钢公司、唐山金马钢铁集团有限公司、唐山市春兴特种钢有限公司三家公司自动监测数据异常线索</w:t>
            </w:r>
            <w:r>
              <w:br/>
              <w:t>3</w:t>
            </w:r>
            <w:r w:rsidR="000E5A7E">
              <w:t>4</w:t>
            </w:r>
            <w:r>
              <w:t>        </w:t>
            </w:r>
            <w:r>
              <w:t>部级</w:t>
            </w:r>
            <w:r>
              <w:t>4.2</w:t>
            </w:r>
            <w:r>
              <w:t>管理端软件问题汇总：就部级</w:t>
            </w:r>
            <w:r>
              <w:t>4.2</w:t>
            </w:r>
            <w:r>
              <w:t>管理端存在的问题进行汇总，并和蔡沟通修改</w:t>
            </w:r>
          </w:p>
          <w:p w:rsidR="00E338D2" w:rsidRPr="00E338D2" w:rsidRDefault="00E338D2" w:rsidP="000E5A7E">
            <w:pPr>
              <w:rPr>
                <w:rFonts w:ascii="宋体" w:hAnsi="宋体" w:hint="eastAsia"/>
                <w:szCs w:val="21"/>
              </w:rPr>
            </w:pPr>
            <w:r>
              <w:t xml:space="preserve">35   </w:t>
            </w:r>
            <w:r>
              <w:t>垃圾焚烧行业数据分析产品构架及内容的编写</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A35A78" w:rsidRPr="00347CC7"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lastRenderedPageBreak/>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E1182A" w:rsidRPr="00875D3E" w:rsidRDefault="00AF3074" w:rsidP="00317DEE">
            <w:pPr>
              <w:autoSpaceDE w:val="0"/>
              <w:autoSpaceDN w:val="0"/>
              <w:adjustRightInd w:val="0"/>
              <w:ind w:left="105" w:hangingChars="50" w:hanging="105"/>
              <w:jc w:val="left"/>
            </w:pPr>
            <w:r w:rsidRPr="00875D3E">
              <w:rPr>
                <w:b/>
              </w:rPr>
              <w:t>绩溪项目：</w:t>
            </w:r>
            <w:r w:rsidR="00E1182A" w:rsidRPr="00875D3E">
              <w:t> </w:t>
            </w:r>
          </w:p>
          <w:p w:rsidR="00231177" w:rsidRDefault="00E958A8" w:rsidP="00317DEE">
            <w:pPr>
              <w:autoSpaceDE w:val="0"/>
              <w:autoSpaceDN w:val="0"/>
              <w:adjustRightInd w:val="0"/>
              <w:ind w:left="105" w:hangingChars="50" w:hanging="105"/>
              <w:jc w:val="left"/>
            </w:pPr>
            <w:r>
              <w:t>绩溪县鑫扬纺织有限公司</w:t>
            </w:r>
            <w:r>
              <w:t>3.11</w:t>
            </w:r>
            <w:r>
              <w:t>日</w:t>
            </w:r>
            <w:r>
              <w:t>8</w:t>
            </w:r>
            <w:r>
              <w:t>点废水排放口</w:t>
            </w:r>
            <w:r>
              <w:t>ph</w:t>
            </w:r>
            <w:r>
              <w:t>值异常</w:t>
            </w:r>
            <w:r>
              <w:br/>
            </w:r>
            <w:r>
              <w:t>绩溪县现代化工有限责任公司</w:t>
            </w:r>
            <w:r>
              <w:t>3.11</w:t>
            </w:r>
            <w:r>
              <w:t>日</w:t>
            </w:r>
            <w:r>
              <w:t>12</w:t>
            </w:r>
            <w:r>
              <w:t>点废水排放口氨氮超标</w:t>
            </w:r>
          </w:p>
          <w:p w:rsidR="00304385" w:rsidRPr="00875D3E" w:rsidRDefault="00304385" w:rsidP="00317DEE">
            <w:pPr>
              <w:autoSpaceDE w:val="0"/>
              <w:autoSpaceDN w:val="0"/>
              <w:adjustRightInd w:val="0"/>
              <w:ind w:left="105" w:hangingChars="50" w:hanging="105"/>
              <w:jc w:val="left"/>
            </w:pPr>
            <w:r w:rsidRPr="00875D3E">
              <w:rPr>
                <w:rFonts w:hint="eastAsia"/>
                <w:b/>
              </w:rPr>
              <w:t>江西</w:t>
            </w:r>
            <w:r w:rsidRPr="00875D3E">
              <w:rPr>
                <w:b/>
              </w:rPr>
              <w:t>区县版软件：</w:t>
            </w:r>
          </w:p>
          <w:p w:rsidR="00367E66" w:rsidRPr="00A224AB" w:rsidRDefault="00231177" w:rsidP="00A224AB">
            <w:pPr>
              <w:autoSpaceDE w:val="0"/>
              <w:autoSpaceDN w:val="0"/>
              <w:adjustRightInd w:val="0"/>
              <w:ind w:left="105" w:hangingChars="50" w:hanging="105"/>
              <w:jc w:val="left"/>
            </w:pPr>
            <w:r>
              <w:rPr>
                <w:rFonts w:hint="eastAsia"/>
              </w:rPr>
              <w:t>无</w:t>
            </w:r>
          </w:p>
        </w:tc>
        <w:tc>
          <w:tcPr>
            <w:tcW w:w="504" w:type="dxa"/>
            <w:shd w:val="clear" w:color="auto" w:fill="auto"/>
          </w:tcPr>
          <w:p w:rsidR="00A35A78" w:rsidRPr="00347CC7" w:rsidRDefault="00A35A78">
            <w:pPr>
              <w:rPr>
                <w:rFonts w:ascii="宋体" w:hAnsi="宋体"/>
                <w:sz w:val="24"/>
                <w:szCs w:val="24"/>
                <w:highlight w:val="yellow"/>
              </w:rPr>
            </w:pPr>
          </w:p>
          <w:p w:rsidR="00A35A78" w:rsidRPr="00347CC7" w:rsidRDefault="00A35A78">
            <w:pPr>
              <w:jc w:val="center"/>
              <w:rPr>
                <w:rFonts w:ascii="仿宋" w:eastAsia="仿宋" w:hAnsi="仿宋"/>
                <w:b/>
                <w:szCs w:val="21"/>
                <w:highlight w:val="yellow"/>
              </w:rPr>
            </w:pPr>
          </w:p>
        </w:tc>
      </w:tr>
      <w:tr w:rsidR="00A35A78" w:rsidRPr="00347CC7" w:rsidTr="006A3C5B">
        <w:trPr>
          <w:trHeight w:val="467"/>
        </w:trPr>
        <w:tc>
          <w:tcPr>
            <w:tcW w:w="1696" w:type="dxa"/>
            <w:shd w:val="clear" w:color="auto" w:fill="auto"/>
          </w:tcPr>
          <w:p w:rsidR="00A35A78" w:rsidRPr="00B63179" w:rsidRDefault="008F05C9">
            <w:pPr>
              <w:rPr>
                <w:rFonts w:ascii="宋体" w:hAnsi="宋体"/>
                <w:sz w:val="24"/>
                <w:szCs w:val="28"/>
              </w:rPr>
            </w:pPr>
            <w:r w:rsidRPr="00B63179">
              <w:rPr>
                <w:rFonts w:ascii="宋体" w:hAnsi="宋体" w:hint="eastAsia"/>
                <w:sz w:val="24"/>
                <w:szCs w:val="28"/>
              </w:rPr>
              <w:t>售前</w:t>
            </w:r>
            <w:r w:rsidRPr="00B63179">
              <w:rPr>
                <w:rFonts w:ascii="宋体" w:hAnsi="宋体"/>
                <w:sz w:val="24"/>
                <w:szCs w:val="28"/>
              </w:rPr>
              <w:t>技术支持</w:t>
            </w:r>
          </w:p>
        </w:tc>
        <w:tc>
          <w:tcPr>
            <w:tcW w:w="6096" w:type="dxa"/>
            <w:shd w:val="clear" w:color="auto" w:fill="auto"/>
          </w:tcPr>
          <w:p w:rsidR="006E39FB" w:rsidRPr="006E39FB" w:rsidRDefault="006E39FB" w:rsidP="001A75D5">
            <w:pPr>
              <w:pStyle w:val="ab"/>
              <w:numPr>
                <w:ilvl w:val="0"/>
                <w:numId w:val="15"/>
              </w:numPr>
              <w:ind w:firstLineChars="0"/>
              <w:rPr>
                <w:rFonts w:ascii="宋体" w:hAnsi="宋体"/>
                <w:szCs w:val="21"/>
              </w:rPr>
            </w:pPr>
            <w:r>
              <w:t>光大环保垃圾焚烧发电厂数据分析及研究服务投标文件修改，已中标</w:t>
            </w:r>
          </w:p>
          <w:p w:rsidR="006E39FB" w:rsidRPr="006E39FB" w:rsidRDefault="006E39FB" w:rsidP="001A75D5">
            <w:pPr>
              <w:pStyle w:val="ab"/>
              <w:numPr>
                <w:ilvl w:val="0"/>
                <w:numId w:val="15"/>
              </w:numPr>
              <w:ind w:firstLineChars="0"/>
              <w:rPr>
                <w:rFonts w:ascii="宋体" w:hAnsi="宋体"/>
                <w:szCs w:val="21"/>
              </w:rPr>
            </w:pPr>
            <w:r>
              <w:t>售前相关报价方案得梳理汇总和李琰沟通需要到</w:t>
            </w:r>
            <w:r>
              <w:t>4</w:t>
            </w:r>
            <w:r>
              <w:t>月中旬软件需要产品化。</w:t>
            </w:r>
          </w:p>
          <w:p w:rsidR="006E39FB" w:rsidRPr="006E39FB" w:rsidRDefault="006E39FB" w:rsidP="001A75D5">
            <w:pPr>
              <w:pStyle w:val="ab"/>
              <w:numPr>
                <w:ilvl w:val="0"/>
                <w:numId w:val="15"/>
              </w:numPr>
              <w:ind w:firstLineChars="0"/>
              <w:rPr>
                <w:rFonts w:ascii="宋体" w:hAnsi="宋体"/>
                <w:szCs w:val="21"/>
              </w:rPr>
            </w:pPr>
            <w:r>
              <w:t>贵州省统筹运维项目需求方案定稿</w:t>
            </w:r>
          </w:p>
          <w:p w:rsidR="006E39FB" w:rsidRPr="006E39FB" w:rsidRDefault="006E39FB" w:rsidP="001A75D5">
            <w:pPr>
              <w:pStyle w:val="ab"/>
              <w:numPr>
                <w:ilvl w:val="0"/>
                <w:numId w:val="15"/>
              </w:numPr>
              <w:ind w:firstLineChars="0"/>
              <w:rPr>
                <w:rFonts w:ascii="宋体" w:hAnsi="宋体"/>
                <w:szCs w:val="21"/>
              </w:rPr>
            </w:pPr>
            <w:r>
              <w:t>仁寿垃圾电厂投标文件审核</w:t>
            </w:r>
          </w:p>
          <w:p w:rsidR="006E39FB" w:rsidRPr="006E39FB" w:rsidRDefault="006E39FB" w:rsidP="001A75D5">
            <w:pPr>
              <w:pStyle w:val="ab"/>
              <w:numPr>
                <w:ilvl w:val="0"/>
                <w:numId w:val="15"/>
              </w:numPr>
              <w:ind w:firstLineChars="0"/>
              <w:rPr>
                <w:rFonts w:ascii="宋体" w:hAnsi="宋体"/>
                <w:szCs w:val="21"/>
              </w:rPr>
            </w:pPr>
            <w:r>
              <w:t>杭州富阳渌渚环境能源有限公司企业环保</w:t>
            </w:r>
            <w:r>
              <w:t>365 </w:t>
            </w:r>
            <w:r>
              <w:t>服务投标文件审核</w:t>
            </w:r>
          </w:p>
          <w:p w:rsidR="00B054F0" w:rsidRPr="001A75D5" w:rsidRDefault="006E39FB" w:rsidP="001A75D5">
            <w:pPr>
              <w:pStyle w:val="ab"/>
              <w:numPr>
                <w:ilvl w:val="0"/>
                <w:numId w:val="15"/>
              </w:numPr>
              <w:ind w:firstLineChars="0"/>
              <w:rPr>
                <w:rFonts w:ascii="宋体" w:hAnsi="宋体"/>
                <w:szCs w:val="21"/>
              </w:rPr>
            </w:pPr>
            <w:r>
              <w:t>光大城乡再生能源（夏邑）有限公司在线设备远程值守服务投标文件审核</w:t>
            </w:r>
          </w:p>
        </w:tc>
        <w:tc>
          <w:tcPr>
            <w:tcW w:w="504" w:type="dxa"/>
            <w:shd w:val="clear" w:color="auto" w:fill="auto"/>
          </w:tcPr>
          <w:p w:rsidR="00A35A78" w:rsidRPr="00347CC7" w:rsidRDefault="00A35A78">
            <w:pPr>
              <w:rPr>
                <w:rFonts w:ascii="宋体" w:hAnsi="宋体"/>
                <w:sz w:val="24"/>
                <w:szCs w:val="24"/>
                <w:highlight w:val="yellow"/>
              </w:rPr>
            </w:pPr>
          </w:p>
        </w:tc>
      </w:tr>
      <w:tr w:rsidR="00A35A78" w:rsidRPr="00347CC7"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4912AB" w:rsidRDefault="00390419"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390419">
              <w:rPr>
                <w:b/>
              </w:rPr>
              <w:t>本周评审</w:t>
            </w:r>
            <w:r w:rsidRPr="00390419">
              <w:rPr>
                <w:b/>
              </w:rPr>
              <w:t>25</w:t>
            </w:r>
            <w:r w:rsidRPr="00390419">
              <w:rPr>
                <w:b/>
              </w:rPr>
              <w:t>份，其中服务运营部</w:t>
            </w:r>
            <w:r w:rsidRPr="00390419">
              <w:rPr>
                <w:b/>
              </w:rPr>
              <w:t>2G</w:t>
            </w:r>
            <w:r w:rsidRPr="00390419">
              <w:rPr>
                <w:b/>
              </w:rPr>
              <w:t>合同</w:t>
            </w:r>
            <w:r w:rsidRPr="00390419">
              <w:rPr>
                <w:b/>
              </w:rPr>
              <w:t>2</w:t>
            </w:r>
            <w:r w:rsidRPr="00390419">
              <w:rPr>
                <w:b/>
              </w:rPr>
              <w:t>份（</w:t>
            </w:r>
            <w:r w:rsidRPr="00390419">
              <w:rPr>
                <w:b/>
              </w:rPr>
              <w:t>1.7w</w:t>
            </w:r>
            <w:r w:rsidRPr="00390419">
              <w:rPr>
                <w:b/>
              </w:rPr>
              <w:t>），</w:t>
            </w:r>
            <w:r w:rsidRPr="00390419">
              <w:rPr>
                <w:b/>
              </w:rPr>
              <w:t>2B</w:t>
            </w:r>
            <w:r w:rsidRPr="00390419">
              <w:rPr>
                <w:b/>
              </w:rPr>
              <w:t>合同</w:t>
            </w:r>
            <w:r w:rsidRPr="00390419">
              <w:rPr>
                <w:b/>
              </w:rPr>
              <w:t>21</w:t>
            </w:r>
            <w:r w:rsidRPr="00390419">
              <w:rPr>
                <w:b/>
              </w:rPr>
              <w:t>份（</w:t>
            </w:r>
            <w:r w:rsidRPr="00390419">
              <w:rPr>
                <w:b/>
              </w:rPr>
              <w:t>58.67w</w:t>
            </w:r>
            <w:r w:rsidRPr="00390419">
              <w:rPr>
                <w:b/>
              </w:rPr>
              <w:t>）：</w:t>
            </w:r>
            <w:r w:rsidRPr="00390419">
              <w:rPr>
                <w:b/>
              </w:rPr>
              <w:br/>
            </w:r>
            <w:r w:rsidRPr="00390419">
              <w:rPr>
                <w:rFonts w:ascii="宋体" w:hAnsi="宋体" w:cs="宋体" w:hint="eastAsia"/>
                <w:b/>
              </w:rPr>
              <w:t>◆</w:t>
            </w:r>
            <w:r w:rsidRPr="00390419">
              <w:rPr>
                <w:b/>
              </w:rPr>
              <w:t>服务运营部</w:t>
            </w:r>
            <w:r w:rsidRPr="00390419">
              <w:rPr>
                <w:b/>
              </w:rPr>
              <w:t>-</w:t>
            </w:r>
            <w:r w:rsidRPr="00390419">
              <w:rPr>
                <w:b/>
              </w:rPr>
              <w:t>京津冀鲁</w:t>
            </w:r>
            <w:r>
              <w:br/>
            </w:r>
            <w:r>
              <w:t>秦喜红</w:t>
            </w:r>
            <w:r>
              <w:t>2B</w:t>
            </w:r>
            <w:r>
              <w:t>两份</w:t>
            </w:r>
            <w:r>
              <w:br/>
              <w:t>①</w:t>
            </w:r>
            <w:r>
              <w:t>定州市瑞泉固废处理有限公司</w:t>
            </w:r>
            <w:r>
              <w:t>-</w:t>
            </w:r>
            <w:r>
              <w:t>值守续签</w:t>
            </w:r>
            <w:r>
              <w:t>1.96w</w:t>
            </w:r>
            <w:r>
              <w:br/>
              <w:t>②</w:t>
            </w:r>
            <w:r>
              <w:t>瀚蓝（廊坊）</w:t>
            </w:r>
            <w:r>
              <w:t> </w:t>
            </w:r>
            <w:r>
              <w:t>固废处理有限公司</w:t>
            </w:r>
            <w:r>
              <w:t>-</w:t>
            </w:r>
            <w:r>
              <w:t>值守续签</w:t>
            </w:r>
            <w:r>
              <w:t>2.94w</w:t>
            </w:r>
            <w:r>
              <w:br/>
            </w:r>
            <w:r>
              <w:t>王志文</w:t>
            </w:r>
            <w:r>
              <w:t>2B</w:t>
            </w:r>
            <w:r>
              <w:t>两份</w:t>
            </w:r>
            <w:r>
              <w:br/>
              <w:t>①</w:t>
            </w:r>
            <w:r>
              <w:t>乐陵光大环保能源有限公司</w:t>
            </w:r>
            <w:r>
              <w:t>-</w:t>
            </w:r>
            <w:r>
              <w:t>值守新签</w:t>
            </w:r>
            <w:r>
              <w:t>3.92w</w:t>
            </w:r>
            <w:r>
              <w:br/>
              <w:t>②</w:t>
            </w:r>
            <w:r>
              <w:t>鄄城圣元环保电力有限公司</w:t>
            </w:r>
            <w:r>
              <w:t>-</w:t>
            </w:r>
            <w:r>
              <w:t>值守新签</w:t>
            </w:r>
            <w:r>
              <w:t>0.98w</w:t>
            </w:r>
            <w:r>
              <w:br/>
            </w:r>
            <w:r>
              <w:t>李红燕</w:t>
            </w:r>
            <w:r>
              <w:t>2B</w:t>
            </w:r>
            <w:r>
              <w:t>一份</w:t>
            </w:r>
            <w:r>
              <w:br/>
              <w:t>①</w:t>
            </w:r>
            <w:r>
              <w:t>北京顺政环保科技有限公司</w:t>
            </w:r>
            <w:r>
              <w:t>-</w:t>
            </w:r>
            <w:r>
              <w:t>值守续签</w:t>
            </w:r>
            <w:r>
              <w:t>1.96w</w:t>
            </w:r>
            <w:r>
              <w:br/>
            </w:r>
            <w:r w:rsidRPr="00390419">
              <w:rPr>
                <w:rFonts w:ascii="宋体" w:hAnsi="宋体" w:cs="宋体" w:hint="eastAsia"/>
                <w:b/>
              </w:rPr>
              <w:t>◆</w:t>
            </w:r>
            <w:r w:rsidRPr="00390419">
              <w:rPr>
                <w:b/>
              </w:rPr>
              <w:t>服务运营部</w:t>
            </w:r>
            <w:r w:rsidRPr="00390419">
              <w:rPr>
                <w:b/>
              </w:rPr>
              <w:t>-</w:t>
            </w:r>
            <w:r w:rsidRPr="00390419">
              <w:rPr>
                <w:b/>
              </w:rPr>
              <w:t>云贵川渝</w:t>
            </w:r>
            <w:r>
              <w:br/>
            </w:r>
            <w:r>
              <w:t>何帮业</w:t>
            </w:r>
            <w:r>
              <w:t>2B</w:t>
            </w:r>
            <w:r>
              <w:t>两份</w:t>
            </w:r>
            <w:r>
              <w:br/>
              <w:t>①</w:t>
            </w:r>
            <w:r>
              <w:t>中节能（南部县）环保能源有限公司</w:t>
            </w:r>
            <w:r>
              <w:t>-</w:t>
            </w:r>
            <w:r>
              <w:t>值守新签</w:t>
            </w:r>
            <w:r>
              <w:t>1.96w</w:t>
            </w:r>
            <w:r>
              <w:br/>
              <w:t>②</w:t>
            </w:r>
            <w:r>
              <w:t>重庆丰盛三峰环保发电有限公司</w:t>
            </w:r>
            <w:r>
              <w:t>-CEMS</w:t>
            </w:r>
            <w:r>
              <w:t>风险防控检查</w:t>
            </w:r>
            <w:r>
              <w:t>9.3w</w:t>
            </w:r>
            <w:r>
              <w:br/>
            </w:r>
            <w:r>
              <w:t>张春梅</w:t>
            </w:r>
            <w:r>
              <w:t>2G</w:t>
            </w:r>
            <w:r>
              <w:t>一份</w:t>
            </w:r>
            <w:r>
              <w:br/>
              <w:t>①</w:t>
            </w:r>
            <w:r>
              <w:t>北京众和汇智科技有限公司</w:t>
            </w:r>
            <w:r>
              <w:t>-</w:t>
            </w:r>
            <w:r>
              <w:t>云南省玉溪市的数据迁移和国发平台部署</w:t>
            </w:r>
            <w:r>
              <w:t>1.5w</w:t>
            </w:r>
            <w:r>
              <w:br/>
            </w:r>
            <w:r>
              <w:rPr>
                <w:rFonts w:ascii="宋体" w:hAnsi="宋体" w:cs="宋体" w:hint="eastAsia"/>
              </w:rPr>
              <w:t>◆</w:t>
            </w:r>
            <w:r w:rsidRPr="00390419">
              <w:rPr>
                <w:b/>
              </w:rPr>
              <w:t>服务运营部</w:t>
            </w:r>
            <w:r w:rsidRPr="00390419">
              <w:rPr>
                <w:b/>
              </w:rPr>
              <w:t>-</w:t>
            </w:r>
            <w:r w:rsidRPr="00390419">
              <w:rPr>
                <w:b/>
              </w:rPr>
              <w:t>粤桂湘琼鄂</w:t>
            </w:r>
            <w:r>
              <w:br/>
            </w:r>
            <w:r>
              <w:t>刘祥辉</w:t>
            </w:r>
            <w:r>
              <w:t>2B</w:t>
            </w:r>
            <w:r>
              <w:t>四份</w:t>
            </w:r>
            <w:r>
              <w:br/>
              <w:t>①</w:t>
            </w:r>
            <w:r>
              <w:t>光大广环投环保能源（肇庆）有限公司</w:t>
            </w:r>
            <w:r>
              <w:t>-</w:t>
            </w:r>
            <w:r>
              <w:t>值守续签</w:t>
            </w:r>
            <w:r>
              <w:t>3.92w</w:t>
            </w:r>
            <w:r>
              <w:br/>
              <w:t>②</w:t>
            </w:r>
            <w:r>
              <w:t>广州环投云山环保能源有限公司</w:t>
            </w:r>
            <w:r>
              <w:t>-</w:t>
            </w:r>
            <w:r>
              <w:t>值守续签</w:t>
            </w:r>
            <w:r>
              <w:t>4.9w</w:t>
            </w:r>
            <w:r>
              <w:br/>
              <w:t>③</w:t>
            </w:r>
            <w:r>
              <w:t>惠州绿色动力环保有限公司</w:t>
            </w:r>
            <w:r>
              <w:t>-</w:t>
            </w:r>
            <w:r>
              <w:t>值守续签</w:t>
            </w:r>
            <w:r>
              <w:t>2.94w</w:t>
            </w:r>
            <w:r>
              <w:br/>
              <w:t>④</w:t>
            </w:r>
            <w:r>
              <w:t>东莞市博海环保资源开发有限公司</w:t>
            </w:r>
            <w:r>
              <w:t>-3</w:t>
            </w:r>
            <w:r>
              <w:t>台数采仪销售</w:t>
            </w:r>
            <w:r>
              <w:t>6.6w</w:t>
            </w:r>
            <w:r>
              <w:br/>
            </w:r>
            <w:r>
              <w:t>毛活文</w:t>
            </w:r>
            <w:r>
              <w:t>2B</w:t>
            </w:r>
            <w:r>
              <w:t>两份</w:t>
            </w:r>
            <w:r>
              <w:br/>
              <w:t>①</w:t>
            </w:r>
            <w:r>
              <w:t>衡阳永清环保能源有限公司</w:t>
            </w:r>
            <w:r>
              <w:t>-</w:t>
            </w:r>
            <w:r>
              <w:t>值守续签</w:t>
            </w:r>
            <w:r>
              <w:t>2.94w</w:t>
            </w:r>
            <w:r>
              <w:br/>
            </w:r>
            <w:r>
              <w:lastRenderedPageBreak/>
              <w:t>②</w:t>
            </w:r>
            <w:r>
              <w:t>石首绿色动力再生能源有限公司</w:t>
            </w:r>
            <w:r>
              <w:t>-</w:t>
            </w:r>
            <w:r>
              <w:t>值守新签</w:t>
            </w:r>
            <w:r>
              <w:t>1.96w</w:t>
            </w:r>
            <w:r>
              <w:br/>
            </w:r>
            <w:r>
              <w:t>李会珍</w:t>
            </w:r>
            <w:r>
              <w:t>2B</w:t>
            </w:r>
            <w:r>
              <w:t>一份</w:t>
            </w:r>
            <w:r>
              <w:br/>
              <w:t>①</w:t>
            </w:r>
            <w:r>
              <w:t>光大环保能源（益阳）有限公司</w:t>
            </w:r>
            <w:r>
              <w:t>-</w:t>
            </w:r>
            <w:r>
              <w:t>值守新签</w:t>
            </w:r>
            <w:r>
              <w:t>0.98w</w:t>
            </w:r>
            <w:r>
              <w:br/>
            </w:r>
            <w:r w:rsidRPr="00390419">
              <w:rPr>
                <w:rFonts w:ascii="宋体" w:hAnsi="宋体" w:cs="宋体" w:hint="eastAsia"/>
                <w:b/>
              </w:rPr>
              <w:t>◆</w:t>
            </w:r>
            <w:r w:rsidRPr="00390419">
              <w:rPr>
                <w:b/>
              </w:rPr>
              <w:t>服务运营部</w:t>
            </w:r>
            <w:r w:rsidRPr="00390419">
              <w:rPr>
                <w:b/>
              </w:rPr>
              <w:t>-</w:t>
            </w:r>
            <w:r w:rsidRPr="00390419">
              <w:rPr>
                <w:b/>
              </w:rPr>
              <w:t>浙闽赣</w:t>
            </w:r>
            <w:r>
              <w:br/>
            </w:r>
            <w:r>
              <w:t>黄于明</w:t>
            </w:r>
            <w:r>
              <w:t>2B</w:t>
            </w:r>
            <w:r>
              <w:t>一份</w:t>
            </w:r>
            <w:r>
              <w:br/>
              <w:t>①</w:t>
            </w:r>
            <w:r>
              <w:t>南安市圣元环保电力有限公司</w:t>
            </w:r>
            <w:r>
              <w:t>-3</w:t>
            </w:r>
            <w:r>
              <w:t>套</w:t>
            </w:r>
            <w:r>
              <w:t>CEMS</w:t>
            </w:r>
            <w:r>
              <w:t>数采仪用</w:t>
            </w:r>
            <w:r>
              <w:t>GPS</w:t>
            </w:r>
            <w:r>
              <w:t>模块</w:t>
            </w:r>
            <w:r>
              <w:t>0.27w</w:t>
            </w:r>
            <w:r>
              <w:br/>
            </w:r>
            <w:r>
              <w:t>陈磊</w:t>
            </w:r>
            <w:r>
              <w:t>2</w:t>
            </w:r>
            <w:r>
              <w:t>，</w:t>
            </w:r>
            <w:r>
              <w:t>2B</w:t>
            </w:r>
            <w:r>
              <w:t>一份</w:t>
            </w:r>
            <w:r>
              <w:br/>
              <w:t>①</w:t>
            </w:r>
            <w:r>
              <w:t>象山中节能泰来环保能源有限公司</w:t>
            </w:r>
            <w:r>
              <w:t>-</w:t>
            </w:r>
            <w:r>
              <w:t>值守新签</w:t>
            </w:r>
            <w:r>
              <w:t>1.96w</w:t>
            </w:r>
            <w:r>
              <w:br/>
            </w:r>
            <w:r w:rsidRPr="00390419">
              <w:rPr>
                <w:rFonts w:ascii="宋体" w:hAnsi="宋体" w:cs="宋体" w:hint="eastAsia"/>
                <w:b/>
              </w:rPr>
              <w:t>◆</w:t>
            </w:r>
            <w:r w:rsidRPr="00390419">
              <w:rPr>
                <w:b/>
              </w:rPr>
              <w:t>服务运营部</w:t>
            </w:r>
            <w:r w:rsidRPr="00390419">
              <w:rPr>
                <w:b/>
              </w:rPr>
              <w:t>-</w:t>
            </w:r>
            <w:r w:rsidRPr="00390419">
              <w:rPr>
                <w:b/>
              </w:rPr>
              <w:t>辽吉黑蒙</w:t>
            </w:r>
            <w:r>
              <w:br/>
            </w:r>
            <w:r>
              <w:t>王国帅</w:t>
            </w:r>
            <w:r>
              <w:t>2B</w:t>
            </w:r>
            <w:r>
              <w:t>一份</w:t>
            </w:r>
            <w:r>
              <w:br/>
              <w:t>①</w:t>
            </w:r>
            <w:r>
              <w:t>敦化市中能环保电力有限公司</w:t>
            </w:r>
            <w:r>
              <w:t>-</w:t>
            </w:r>
            <w:r>
              <w:t>值守新签</w:t>
            </w:r>
            <w:r>
              <w:t>0.98w</w:t>
            </w:r>
            <w:r>
              <w:br/>
            </w:r>
            <w:r>
              <w:t>李国华</w:t>
            </w:r>
            <w:r>
              <w:t>2G</w:t>
            </w:r>
            <w:r>
              <w:t>一份</w:t>
            </w:r>
            <w:r>
              <w:br/>
              <w:t>①</w:t>
            </w:r>
            <w:r>
              <w:t>葫芦岛市生态环境局</w:t>
            </w:r>
            <w:r>
              <w:t>-</w:t>
            </w:r>
            <w:r>
              <w:t>重点污染源自动监控与基础数据库系统平台迁移技术服务</w:t>
            </w:r>
            <w:r>
              <w:t>0.2w</w:t>
            </w:r>
            <w:r>
              <w:br/>
            </w:r>
            <w:r>
              <w:rPr>
                <w:rFonts w:ascii="宋体" w:hAnsi="宋体" w:cs="宋体" w:hint="eastAsia"/>
              </w:rPr>
              <w:t>◆</w:t>
            </w:r>
            <w:r w:rsidRPr="00390419">
              <w:rPr>
                <w:b/>
              </w:rPr>
              <w:t>服务运营部</w:t>
            </w:r>
            <w:r w:rsidRPr="00390419">
              <w:rPr>
                <w:b/>
              </w:rPr>
              <w:t>-</w:t>
            </w:r>
            <w:r w:rsidRPr="00390419">
              <w:rPr>
                <w:b/>
              </w:rPr>
              <w:t>晋豫陕</w:t>
            </w:r>
            <w:r>
              <w:br/>
            </w:r>
            <w:r>
              <w:t>段尧代理一份</w:t>
            </w:r>
            <w:r>
              <w:br/>
              <w:t>①</w:t>
            </w:r>
            <w:r>
              <w:t>西安佳晖科技有限公司</w:t>
            </w:r>
            <w:r>
              <w:t>-        </w:t>
            </w:r>
            <w:r>
              <w:t>区域：陕南、关中垃圾焚烧专版数据采集仪代理</w:t>
            </w:r>
            <w:r>
              <w:br/>
            </w:r>
            <w:r>
              <w:t>宋雪迎</w:t>
            </w:r>
            <w:r>
              <w:t>2B</w:t>
            </w:r>
            <w:r>
              <w:t>一份</w:t>
            </w:r>
            <w:r>
              <w:br/>
              <w:t>①</w:t>
            </w:r>
            <w:r>
              <w:t>洛阳环洛再生能源有限公司</w:t>
            </w:r>
            <w:r>
              <w:t>-</w:t>
            </w:r>
            <w:r>
              <w:t>值守续签</w:t>
            </w:r>
            <w:r>
              <w:t>2.94w</w:t>
            </w:r>
            <w:r>
              <w:br/>
            </w:r>
            <w:r>
              <w:rPr>
                <w:rFonts w:ascii="宋体" w:hAnsi="宋体" w:cs="宋体" w:hint="eastAsia"/>
              </w:rPr>
              <w:t>◆</w:t>
            </w:r>
            <w:r>
              <w:t>M1</w:t>
            </w:r>
            <w:r>
              <w:t>营销</w:t>
            </w:r>
            <w:r>
              <w:br/>
            </w:r>
            <w:r>
              <w:t>费文杰代理两份</w:t>
            </w:r>
            <w:r>
              <w:br/>
              <w:t>①</w:t>
            </w:r>
            <w:r>
              <w:t>南京喵本国际贸易有限公司</w:t>
            </w:r>
            <w:r>
              <w:t>-</w:t>
            </w:r>
            <w:r>
              <w:t>数采仪代理合同（典型试点行业）</w:t>
            </w:r>
            <w:r>
              <w:t>1.5w</w:t>
            </w:r>
            <w:r>
              <w:br/>
              <w:t>②</w:t>
            </w:r>
            <w:r>
              <w:t>南京喵本国际贸易有限公司</w:t>
            </w:r>
            <w:r>
              <w:t>-</w:t>
            </w:r>
            <w:r>
              <w:t>企业环保</w:t>
            </w:r>
            <w:r>
              <w:t>365</w:t>
            </w:r>
            <w:r>
              <w:t>服务代理合同（不含垃圾焚烧企业）</w:t>
            </w:r>
            <w:r>
              <w:br/>
            </w:r>
            <w:r w:rsidRPr="00390419">
              <w:rPr>
                <w:rFonts w:ascii="宋体" w:hAnsi="宋体" w:cs="宋体" w:hint="eastAsia"/>
                <w:b/>
              </w:rPr>
              <w:t>◆</w:t>
            </w:r>
            <w:r w:rsidRPr="00390419">
              <w:rPr>
                <w:b/>
              </w:rPr>
              <w:t>服务运营部</w:t>
            </w:r>
            <w:r w:rsidRPr="00390419">
              <w:rPr>
                <w:b/>
              </w:rPr>
              <w:t>-</w:t>
            </w:r>
            <w:r w:rsidRPr="00390419">
              <w:rPr>
                <w:b/>
              </w:rPr>
              <w:t>苏皖沪</w:t>
            </w:r>
            <w:r>
              <w:br/>
            </w:r>
            <w:r>
              <w:t>陈磊</w:t>
            </w:r>
            <w:r>
              <w:t>1</w:t>
            </w:r>
            <w:r>
              <w:t>，</w:t>
            </w:r>
            <w:r>
              <w:t>2B</w:t>
            </w:r>
            <w:r>
              <w:t>一份</w:t>
            </w:r>
            <w:r>
              <w:br/>
              <w:t>①</w:t>
            </w:r>
            <w:r>
              <w:t>扬州天楹环保能源有限公司</w:t>
            </w:r>
            <w:r>
              <w:t>-</w:t>
            </w:r>
            <w:r>
              <w:t>值守新签</w:t>
            </w:r>
            <w:r>
              <w:t>1.96w</w:t>
            </w:r>
            <w:r>
              <w:br/>
            </w:r>
            <w:r>
              <w:t>李志兵</w:t>
            </w:r>
            <w:r>
              <w:t>2B</w:t>
            </w:r>
            <w:r>
              <w:t>一份</w:t>
            </w:r>
            <w:r>
              <w:br/>
              <w:t>①</w:t>
            </w:r>
            <w:r>
              <w:t>上海金山环境再生能源有限公司</w:t>
            </w:r>
            <w:r>
              <w:t>-</w:t>
            </w:r>
            <w:r>
              <w:t>值守续签</w:t>
            </w:r>
            <w:r>
              <w:t>1.8w</w:t>
            </w:r>
          </w:p>
        </w:tc>
        <w:tc>
          <w:tcPr>
            <w:tcW w:w="504" w:type="dxa"/>
            <w:shd w:val="clear" w:color="auto" w:fill="auto"/>
          </w:tcPr>
          <w:p w:rsidR="00A35A78" w:rsidRPr="00347CC7" w:rsidRDefault="00A35A78">
            <w:pPr>
              <w:jc w:val="center"/>
              <w:rPr>
                <w:rFonts w:ascii="仿宋" w:eastAsia="仿宋" w:hAnsi="仿宋"/>
                <w:b/>
                <w:szCs w:val="21"/>
                <w:highlight w:val="yellow"/>
              </w:rPr>
            </w:pPr>
          </w:p>
        </w:tc>
      </w:tr>
      <w:tr w:rsidR="00A35A78" w:rsidRPr="00347CC7"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FB35C5" w:rsidRDefault="00CA752E" w:rsidP="00681D83">
            <w:pPr>
              <w:autoSpaceDE w:val="0"/>
              <w:autoSpaceDN w:val="0"/>
              <w:adjustRightInd w:val="0"/>
              <w:jc w:val="left"/>
            </w:pPr>
            <w:r>
              <w:rPr>
                <w:rFonts w:hint="eastAsia"/>
              </w:rPr>
              <w:t>无</w:t>
            </w:r>
          </w:p>
        </w:tc>
        <w:tc>
          <w:tcPr>
            <w:tcW w:w="504" w:type="dxa"/>
            <w:shd w:val="clear" w:color="auto" w:fill="auto"/>
          </w:tcPr>
          <w:p w:rsidR="00A35A78" w:rsidRPr="00347CC7" w:rsidRDefault="00A35A78">
            <w:pPr>
              <w:rPr>
                <w:rFonts w:ascii="宋体" w:hAnsi="宋体"/>
                <w:sz w:val="24"/>
                <w:szCs w:val="24"/>
                <w:highlight w:val="yellow"/>
              </w:rPr>
            </w:pPr>
          </w:p>
          <w:p w:rsidR="00A35A78" w:rsidRPr="00347CC7" w:rsidRDefault="00A35A78">
            <w:pPr>
              <w:rPr>
                <w:rFonts w:ascii="宋体" w:hAnsi="宋体"/>
                <w:sz w:val="24"/>
                <w:szCs w:val="24"/>
                <w:highlight w:val="yellow"/>
              </w:rPr>
            </w:pPr>
          </w:p>
        </w:tc>
      </w:tr>
      <w:tr w:rsidR="00FB35C5" w:rsidRPr="00347CC7"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D215BD" w:rsidRDefault="002233B5" w:rsidP="00406B7D">
            <w:pPr>
              <w:autoSpaceDE w:val="0"/>
              <w:autoSpaceDN w:val="0"/>
              <w:adjustRightInd w:val="0"/>
              <w:jc w:val="left"/>
              <w:rPr>
                <w:b/>
              </w:rPr>
            </w:pPr>
            <w:r w:rsidRPr="002233B5">
              <w:rPr>
                <w:b/>
              </w:rPr>
              <w:t>4.2</w:t>
            </w:r>
            <w:r w:rsidRPr="002233B5">
              <w:rPr>
                <w:b/>
              </w:rPr>
              <w:t>自动监控升级进度汇报</w:t>
            </w:r>
            <w:r w:rsidRPr="002233B5">
              <w:rPr>
                <w:b/>
              </w:rPr>
              <w:t> 20210312</w:t>
            </w:r>
            <w:r>
              <w:br/>
            </w:r>
            <w:r>
              <w:t>培训：湖南省本周</w:t>
            </w:r>
            <w:r>
              <w:t>4.2</w:t>
            </w:r>
            <w:r>
              <w:t>部署培训两人，毛活文、赵腾。部署练习未通过</w:t>
            </w:r>
            <w:r>
              <w:br/>
            </w:r>
            <w:r>
              <w:t>各省进度：</w:t>
            </w:r>
            <w:r>
              <w:br/>
              <w:t>    </w:t>
            </w:r>
            <w:r>
              <w:t>山东：</w:t>
            </w:r>
            <w:r>
              <w:t>14</w:t>
            </w:r>
            <w:r>
              <w:t>个地市服务器到位，</w:t>
            </w:r>
            <w:r>
              <w:t>2</w:t>
            </w:r>
            <w:r>
              <w:t>个地市地市硬件环境检查出现磁盘问题，</w:t>
            </w:r>
            <w:r>
              <w:t>2</w:t>
            </w:r>
            <w:r>
              <w:t>地市缺少</w:t>
            </w:r>
            <w:r>
              <w:t>sqlserver</w:t>
            </w:r>
            <w:r>
              <w:t>数据库，正在更换；济南市、枣庄市、东营市、潍坊市、济宁市、威海市、聊城市、临沂市、菏泽市已部署完成，烟台、日照、滨州、德州在部署中；</w:t>
            </w:r>
            <w:r>
              <w:br/>
              <w:t>    </w:t>
            </w:r>
            <w:r>
              <w:t>河北：</w:t>
            </w:r>
            <w:r>
              <w:t>9</w:t>
            </w:r>
            <w:r>
              <w:t>个地市服务器到位，</w:t>
            </w:r>
            <w:r>
              <w:t>2</w:t>
            </w:r>
            <w:r>
              <w:t>个地市环境检查磁盘问题，唐山、邯郸已部署完成、邢台、廊坊、张家口、保定正在部署中；</w:t>
            </w:r>
            <w:r>
              <w:br/>
              <w:t>    </w:t>
            </w:r>
            <w:r>
              <w:t>广西：部署工作已完成，进行</w:t>
            </w:r>
            <w:r>
              <w:t>3.1</w:t>
            </w:r>
            <w:r>
              <w:t>转发数据到</w:t>
            </w:r>
            <w:r>
              <w:t>4.2</w:t>
            </w:r>
            <w:r>
              <w:t>入库测试，历史数据迁移完成，广西计划临时在省平台上做跳转到</w:t>
            </w:r>
            <w:r>
              <w:t>4.2</w:t>
            </w:r>
            <w:r>
              <w:t>，等省平台升级到</w:t>
            </w:r>
            <w:r>
              <w:t>4.2</w:t>
            </w:r>
            <w:r>
              <w:t>直接切换省平台；</w:t>
            </w:r>
            <w:r>
              <w:br/>
              <w:t>    </w:t>
            </w:r>
            <w:r>
              <w:t>浙江：省级系统部署完成，已接入</w:t>
            </w:r>
            <w:r>
              <w:t>100</w:t>
            </w:r>
            <w:r>
              <w:t>多家典型行业企业数</w:t>
            </w:r>
            <w:r>
              <w:lastRenderedPageBreak/>
              <w:t>据，开始试点标记工作；</w:t>
            </w:r>
            <w:r>
              <w:br/>
              <w:t>    </w:t>
            </w:r>
            <w:r>
              <w:t>四川：</w:t>
            </w:r>
            <w:r>
              <w:t>4.2</w:t>
            </w:r>
            <w:r>
              <w:t>系统已正式切换，数据接入，软件登录使用调试中，下周计划培训；</w:t>
            </w:r>
            <w:r>
              <w:t> </w:t>
            </w:r>
            <w:r>
              <w:br/>
              <w:t>    </w:t>
            </w:r>
            <w:r>
              <w:t>江苏：</w:t>
            </w:r>
            <w:r>
              <w:t>7</w:t>
            </w:r>
            <w:r>
              <w:t>个地市服务器到位，镇江系统部署完成，江苏省、南京市、南通市、连云港市、地市正在部署中；</w:t>
            </w:r>
            <w:r>
              <w:br/>
            </w:r>
            <w:r>
              <w:t>试点企业接入情况：</w:t>
            </w:r>
            <w:r>
              <w:br/>
            </w:r>
            <w:r>
              <w:t>山东计划接入试点企业</w:t>
            </w:r>
            <w:r>
              <w:t>6</w:t>
            </w:r>
            <w:r>
              <w:t>家，接入</w:t>
            </w:r>
            <w:r>
              <w:t>5</w:t>
            </w:r>
            <w:r>
              <w:t>家</w:t>
            </w:r>
            <w:r>
              <w:br/>
            </w:r>
            <w:r>
              <w:t>河北计划接入试点企业</w:t>
            </w:r>
            <w:r>
              <w:t>11</w:t>
            </w:r>
            <w:r>
              <w:t>家，接入</w:t>
            </w:r>
            <w:r>
              <w:t>8</w:t>
            </w:r>
            <w:r>
              <w:t>家</w:t>
            </w:r>
            <w:r>
              <w:br/>
            </w:r>
            <w:r>
              <w:t>广西计划接入试点企业</w:t>
            </w:r>
            <w:r>
              <w:t>6</w:t>
            </w:r>
            <w:r>
              <w:t>家，接入</w:t>
            </w:r>
            <w:r>
              <w:t>6</w:t>
            </w:r>
            <w:r>
              <w:t>家</w:t>
            </w:r>
            <w:r>
              <w:br/>
            </w:r>
            <w:r>
              <w:t>浙江计划接入试点企业</w:t>
            </w:r>
            <w:r>
              <w:t>6</w:t>
            </w:r>
            <w:r>
              <w:t>家，典型行业已经接入</w:t>
            </w:r>
            <w:r>
              <w:br/>
            </w:r>
            <w:r>
              <w:t>四川计划接入试点企业</w:t>
            </w:r>
            <w:r>
              <w:t>6</w:t>
            </w:r>
            <w:r>
              <w:t>家，接入</w:t>
            </w:r>
            <w:r>
              <w:t>6</w:t>
            </w:r>
            <w:r>
              <w:t>家</w:t>
            </w:r>
            <w:r>
              <w:br/>
            </w:r>
            <w:r>
              <w:t>江苏计划接入试点企业</w:t>
            </w:r>
            <w:r>
              <w:t>6</w:t>
            </w:r>
            <w:r>
              <w:t>家，接入</w:t>
            </w:r>
            <w:r>
              <w:t>1</w:t>
            </w:r>
            <w:r>
              <w:t>家，镇江典型行业接入</w:t>
            </w:r>
            <w:r>
              <w:t>98</w:t>
            </w:r>
            <w:r>
              <w:t>家</w:t>
            </w:r>
          </w:p>
        </w:tc>
        <w:tc>
          <w:tcPr>
            <w:tcW w:w="504" w:type="dxa"/>
            <w:shd w:val="clear" w:color="auto" w:fill="auto"/>
          </w:tcPr>
          <w:p w:rsidR="00FB35C5" w:rsidRPr="00347CC7" w:rsidRDefault="00FB35C5">
            <w:pPr>
              <w:rPr>
                <w:rFonts w:ascii="宋体" w:hAnsi="宋体"/>
                <w:sz w:val="24"/>
                <w:szCs w:val="24"/>
                <w:highlight w:val="yellow"/>
              </w:rPr>
            </w:pPr>
          </w:p>
        </w:tc>
      </w:tr>
      <w:tr w:rsidR="00A35A78" w:rsidRPr="00347CC7"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lastRenderedPageBreak/>
              <w:t>公共邮件</w:t>
            </w:r>
          </w:p>
        </w:tc>
        <w:tc>
          <w:tcPr>
            <w:tcW w:w="6096" w:type="dxa"/>
            <w:shd w:val="clear" w:color="auto" w:fill="auto"/>
          </w:tcPr>
          <w:p w:rsidR="00A35A78" w:rsidRPr="00406B7D" w:rsidRDefault="007908DC" w:rsidP="007908DC">
            <w:pPr>
              <w:autoSpaceDE w:val="0"/>
              <w:autoSpaceDN w:val="0"/>
              <w:adjustRightInd w:val="0"/>
              <w:jc w:val="left"/>
              <w:rPr>
                <w:rFonts w:ascii="宋体" w:hAnsi="Times New Roman" w:cs="宋体"/>
                <w:kern w:val="0"/>
                <w:sz w:val="18"/>
                <w:szCs w:val="18"/>
                <w:highlight w:val="yellow"/>
                <w:lang w:val="zh-CN"/>
              </w:rPr>
            </w:pPr>
            <w:r>
              <w:t> </w:t>
            </w:r>
            <w:r>
              <w:t>一、邮件：本周收到</w:t>
            </w:r>
            <w:r>
              <w:t>15</w:t>
            </w:r>
            <w:r>
              <w:t>封邮件，遗留</w:t>
            </w:r>
            <w:r>
              <w:t>5</w:t>
            </w:r>
            <w:r>
              <w:t>封，</w:t>
            </w:r>
            <w:r>
              <w:t>3</w:t>
            </w:r>
            <w:r>
              <w:t>月共收到</w:t>
            </w:r>
            <w:r>
              <w:t>27</w:t>
            </w:r>
            <w:r>
              <w:t>封邮件，遗留</w:t>
            </w:r>
            <w:r>
              <w:t>5</w:t>
            </w:r>
            <w:r>
              <w:t>封，</w:t>
            </w:r>
            <w:r>
              <w:br/>
            </w:r>
            <w:r>
              <w:t>二、邮件回访：本周回访</w:t>
            </w:r>
            <w:r>
              <w:t>9</w:t>
            </w:r>
            <w:r>
              <w:t>封，问题解决</w:t>
            </w:r>
            <w:r>
              <w:t>8</w:t>
            </w:r>
            <w:r>
              <w:t>封，及时处理</w:t>
            </w:r>
            <w:r>
              <w:t>8</w:t>
            </w:r>
            <w:r>
              <w:t>封，处理满意</w:t>
            </w:r>
            <w:r>
              <w:t>8</w:t>
            </w:r>
            <w:r>
              <w:t>封，一封未回应。</w:t>
            </w:r>
          </w:p>
        </w:tc>
        <w:tc>
          <w:tcPr>
            <w:tcW w:w="504" w:type="dxa"/>
            <w:shd w:val="clear" w:color="auto" w:fill="auto"/>
          </w:tcPr>
          <w:p w:rsidR="00A35A78" w:rsidRPr="00347CC7" w:rsidRDefault="00A35A78">
            <w:pPr>
              <w:rPr>
                <w:rFonts w:ascii="宋体" w:hAnsi="宋体"/>
                <w:b/>
                <w:sz w:val="24"/>
                <w:szCs w:val="24"/>
                <w:highlight w:val="yellow"/>
              </w:rPr>
            </w:pPr>
          </w:p>
        </w:tc>
      </w:tr>
      <w:tr w:rsidR="00A35A78" w:rsidRPr="00347CC7"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406B7D" w:rsidRDefault="007908DC" w:rsidP="002256BE">
            <w:pPr>
              <w:autoSpaceDE w:val="0"/>
              <w:autoSpaceDN w:val="0"/>
              <w:adjustRightInd w:val="0"/>
              <w:jc w:val="left"/>
              <w:rPr>
                <w:rFonts w:ascii="宋体" w:hAnsi="Times New Roman" w:cs="宋体"/>
                <w:kern w:val="0"/>
                <w:sz w:val="18"/>
                <w:szCs w:val="18"/>
                <w:highlight w:val="yellow"/>
                <w:lang w:val="zh-CN"/>
              </w:rPr>
            </w:pPr>
            <w:r>
              <w:t>     </w:t>
            </w:r>
            <w:r>
              <w:t>本周共收到</w:t>
            </w:r>
            <w:r>
              <w:t>9</w:t>
            </w:r>
            <w:r>
              <w:t>个服务单，已处</w:t>
            </w:r>
            <w:r>
              <w:t>8</w:t>
            </w:r>
            <w:r>
              <w:t>个，遗留</w:t>
            </w:r>
            <w:r>
              <w:t>1</w:t>
            </w:r>
            <w:r>
              <w:t>个，提交研发</w:t>
            </w:r>
            <w:r>
              <w:t>bug</w:t>
            </w:r>
            <w:r>
              <w:t>单</w:t>
            </w:r>
            <w:r>
              <w:t>0</w:t>
            </w:r>
            <w:r>
              <w:t>个，遗留</w:t>
            </w:r>
            <w:r>
              <w:t>0</w:t>
            </w:r>
            <w:r>
              <w:t>个。</w:t>
            </w:r>
            <w:r>
              <w:t> bug</w:t>
            </w:r>
            <w:r>
              <w:t>历史遗留</w:t>
            </w:r>
            <w:r>
              <w:t>5</w:t>
            </w:r>
            <w:r>
              <w:t>（已提交任务单），合计</w:t>
            </w:r>
            <w:r>
              <w:t>5</w:t>
            </w:r>
            <w:r>
              <w:t>个</w:t>
            </w:r>
            <w:r>
              <w:br/>
            </w:r>
            <w:r>
              <w:t>需求单：</w:t>
            </w:r>
          </w:p>
        </w:tc>
        <w:tc>
          <w:tcPr>
            <w:tcW w:w="504" w:type="dxa"/>
            <w:shd w:val="clear" w:color="auto" w:fill="auto"/>
          </w:tcPr>
          <w:p w:rsidR="00A35A78" w:rsidRPr="00347CC7" w:rsidRDefault="00A35A78">
            <w:pPr>
              <w:rPr>
                <w:rFonts w:ascii="宋体" w:hAnsi="宋体"/>
                <w:sz w:val="18"/>
                <w:szCs w:val="18"/>
                <w:highlight w:val="yellow"/>
              </w:rPr>
            </w:pPr>
          </w:p>
        </w:tc>
      </w:tr>
      <w:tr w:rsidR="00A35A78" w:rsidRPr="00347CC7"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406B7D" w:rsidRDefault="00C3614F">
            <w:pPr>
              <w:autoSpaceDE w:val="0"/>
              <w:autoSpaceDN w:val="0"/>
              <w:adjustRightInd w:val="0"/>
              <w:jc w:val="left"/>
              <w:rPr>
                <w:rFonts w:ascii="宋体" w:hAnsi="Times New Roman" w:cs="宋体"/>
                <w:kern w:val="0"/>
                <w:sz w:val="18"/>
                <w:szCs w:val="18"/>
                <w:highlight w:val="yellow"/>
                <w:lang w:val="zh-CN"/>
              </w:rPr>
            </w:pPr>
            <w:r>
              <w:t>    </w:t>
            </w:r>
            <w:r w:rsidR="007908DC">
              <w:t>  </w:t>
            </w:r>
            <w:r w:rsidR="007908DC">
              <w:t>本周共收到</w:t>
            </w:r>
            <w:r w:rsidR="007908DC">
              <w:t>0</w:t>
            </w:r>
            <w:r w:rsidR="007908DC">
              <w:t>个需求单，提交研发</w:t>
            </w:r>
            <w:r w:rsidR="007908DC">
              <w:t>0</w:t>
            </w:r>
            <w:r w:rsidR="007908DC">
              <w:t>个，已处理</w:t>
            </w:r>
            <w:r w:rsidR="007908DC">
              <w:t>0</w:t>
            </w:r>
            <w:r w:rsidR="007908DC">
              <w:t>个，撤销</w:t>
            </w:r>
            <w:r w:rsidR="007908DC">
              <w:t>0</w:t>
            </w:r>
            <w:r w:rsidR="007908DC">
              <w:t>个，历史遗留</w:t>
            </w:r>
            <w:r w:rsidR="007908DC">
              <w:t>23</w:t>
            </w:r>
            <w:r w:rsidR="007908DC">
              <w:t>个，合计</w:t>
            </w:r>
            <w:r w:rsidR="007908DC">
              <w:t>23</w:t>
            </w:r>
            <w:r w:rsidR="007908DC">
              <w:t>个。</w:t>
            </w:r>
          </w:p>
        </w:tc>
        <w:tc>
          <w:tcPr>
            <w:tcW w:w="504" w:type="dxa"/>
            <w:shd w:val="clear" w:color="auto" w:fill="auto"/>
          </w:tcPr>
          <w:p w:rsidR="00A35A78" w:rsidRPr="00347CC7" w:rsidRDefault="00A35A78">
            <w:pPr>
              <w:rPr>
                <w:sz w:val="28"/>
                <w:szCs w:val="28"/>
                <w:highlight w:val="yellow"/>
              </w:rPr>
            </w:pPr>
          </w:p>
        </w:tc>
      </w:tr>
      <w:tr w:rsidR="00A35A78" w:rsidTr="006A3C5B">
        <w:trPr>
          <w:trHeight w:val="467"/>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6096" w:type="dxa"/>
            <w:shd w:val="clear" w:color="auto" w:fill="auto"/>
          </w:tcPr>
          <w:p w:rsidR="001D4675" w:rsidRDefault="001D4675" w:rsidP="00683A37">
            <w:pPr>
              <w:pStyle w:val="ab"/>
              <w:numPr>
                <w:ilvl w:val="0"/>
                <w:numId w:val="8"/>
              </w:numPr>
              <w:ind w:firstLineChars="0"/>
              <w:rPr>
                <w:rFonts w:ascii="宋体" w:hAnsi="宋体"/>
                <w:szCs w:val="21"/>
              </w:rPr>
            </w:pPr>
            <w:r>
              <w:rPr>
                <w:rFonts w:ascii="宋体" w:hAnsi="宋体" w:hint="eastAsia"/>
                <w:szCs w:val="21"/>
              </w:rPr>
              <w:t>2月</w:t>
            </w:r>
            <w:r w:rsidR="00A772FC">
              <w:rPr>
                <w:rFonts w:ascii="宋体" w:hAnsi="宋体" w:hint="eastAsia"/>
                <w:szCs w:val="21"/>
              </w:rPr>
              <w:t>合同事项表</w:t>
            </w:r>
            <w:r w:rsidR="008B597E">
              <w:rPr>
                <w:rFonts w:ascii="宋体" w:hAnsi="宋体" w:hint="eastAsia"/>
                <w:szCs w:val="21"/>
              </w:rPr>
              <w:t>二次核实</w:t>
            </w:r>
            <w:r w:rsidR="008B597E">
              <w:rPr>
                <w:rFonts w:ascii="宋体" w:hAnsi="宋体"/>
                <w:szCs w:val="21"/>
              </w:rPr>
              <w:t>及确认</w:t>
            </w:r>
          </w:p>
          <w:p w:rsidR="001D4675" w:rsidRDefault="00A772FC" w:rsidP="00683A37">
            <w:pPr>
              <w:pStyle w:val="ab"/>
              <w:numPr>
                <w:ilvl w:val="0"/>
                <w:numId w:val="8"/>
              </w:numPr>
              <w:ind w:firstLineChars="0"/>
              <w:rPr>
                <w:rFonts w:ascii="宋体" w:hAnsi="宋体"/>
                <w:szCs w:val="21"/>
              </w:rPr>
            </w:pPr>
            <w:r>
              <w:rPr>
                <w:rFonts w:ascii="宋体" w:hAnsi="宋体" w:hint="eastAsia"/>
                <w:szCs w:val="21"/>
              </w:rPr>
              <w:t>人力增补：</w:t>
            </w:r>
            <w:r w:rsidR="00B471D5">
              <w:rPr>
                <w:rFonts w:ascii="宋体" w:hAnsi="宋体"/>
                <w:szCs w:val="21"/>
              </w:rPr>
              <w:t>张鹏博离职补充、江门、珠海巡检增补</w:t>
            </w:r>
          </w:p>
          <w:p w:rsidR="00683A37" w:rsidRPr="003F42CE" w:rsidRDefault="00683A37" w:rsidP="00683A37">
            <w:pPr>
              <w:pStyle w:val="ab"/>
              <w:numPr>
                <w:ilvl w:val="0"/>
                <w:numId w:val="8"/>
              </w:numPr>
              <w:ind w:firstLineChars="0"/>
              <w:rPr>
                <w:rFonts w:ascii="宋体" w:hAnsi="宋体"/>
                <w:szCs w:val="21"/>
              </w:rPr>
            </w:pPr>
            <w:r>
              <w:rPr>
                <w:rFonts w:ascii="宋体" w:hAnsi="宋体" w:hint="eastAsia"/>
                <w:szCs w:val="21"/>
              </w:rPr>
              <w:t>跟进服务区域</w:t>
            </w:r>
            <w:r>
              <w:rPr>
                <w:rFonts w:ascii="宋体" w:hAnsi="宋体"/>
                <w:szCs w:val="21"/>
              </w:rPr>
              <w:t>及销售</w:t>
            </w:r>
            <w:r>
              <w:rPr>
                <w:rFonts w:ascii="宋体" w:hAnsi="宋体" w:hint="eastAsia"/>
                <w:szCs w:val="21"/>
              </w:rPr>
              <w:t>对</w:t>
            </w:r>
            <w:r>
              <w:rPr>
                <w:rFonts w:ascii="宋体" w:hAnsi="宋体"/>
                <w:szCs w:val="21"/>
              </w:rPr>
              <w:t>过期合同续签情况</w:t>
            </w:r>
          </w:p>
          <w:p w:rsidR="00A772FC" w:rsidRDefault="00F25295" w:rsidP="00683A37">
            <w:pPr>
              <w:pStyle w:val="ab"/>
              <w:numPr>
                <w:ilvl w:val="0"/>
                <w:numId w:val="8"/>
              </w:numPr>
              <w:ind w:firstLineChars="0"/>
              <w:rPr>
                <w:rFonts w:ascii="宋体" w:hAnsi="宋体"/>
                <w:szCs w:val="21"/>
              </w:rPr>
            </w:pPr>
            <w:r>
              <w:rPr>
                <w:rFonts w:ascii="宋体" w:hAnsi="宋体" w:hint="eastAsia"/>
                <w:szCs w:val="21"/>
              </w:rPr>
              <w:t>本部5人及</w:t>
            </w:r>
            <w:r w:rsidR="00A44120">
              <w:rPr>
                <w:rFonts w:ascii="宋体" w:hAnsi="宋体" w:hint="eastAsia"/>
                <w:szCs w:val="21"/>
              </w:rPr>
              <w:t>上饶</w:t>
            </w:r>
            <w:r>
              <w:rPr>
                <w:rFonts w:ascii="宋体" w:hAnsi="宋体" w:hint="eastAsia"/>
                <w:szCs w:val="21"/>
              </w:rPr>
              <w:t>1人</w:t>
            </w:r>
            <w:r>
              <w:rPr>
                <w:rFonts w:ascii="宋体" w:hAnsi="宋体"/>
                <w:szCs w:val="21"/>
              </w:rPr>
              <w:t>共</w:t>
            </w:r>
            <w:r>
              <w:rPr>
                <w:rFonts w:ascii="宋体" w:hAnsi="宋体" w:hint="eastAsia"/>
                <w:szCs w:val="21"/>
              </w:rPr>
              <w:t>6人</w:t>
            </w:r>
            <w:r w:rsidR="00A44120">
              <w:rPr>
                <w:rFonts w:ascii="宋体" w:hAnsi="宋体"/>
                <w:szCs w:val="21"/>
              </w:rPr>
              <w:t>面试</w:t>
            </w:r>
          </w:p>
          <w:p w:rsidR="00A44120" w:rsidRDefault="006D1DA8" w:rsidP="00683A37">
            <w:pPr>
              <w:pStyle w:val="ab"/>
              <w:numPr>
                <w:ilvl w:val="0"/>
                <w:numId w:val="8"/>
              </w:numPr>
              <w:ind w:firstLineChars="0"/>
              <w:rPr>
                <w:rFonts w:ascii="宋体" w:hAnsi="宋体"/>
                <w:szCs w:val="21"/>
              </w:rPr>
            </w:pPr>
            <w:r>
              <w:rPr>
                <w:rFonts w:ascii="宋体" w:hAnsi="宋体" w:hint="eastAsia"/>
                <w:szCs w:val="21"/>
              </w:rPr>
              <w:t>上栗县</w:t>
            </w:r>
            <w:r>
              <w:rPr>
                <w:rFonts w:ascii="宋体" w:hAnsi="宋体"/>
                <w:szCs w:val="21"/>
              </w:rPr>
              <w:t>招聘停止沟通</w:t>
            </w:r>
          </w:p>
          <w:p w:rsidR="006D1DA8" w:rsidRDefault="00947373" w:rsidP="00683A37">
            <w:pPr>
              <w:pStyle w:val="ab"/>
              <w:numPr>
                <w:ilvl w:val="0"/>
                <w:numId w:val="8"/>
              </w:numPr>
              <w:ind w:firstLineChars="0"/>
              <w:rPr>
                <w:rFonts w:ascii="宋体" w:hAnsi="宋体"/>
                <w:szCs w:val="21"/>
              </w:rPr>
            </w:pPr>
            <w:r>
              <w:rPr>
                <w:rFonts w:ascii="宋体" w:hAnsi="宋体" w:hint="eastAsia"/>
                <w:szCs w:val="21"/>
              </w:rPr>
              <w:t>北京思路</w:t>
            </w:r>
            <w:r>
              <w:rPr>
                <w:rFonts w:ascii="宋体" w:hAnsi="宋体"/>
                <w:szCs w:val="21"/>
              </w:rPr>
              <w:t>陪标协调</w:t>
            </w:r>
          </w:p>
          <w:p w:rsidR="00947373" w:rsidRDefault="001D1C6B" w:rsidP="00683A37">
            <w:pPr>
              <w:pStyle w:val="ab"/>
              <w:numPr>
                <w:ilvl w:val="0"/>
                <w:numId w:val="8"/>
              </w:numPr>
              <w:ind w:firstLineChars="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月M1工作量</w:t>
            </w:r>
          </w:p>
          <w:p w:rsidR="001D1C6B" w:rsidRPr="00A772FC" w:rsidRDefault="00782CE1" w:rsidP="00683A37">
            <w:pPr>
              <w:pStyle w:val="ab"/>
              <w:numPr>
                <w:ilvl w:val="0"/>
                <w:numId w:val="8"/>
              </w:numPr>
              <w:ind w:firstLineChars="0"/>
              <w:rPr>
                <w:rFonts w:ascii="宋体" w:hAnsi="宋体"/>
                <w:szCs w:val="21"/>
              </w:rPr>
            </w:pPr>
            <w:r>
              <w:rPr>
                <w:rFonts w:ascii="宋体" w:hAnsi="宋体" w:hint="eastAsia"/>
                <w:szCs w:val="21"/>
              </w:rPr>
              <w:t>江苏省</w:t>
            </w:r>
            <w:r>
              <w:rPr>
                <w:rFonts w:ascii="宋体" w:hAnsi="宋体"/>
                <w:szCs w:val="21"/>
              </w:rPr>
              <w:t>无锡</w:t>
            </w:r>
            <w:r>
              <w:rPr>
                <w:rFonts w:ascii="宋体" w:hAnsi="宋体" w:hint="eastAsia"/>
                <w:szCs w:val="21"/>
              </w:rPr>
              <w:t>4.2交流会事宜</w:t>
            </w:r>
            <w:r>
              <w:rPr>
                <w:rFonts w:ascii="宋体" w:hAnsi="宋体"/>
                <w:szCs w:val="21"/>
              </w:rPr>
              <w:t>协调</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593541" w:rsidRPr="00F15E8B" w:rsidRDefault="008F05C9" w:rsidP="00103168">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8305E2" w:rsidRDefault="00D12064" w:rsidP="00103168">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sidR="007D2009">
              <w:rPr>
                <w:rFonts w:ascii="宋体" w:hAnsi="宋体" w:hint="eastAsia"/>
                <w:szCs w:val="21"/>
              </w:rPr>
              <w:t>试点</w:t>
            </w:r>
            <w:r w:rsidR="008305E2">
              <w:rPr>
                <w:rFonts w:ascii="宋体" w:hAnsi="宋体" w:hint="eastAsia"/>
                <w:szCs w:val="21"/>
              </w:rPr>
              <w:t>及</w:t>
            </w:r>
            <w:r w:rsidR="008305E2">
              <w:rPr>
                <w:rFonts w:ascii="宋体" w:hAnsi="宋体"/>
                <w:szCs w:val="21"/>
              </w:rPr>
              <w:t>环保部</w:t>
            </w:r>
            <w:r w:rsidR="008305E2" w:rsidRPr="00543D88">
              <w:rPr>
                <w:rFonts w:ascii="宋体" w:hAnsi="宋体" w:hint="eastAsia"/>
                <w:szCs w:val="21"/>
              </w:rPr>
              <w:t>招聘专项面试</w:t>
            </w:r>
            <w:r w:rsidR="0077613C">
              <w:rPr>
                <w:rFonts w:ascii="宋体" w:hAnsi="宋体" w:hint="eastAsia"/>
                <w:szCs w:val="21"/>
              </w:rPr>
              <w:t>；</w:t>
            </w:r>
          </w:p>
          <w:p w:rsidR="00103168" w:rsidRDefault="00103168" w:rsidP="003F42CE">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r w:rsidR="003F42CE">
              <w:rPr>
                <w:rFonts w:ascii="宋体" w:hAnsi="宋体" w:hint="eastAsia"/>
                <w:szCs w:val="21"/>
              </w:rPr>
              <w:t>-重点</w:t>
            </w:r>
            <w:r w:rsidR="003F42CE">
              <w:rPr>
                <w:rFonts w:ascii="宋体" w:hAnsi="宋体"/>
                <w:szCs w:val="21"/>
              </w:rPr>
              <w:t>：</w:t>
            </w:r>
            <w:r w:rsidR="003F42CE">
              <w:rPr>
                <w:rFonts w:ascii="宋体" w:hAnsi="宋体" w:hint="eastAsia"/>
                <w:szCs w:val="21"/>
              </w:rPr>
              <w:t>四川省</w:t>
            </w:r>
            <w:r w:rsidR="003F42CE">
              <w:rPr>
                <w:rFonts w:ascii="宋体" w:hAnsi="宋体"/>
                <w:szCs w:val="21"/>
              </w:rPr>
              <w:t>切换后调试及运维保障</w:t>
            </w:r>
          </w:p>
          <w:p w:rsidR="005D5461" w:rsidRPr="005D5461" w:rsidRDefault="008C4823" w:rsidP="005D5461">
            <w:pPr>
              <w:pStyle w:val="ab"/>
              <w:numPr>
                <w:ilvl w:val="0"/>
                <w:numId w:val="5"/>
              </w:numPr>
              <w:ind w:firstLineChars="0"/>
              <w:rPr>
                <w:rFonts w:ascii="宋体" w:hAnsi="宋体" w:hint="eastAsia"/>
                <w:szCs w:val="21"/>
              </w:rPr>
            </w:pPr>
            <w:r>
              <w:rPr>
                <w:rFonts w:ascii="宋体" w:hAnsi="宋体" w:hint="eastAsia"/>
                <w:szCs w:val="21"/>
              </w:rPr>
              <w:t>合同与人员</w:t>
            </w:r>
            <w:r>
              <w:rPr>
                <w:rFonts w:ascii="宋体" w:hAnsi="宋体"/>
                <w:szCs w:val="21"/>
              </w:rPr>
              <w:t>对应情况汇报魏总</w:t>
            </w:r>
            <w:bookmarkStart w:id="0" w:name="_GoBack"/>
            <w:bookmarkEnd w:id="0"/>
          </w:p>
          <w:p w:rsidR="00737E88" w:rsidRPr="00737E88" w:rsidRDefault="00737E88" w:rsidP="007B57F6">
            <w:pPr>
              <w:pStyle w:val="ab"/>
              <w:numPr>
                <w:ilvl w:val="0"/>
                <w:numId w:val="5"/>
              </w:numPr>
              <w:ind w:firstLineChars="0"/>
              <w:rPr>
                <w:rFonts w:ascii="宋体" w:hAnsi="宋体"/>
                <w:szCs w:val="21"/>
              </w:rPr>
            </w:pPr>
            <w:r>
              <w:t>完善火电行业智慧监管平台建设方案</w:t>
            </w:r>
          </w:p>
          <w:p w:rsidR="00737E88" w:rsidRPr="00737E88" w:rsidRDefault="00737E88" w:rsidP="007B57F6">
            <w:pPr>
              <w:pStyle w:val="ab"/>
              <w:numPr>
                <w:ilvl w:val="0"/>
                <w:numId w:val="5"/>
              </w:numPr>
              <w:ind w:firstLineChars="0"/>
              <w:rPr>
                <w:rFonts w:ascii="宋体" w:hAnsi="宋体"/>
                <w:szCs w:val="21"/>
              </w:rPr>
            </w:pPr>
            <w:r>
              <w:t>企业级</w:t>
            </w:r>
            <w:r>
              <w:t>365</w:t>
            </w:r>
            <w:r>
              <w:t>服务投标文件的审核</w:t>
            </w:r>
          </w:p>
          <w:p w:rsidR="0054486E" w:rsidRPr="003145CD" w:rsidRDefault="00737E88" w:rsidP="00737E88">
            <w:pPr>
              <w:pStyle w:val="ab"/>
              <w:numPr>
                <w:ilvl w:val="0"/>
                <w:numId w:val="5"/>
              </w:numPr>
              <w:ind w:firstLineChars="0"/>
              <w:rPr>
                <w:rFonts w:ascii="宋体" w:hAnsi="宋体"/>
                <w:szCs w:val="21"/>
              </w:rPr>
            </w:pPr>
            <w:r>
              <w:t>珠海有两个项目需要投标时间未定，</w:t>
            </w:r>
            <w:r>
              <w:rPr>
                <w:rFonts w:hint="eastAsia"/>
              </w:rPr>
              <w:t>刘希鑫</w:t>
            </w:r>
            <w:r w:rsidR="001616A9">
              <w:t>反馈</w:t>
            </w:r>
            <w:r>
              <w:t>就在</w:t>
            </w:r>
            <w:r>
              <w:rPr>
                <w:rFonts w:hint="eastAsia"/>
              </w:rPr>
              <w:t>近几天</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EA2F24">
        <w:rPr>
          <w:rFonts w:ascii="仿宋" w:eastAsia="仿宋" w:hAnsi="仿宋"/>
          <w:sz w:val="28"/>
          <w:szCs w:val="28"/>
          <w:u w:val="single"/>
        </w:rPr>
        <w:t>3</w:t>
      </w:r>
      <w:r>
        <w:rPr>
          <w:rFonts w:ascii="仿宋" w:eastAsia="仿宋" w:hAnsi="仿宋" w:hint="eastAsia"/>
          <w:sz w:val="28"/>
          <w:szCs w:val="28"/>
        </w:rPr>
        <w:t>月</w:t>
      </w:r>
      <w:r w:rsidR="00737E88">
        <w:rPr>
          <w:rFonts w:ascii="仿宋" w:eastAsia="仿宋" w:hAnsi="仿宋"/>
          <w:sz w:val="28"/>
          <w:szCs w:val="28"/>
          <w:u w:val="single"/>
        </w:rPr>
        <w:t>12</w:t>
      </w:r>
      <w:r w:rsidR="00E641EB" w:rsidRPr="00E641EB">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D9B" w:rsidRDefault="00C37D9B">
      <w:r>
        <w:separator/>
      </w:r>
    </w:p>
  </w:endnote>
  <w:endnote w:type="continuationSeparator" w:id="0">
    <w:p w:rsidR="00C37D9B" w:rsidRDefault="00C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D9B" w:rsidRDefault="00C37D9B">
      <w:r>
        <w:separator/>
      </w:r>
    </w:p>
  </w:footnote>
  <w:footnote w:type="continuationSeparator" w:id="0">
    <w:p w:rsidR="00C37D9B" w:rsidRDefault="00C37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2"/>
  </w:num>
  <w:num w:numId="4">
    <w:abstractNumId w:val="2"/>
  </w:num>
  <w:num w:numId="5">
    <w:abstractNumId w:val="9"/>
  </w:num>
  <w:num w:numId="6">
    <w:abstractNumId w:val="8"/>
  </w:num>
  <w:num w:numId="7">
    <w:abstractNumId w:val="13"/>
  </w:num>
  <w:num w:numId="8">
    <w:abstractNumId w:val="10"/>
  </w:num>
  <w:num w:numId="9">
    <w:abstractNumId w:val="14"/>
  </w:num>
  <w:num w:numId="10">
    <w:abstractNumId w:val="5"/>
  </w:num>
  <w:num w:numId="11">
    <w:abstractNumId w:val="7"/>
  </w:num>
  <w:num w:numId="12">
    <w:abstractNumId w:val="3"/>
  </w:num>
  <w:num w:numId="13">
    <w:abstractNumId w:val="11"/>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77FA"/>
    <w:rsid w:val="00037962"/>
    <w:rsid w:val="000400C4"/>
    <w:rsid w:val="000405FC"/>
    <w:rsid w:val="0004061C"/>
    <w:rsid w:val="00040826"/>
    <w:rsid w:val="0004129D"/>
    <w:rsid w:val="0004170A"/>
    <w:rsid w:val="000417CF"/>
    <w:rsid w:val="00042194"/>
    <w:rsid w:val="00042A5F"/>
    <w:rsid w:val="00042A6B"/>
    <w:rsid w:val="000432AF"/>
    <w:rsid w:val="000434F7"/>
    <w:rsid w:val="00043654"/>
    <w:rsid w:val="000436E9"/>
    <w:rsid w:val="00044564"/>
    <w:rsid w:val="000447B2"/>
    <w:rsid w:val="00044FEA"/>
    <w:rsid w:val="00045095"/>
    <w:rsid w:val="0004707F"/>
    <w:rsid w:val="000504D1"/>
    <w:rsid w:val="00052F6B"/>
    <w:rsid w:val="00053232"/>
    <w:rsid w:val="000538CE"/>
    <w:rsid w:val="0005454F"/>
    <w:rsid w:val="0005464D"/>
    <w:rsid w:val="0005492A"/>
    <w:rsid w:val="000556A8"/>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09D"/>
    <w:rsid w:val="000D67FC"/>
    <w:rsid w:val="000D6FAF"/>
    <w:rsid w:val="000D7AA5"/>
    <w:rsid w:val="000E0FEA"/>
    <w:rsid w:val="000E1E6A"/>
    <w:rsid w:val="000E26CA"/>
    <w:rsid w:val="000E3F67"/>
    <w:rsid w:val="000E40BC"/>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311B"/>
    <w:rsid w:val="0013478C"/>
    <w:rsid w:val="001351A8"/>
    <w:rsid w:val="001353C4"/>
    <w:rsid w:val="001354D9"/>
    <w:rsid w:val="0013570E"/>
    <w:rsid w:val="00136107"/>
    <w:rsid w:val="0013723D"/>
    <w:rsid w:val="0013782C"/>
    <w:rsid w:val="00137893"/>
    <w:rsid w:val="00137FA0"/>
    <w:rsid w:val="00140433"/>
    <w:rsid w:val="00140612"/>
    <w:rsid w:val="00140A2F"/>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47E"/>
    <w:rsid w:val="001807C5"/>
    <w:rsid w:val="00180B7A"/>
    <w:rsid w:val="001818A2"/>
    <w:rsid w:val="00181B47"/>
    <w:rsid w:val="00181F14"/>
    <w:rsid w:val="00181F66"/>
    <w:rsid w:val="00182D87"/>
    <w:rsid w:val="00182FD9"/>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2771"/>
    <w:rsid w:val="001C356F"/>
    <w:rsid w:val="001C35B2"/>
    <w:rsid w:val="001C3A98"/>
    <w:rsid w:val="001C3B01"/>
    <w:rsid w:val="001C3F21"/>
    <w:rsid w:val="001C4224"/>
    <w:rsid w:val="001C4238"/>
    <w:rsid w:val="001C4641"/>
    <w:rsid w:val="001C47E1"/>
    <w:rsid w:val="001C494A"/>
    <w:rsid w:val="001C50B2"/>
    <w:rsid w:val="001C7093"/>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3948"/>
    <w:rsid w:val="001E4383"/>
    <w:rsid w:val="001E45CB"/>
    <w:rsid w:val="001E5569"/>
    <w:rsid w:val="001E5B09"/>
    <w:rsid w:val="001E6075"/>
    <w:rsid w:val="001E6DC5"/>
    <w:rsid w:val="001E72FC"/>
    <w:rsid w:val="001E738C"/>
    <w:rsid w:val="001F1D7D"/>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5FFA"/>
    <w:rsid w:val="00216692"/>
    <w:rsid w:val="00216899"/>
    <w:rsid w:val="00216F2E"/>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3123"/>
    <w:rsid w:val="00233D5E"/>
    <w:rsid w:val="00234637"/>
    <w:rsid w:val="00234678"/>
    <w:rsid w:val="00234948"/>
    <w:rsid w:val="00234BBE"/>
    <w:rsid w:val="0023505D"/>
    <w:rsid w:val="00235AE4"/>
    <w:rsid w:val="0023608D"/>
    <w:rsid w:val="00236136"/>
    <w:rsid w:val="00236E61"/>
    <w:rsid w:val="002374C0"/>
    <w:rsid w:val="00237589"/>
    <w:rsid w:val="00241637"/>
    <w:rsid w:val="00243833"/>
    <w:rsid w:val="00243DB9"/>
    <w:rsid w:val="002440FD"/>
    <w:rsid w:val="0024425B"/>
    <w:rsid w:val="00244D49"/>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49EF"/>
    <w:rsid w:val="00264A21"/>
    <w:rsid w:val="0026507A"/>
    <w:rsid w:val="00265438"/>
    <w:rsid w:val="002659C3"/>
    <w:rsid w:val="00266A38"/>
    <w:rsid w:val="00267528"/>
    <w:rsid w:val="0026753D"/>
    <w:rsid w:val="00267C5F"/>
    <w:rsid w:val="00270B49"/>
    <w:rsid w:val="00271277"/>
    <w:rsid w:val="00271ADA"/>
    <w:rsid w:val="00271D64"/>
    <w:rsid w:val="002723B6"/>
    <w:rsid w:val="00273022"/>
    <w:rsid w:val="002733D9"/>
    <w:rsid w:val="00273D0F"/>
    <w:rsid w:val="00273D5E"/>
    <w:rsid w:val="00273E5B"/>
    <w:rsid w:val="00274153"/>
    <w:rsid w:val="002755C5"/>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4C5"/>
    <w:rsid w:val="002A02B0"/>
    <w:rsid w:val="002A0326"/>
    <w:rsid w:val="002A0612"/>
    <w:rsid w:val="002A1BA1"/>
    <w:rsid w:val="002A1F66"/>
    <w:rsid w:val="002A2D05"/>
    <w:rsid w:val="002A3E76"/>
    <w:rsid w:val="002A4251"/>
    <w:rsid w:val="002A4D6E"/>
    <w:rsid w:val="002A51F9"/>
    <w:rsid w:val="002A5373"/>
    <w:rsid w:val="002A590F"/>
    <w:rsid w:val="002A5991"/>
    <w:rsid w:val="002A6258"/>
    <w:rsid w:val="002A62D6"/>
    <w:rsid w:val="002A7489"/>
    <w:rsid w:val="002A7791"/>
    <w:rsid w:val="002A7BFC"/>
    <w:rsid w:val="002B02B3"/>
    <w:rsid w:val="002B059D"/>
    <w:rsid w:val="002B13FC"/>
    <w:rsid w:val="002B293B"/>
    <w:rsid w:val="002B2BB1"/>
    <w:rsid w:val="002B2D0F"/>
    <w:rsid w:val="002B2FF5"/>
    <w:rsid w:val="002B40FE"/>
    <w:rsid w:val="002B46D0"/>
    <w:rsid w:val="002B487E"/>
    <w:rsid w:val="002B499E"/>
    <w:rsid w:val="002B4D42"/>
    <w:rsid w:val="002B69B2"/>
    <w:rsid w:val="002B7791"/>
    <w:rsid w:val="002B78C2"/>
    <w:rsid w:val="002B7F75"/>
    <w:rsid w:val="002C120A"/>
    <w:rsid w:val="002C149F"/>
    <w:rsid w:val="002C15FD"/>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DAA"/>
    <w:rsid w:val="002E3B88"/>
    <w:rsid w:val="002E3EA5"/>
    <w:rsid w:val="002E4E6E"/>
    <w:rsid w:val="002E4FCE"/>
    <w:rsid w:val="002E5E47"/>
    <w:rsid w:val="002E6496"/>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209"/>
    <w:rsid w:val="00304385"/>
    <w:rsid w:val="003049C2"/>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2071"/>
    <w:rsid w:val="003323E0"/>
    <w:rsid w:val="003325F8"/>
    <w:rsid w:val="00332B98"/>
    <w:rsid w:val="003335F4"/>
    <w:rsid w:val="00334154"/>
    <w:rsid w:val="003341D0"/>
    <w:rsid w:val="00334465"/>
    <w:rsid w:val="00335BFD"/>
    <w:rsid w:val="00336E11"/>
    <w:rsid w:val="00337C66"/>
    <w:rsid w:val="003400FE"/>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5BE"/>
    <w:rsid w:val="00354342"/>
    <w:rsid w:val="0035475B"/>
    <w:rsid w:val="003552FD"/>
    <w:rsid w:val="00355FCC"/>
    <w:rsid w:val="00356949"/>
    <w:rsid w:val="00356C0A"/>
    <w:rsid w:val="003578BE"/>
    <w:rsid w:val="0036007E"/>
    <w:rsid w:val="00360236"/>
    <w:rsid w:val="00360554"/>
    <w:rsid w:val="00360B8A"/>
    <w:rsid w:val="00360BC9"/>
    <w:rsid w:val="00361C53"/>
    <w:rsid w:val="00361D45"/>
    <w:rsid w:val="00361E9A"/>
    <w:rsid w:val="00362BF9"/>
    <w:rsid w:val="00362DAA"/>
    <w:rsid w:val="003634C4"/>
    <w:rsid w:val="0036355D"/>
    <w:rsid w:val="0036510E"/>
    <w:rsid w:val="00366923"/>
    <w:rsid w:val="00366B57"/>
    <w:rsid w:val="0036778B"/>
    <w:rsid w:val="0036794D"/>
    <w:rsid w:val="00367BE6"/>
    <w:rsid w:val="00367E66"/>
    <w:rsid w:val="00370255"/>
    <w:rsid w:val="00370424"/>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143"/>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6588"/>
    <w:rsid w:val="003B66EA"/>
    <w:rsid w:val="003B6936"/>
    <w:rsid w:val="003B6E00"/>
    <w:rsid w:val="003B6EB3"/>
    <w:rsid w:val="003B735A"/>
    <w:rsid w:val="003B7525"/>
    <w:rsid w:val="003C002C"/>
    <w:rsid w:val="003C01E4"/>
    <w:rsid w:val="003C0DFE"/>
    <w:rsid w:val="003C198B"/>
    <w:rsid w:val="003C262E"/>
    <w:rsid w:val="003C3238"/>
    <w:rsid w:val="003C35CB"/>
    <w:rsid w:val="003C4811"/>
    <w:rsid w:val="003C5617"/>
    <w:rsid w:val="003C6D5E"/>
    <w:rsid w:val="003C7714"/>
    <w:rsid w:val="003C7BDC"/>
    <w:rsid w:val="003D0619"/>
    <w:rsid w:val="003D0FF9"/>
    <w:rsid w:val="003D10A4"/>
    <w:rsid w:val="003D29C7"/>
    <w:rsid w:val="003D2FBD"/>
    <w:rsid w:val="003D3961"/>
    <w:rsid w:val="003D3FE3"/>
    <w:rsid w:val="003D463F"/>
    <w:rsid w:val="003D5AF4"/>
    <w:rsid w:val="003E0227"/>
    <w:rsid w:val="003E0992"/>
    <w:rsid w:val="003E0E27"/>
    <w:rsid w:val="003E1F19"/>
    <w:rsid w:val="003E27C5"/>
    <w:rsid w:val="003E324A"/>
    <w:rsid w:val="003E3422"/>
    <w:rsid w:val="003E39E7"/>
    <w:rsid w:val="003E4BC1"/>
    <w:rsid w:val="003E6BA5"/>
    <w:rsid w:val="003E6BDD"/>
    <w:rsid w:val="003E7DF3"/>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8C"/>
    <w:rsid w:val="0041411D"/>
    <w:rsid w:val="00415B6B"/>
    <w:rsid w:val="00416529"/>
    <w:rsid w:val="004165DD"/>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41D2"/>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64C6"/>
    <w:rsid w:val="00446607"/>
    <w:rsid w:val="0044660C"/>
    <w:rsid w:val="004468F4"/>
    <w:rsid w:val="0044727F"/>
    <w:rsid w:val="0045055D"/>
    <w:rsid w:val="004505C3"/>
    <w:rsid w:val="004516C2"/>
    <w:rsid w:val="00451857"/>
    <w:rsid w:val="0045295E"/>
    <w:rsid w:val="00453D6D"/>
    <w:rsid w:val="00454518"/>
    <w:rsid w:val="00454CE5"/>
    <w:rsid w:val="00455E64"/>
    <w:rsid w:val="0045640B"/>
    <w:rsid w:val="0045641A"/>
    <w:rsid w:val="0045643E"/>
    <w:rsid w:val="00456561"/>
    <w:rsid w:val="00456FD4"/>
    <w:rsid w:val="00460361"/>
    <w:rsid w:val="00460616"/>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12AB"/>
    <w:rsid w:val="00492302"/>
    <w:rsid w:val="00492976"/>
    <w:rsid w:val="00492DAB"/>
    <w:rsid w:val="00493042"/>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5FF"/>
    <w:rsid w:val="004B5AE4"/>
    <w:rsid w:val="004B675D"/>
    <w:rsid w:val="004B6A84"/>
    <w:rsid w:val="004B6EFE"/>
    <w:rsid w:val="004B730E"/>
    <w:rsid w:val="004C0C03"/>
    <w:rsid w:val="004C0FCA"/>
    <w:rsid w:val="004C2364"/>
    <w:rsid w:val="004C2603"/>
    <w:rsid w:val="004C3592"/>
    <w:rsid w:val="004C377C"/>
    <w:rsid w:val="004C3969"/>
    <w:rsid w:val="004C431A"/>
    <w:rsid w:val="004C64E3"/>
    <w:rsid w:val="004C65BF"/>
    <w:rsid w:val="004C679A"/>
    <w:rsid w:val="004C7D68"/>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6BD"/>
    <w:rsid w:val="004E2B26"/>
    <w:rsid w:val="004E2E3F"/>
    <w:rsid w:val="004E30CB"/>
    <w:rsid w:val="004E43ED"/>
    <w:rsid w:val="004E44C4"/>
    <w:rsid w:val="004E4B40"/>
    <w:rsid w:val="004E6017"/>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921"/>
    <w:rsid w:val="00504E79"/>
    <w:rsid w:val="00504ED2"/>
    <w:rsid w:val="005055A3"/>
    <w:rsid w:val="00505A0E"/>
    <w:rsid w:val="00505C6C"/>
    <w:rsid w:val="00505D1C"/>
    <w:rsid w:val="00506D4A"/>
    <w:rsid w:val="005073F3"/>
    <w:rsid w:val="0050762E"/>
    <w:rsid w:val="005104E3"/>
    <w:rsid w:val="0051086E"/>
    <w:rsid w:val="00511B4A"/>
    <w:rsid w:val="00513194"/>
    <w:rsid w:val="00513FCC"/>
    <w:rsid w:val="0051450E"/>
    <w:rsid w:val="00514B71"/>
    <w:rsid w:val="00514B83"/>
    <w:rsid w:val="00514BCA"/>
    <w:rsid w:val="00515253"/>
    <w:rsid w:val="005153B9"/>
    <w:rsid w:val="00515AE2"/>
    <w:rsid w:val="00515EDB"/>
    <w:rsid w:val="005162E9"/>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F32"/>
    <w:rsid w:val="00532D37"/>
    <w:rsid w:val="005336FF"/>
    <w:rsid w:val="0053371A"/>
    <w:rsid w:val="005337DD"/>
    <w:rsid w:val="005345CA"/>
    <w:rsid w:val="005347C6"/>
    <w:rsid w:val="00534B1C"/>
    <w:rsid w:val="00535A80"/>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5D38"/>
    <w:rsid w:val="00566437"/>
    <w:rsid w:val="005665DC"/>
    <w:rsid w:val="005671E4"/>
    <w:rsid w:val="005676FF"/>
    <w:rsid w:val="00570028"/>
    <w:rsid w:val="00570377"/>
    <w:rsid w:val="0057047B"/>
    <w:rsid w:val="005705CD"/>
    <w:rsid w:val="00570938"/>
    <w:rsid w:val="00571E11"/>
    <w:rsid w:val="00571F5C"/>
    <w:rsid w:val="00572F7B"/>
    <w:rsid w:val="0057355F"/>
    <w:rsid w:val="005735EB"/>
    <w:rsid w:val="005739FE"/>
    <w:rsid w:val="00573EE9"/>
    <w:rsid w:val="00574088"/>
    <w:rsid w:val="00574AB4"/>
    <w:rsid w:val="00574FBB"/>
    <w:rsid w:val="005766C7"/>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69F"/>
    <w:rsid w:val="005D1725"/>
    <w:rsid w:val="005D1ABE"/>
    <w:rsid w:val="005D1E54"/>
    <w:rsid w:val="005D218D"/>
    <w:rsid w:val="005D3238"/>
    <w:rsid w:val="005D3539"/>
    <w:rsid w:val="005D3582"/>
    <w:rsid w:val="005D48DA"/>
    <w:rsid w:val="005D4FBE"/>
    <w:rsid w:val="005D530A"/>
    <w:rsid w:val="005D5461"/>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1F70"/>
    <w:rsid w:val="005F2887"/>
    <w:rsid w:val="005F29AF"/>
    <w:rsid w:val="005F35D4"/>
    <w:rsid w:val="005F3A80"/>
    <w:rsid w:val="005F3BA9"/>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32160"/>
    <w:rsid w:val="00632D8D"/>
    <w:rsid w:val="006339D6"/>
    <w:rsid w:val="00634139"/>
    <w:rsid w:val="00634CB9"/>
    <w:rsid w:val="00636576"/>
    <w:rsid w:val="006367A8"/>
    <w:rsid w:val="0063691A"/>
    <w:rsid w:val="00636C8C"/>
    <w:rsid w:val="00636D23"/>
    <w:rsid w:val="00637156"/>
    <w:rsid w:val="006371B2"/>
    <w:rsid w:val="0064076E"/>
    <w:rsid w:val="00641725"/>
    <w:rsid w:val="006427A5"/>
    <w:rsid w:val="00642FC3"/>
    <w:rsid w:val="00643237"/>
    <w:rsid w:val="006442D3"/>
    <w:rsid w:val="00644573"/>
    <w:rsid w:val="00645936"/>
    <w:rsid w:val="00645B03"/>
    <w:rsid w:val="00645F67"/>
    <w:rsid w:val="00646237"/>
    <w:rsid w:val="00646644"/>
    <w:rsid w:val="00646E53"/>
    <w:rsid w:val="00646EE3"/>
    <w:rsid w:val="00647709"/>
    <w:rsid w:val="00647C6D"/>
    <w:rsid w:val="00650A7D"/>
    <w:rsid w:val="0065232B"/>
    <w:rsid w:val="006523D3"/>
    <w:rsid w:val="00652B2F"/>
    <w:rsid w:val="00652B48"/>
    <w:rsid w:val="0065416E"/>
    <w:rsid w:val="00654B1B"/>
    <w:rsid w:val="006553C6"/>
    <w:rsid w:val="0065631A"/>
    <w:rsid w:val="00656A70"/>
    <w:rsid w:val="00657879"/>
    <w:rsid w:val="00657A3A"/>
    <w:rsid w:val="00657D93"/>
    <w:rsid w:val="006606F7"/>
    <w:rsid w:val="00661A77"/>
    <w:rsid w:val="00661D8B"/>
    <w:rsid w:val="006621F5"/>
    <w:rsid w:val="006627C0"/>
    <w:rsid w:val="00662D06"/>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E50"/>
    <w:rsid w:val="00683A37"/>
    <w:rsid w:val="00683EDB"/>
    <w:rsid w:val="0068430B"/>
    <w:rsid w:val="006843F3"/>
    <w:rsid w:val="00684889"/>
    <w:rsid w:val="00685F73"/>
    <w:rsid w:val="00686366"/>
    <w:rsid w:val="00687118"/>
    <w:rsid w:val="00690901"/>
    <w:rsid w:val="006911A2"/>
    <w:rsid w:val="00691DCB"/>
    <w:rsid w:val="0069208B"/>
    <w:rsid w:val="00692368"/>
    <w:rsid w:val="00692C94"/>
    <w:rsid w:val="006939B2"/>
    <w:rsid w:val="00696D71"/>
    <w:rsid w:val="00697220"/>
    <w:rsid w:val="00697B8F"/>
    <w:rsid w:val="006A02E9"/>
    <w:rsid w:val="006A0C63"/>
    <w:rsid w:val="006A0D02"/>
    <w:rsid w:val="006A224F"/>
    <w:rsid w:val="006A233B"/>
    <w:rsid w:val="006A2490"/>
    <w:rsid w:val="006A2ED2"/>
    <w:rsid w:val="006A2F0C"/>
    <w:rsid w:val="006A314C"/>
    <w:rsid w:val="006A3369"/>
    <w:rsid w:val="006A3C5B"/>
    <w:rsid w:val="006A3CF6"/>
    <w:rsid w:val="006A4113"/>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1DA8"/>
    <w:rsid w:val="006D38EE"/>
    <w:rsid w:val="006D45EF"/>
    <w:rsid w:val="006D4EB0"/>
    <w:rsid w:val="006D4F7D"/>
    <w:rsid w:val="006D539C"/>
    <w:rsid w:val="006D594A"/>
    <w:rsid w:val="006D6480"/>
    <w:rsid w:val="006D6AB5"/>
    <w:rsid w:val="006D6BB8"/>
    <w:rsid w:val="006D787B"/>
    <w:rsid w:val="006D7A0B"/>
    <w:rsid w:val="006D7A6A"/>
    <w:rsid w:val="006E06ED"/>
    <w:rsid w:val="006E1093"/>
    <w:rsid w:val="006E1DF0"/>
    <w:rsid w:val="006E20D2"/>
    <w:rsid w:val="006E2807"/>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B3E"/>
    <w:rsid w:val="006F2239"/>
    <w:rsid w:val="006F3698"/>
    <w:rsid w:val="006F3991"/>
    <w:rsid w:val="006F4D5E"/>
    <w:rsid w:val="006F5326"/>
    <w:rsid w:val="006F58F0"/>
    <w:rsid w:val="006F658D"/>
    <w:rsid w:val="006F680C"/>
    <w:rsid w:val="006F709A"/>
    <w:rsid w:val="006F764B"/>
    <w:rsid w:val="006F7EF7"/>
    <w:rsid w:val="006F7F73"/>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3D0"/>
    <w:rsid w:val="00721CC4"/>
    <w:rsid w:val="0072279F"/>
    <w:rsid w:val="00723C0E"/>
    <w:rsid w:val="00723F84"/>
    <w:rsid w:val="00724237"/>
    <w:rsid w:val="00724557"/>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6F8A"/>
    <w:rsid w:val="0073706F"/>
    <w:rsid w:val="00737E88"/>
    <w:rsid w:val="007402D1"/>
    <w:rsid w:val="007406A1"/>
    <w:rsid w:val="00740BDE"/>
    <w:rsid w:val="00740C04"/>
    <w:rsid w:val="00741D66"/>
    <w:rsid w:val="00742732"/>
    <w:rsid w:val="0074292B"/>
    <w:rsid w:val="007438F3"/>
    <w:rsid w:val="00743B32"/>
    <w:rsid w:val="00745540"/>
    <w:rsid w:val="00745990"/>
    <w:rsid w:val="00746217"/>
    <w:rsid w:val="00746469"/>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5CF9"/>
    <w:rsid w:val="00785E6D"/>
    <w:rsid w:val="0078616A"/>
    <w:rsid w:val="00786CF6"/>
    <w:rsid w:val="00787D56"/>
    <w:rsid w:val="007908DC"/>
    <w:rsid w:val="00790A0E"/>
    <w:rsid w:val="00790CB6"/>
    <w:rsid w:val="0079194C"/>
    <w:rsid w:val="00792B4B"/>
    <w:rsid w:val="00792C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D0E"/>
    <w:rsid w:val="007B1F09"/>
    <w:rsid w:val="007B3B35"/>
    <w:rsid w:val="007B40DB"/>
    <w:rsid w:val="007B43EC"/>
    <w:rsid w:val="007B49B8"/>
    <w:rsid w:val="007B57F6"/>
    <w:rsid w:val="007B6D4E"/>
    <w:rsid w:val="007B6E90"/>
    <w:rsid w:val="007B7EC4"/>
    <w:rsid w:val="007C0251"/>
    <w:rsid w:val="007C0B28"/>
    <w:rsid w:val="007C0FBC"/>
    <w:rsid w:val="007C121F"/>
    <w:rsid w:val="007C1EDA"/>
    <w:rsid w:val="007C2890"/>
    <w:rsid w:val="007C3A69"/>
    <w:rsid w:val="007C3FA5"/>
    <w:rsid w:val="007C48B4"/>
    <w:rsid w:val="007C4C5D"/>
    <w:rsid w:val="007C523A"/>
    <w:rsid w:val="007C5C78"/>
    <w:rsid w:val="007C5F7B"/>
    <w:rsid w:val="007C60F7"/>
    <w:rsid w:val="007C6819"/>
    <w:rsid w:val="007C7830"/>
    <w:rsid w:val="007C7B86"/>
    <w:rsid w:val="007D0EAA"/>
    <w:rsid w:val="007D1833"/>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B53"/>
    <w:rsid w:val="00814E21"/>
    <w:rsid w:val="00814E52"/>
    <w:rsid w:val="00815368"/>
    <w:rsid w:val="008157E2"/>
    <w:rsid w:val="00816341"/>
    <w:rsid w:val="00816499"/>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FD5"/>
    <w:rsid w:val="008632FB"/>
    <w:rsid w:val="00863373"/>
    <w:rsid w:val="00863AEB"/>
    <w:rsid w:val="00863C2F"/>
    <w:rsid w:val="0086411A"/>
    <w:rsid w:val="008646E3"/>
    <w:rsid w:val="00864A9F"/>
    <w:rsid w:val="0086523B"/>
    <w:rsid w:val="00865D08"/>
    <w:rsid w:val="00866E76"/>
    <w:rsid w:val="00867936"/>
    <w:rsid w:val="00870AF2"/>
    <w:rsid w:val="00870B5E"/>
    <w:rsid w:val="00871550"/>
    <w:rsid w:val="00871675"/>
    <w:rsid w:val="00871B94"/>
    <w:rsid w:val="00872ADF"/>
    <w:rsid w:val="0087338B"/>
    <w:rsid w:val="008737A5"/>
    <w:rsid w:val="008739D1"/>
    <w:rsid w:val="00873E79"/>
    <w:rsid w:val="008743AA"/>
    <w:rsid w:val="00874D5F"/>
    <w:rsid w:val="00874EC5"/>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2DAE"/>
    <w:rsid w:val="008A440D"/>
    <w:rsid w:val="008A48A4"/>
    <w:rsid w:val="008A4F6F"/>
    <w:rsid w:val="008A5271"/>
    <w:rsid w:val="008A6612"/>
    <w:rsid w:val="008A6F53"/>
    <w:rsid w:val="008A70A9"/>
    <w:rsid w:val="008A7339"/>
    <w:rsid w:val="008A7E4C"/>
    <w:rsid w:val="008B0D6D"/>
    <w:rsid w:val="008B1754"/>
    <w:rsid w:val="008B1C1E"/>
    <w:rsid w:val="008B1E43"/>
    <w:rsid w:val="008B1FF6"/>
    <w:rsid w:val="008B2EE1"/>
    <w:rsid w:val="008B369C"/>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45C"/>
    <w:rsid w:val="008E7BFE"/>
    <w:rsid w:val="008E7CD5"/>
    <w:rsid w:val="008F0409"/>
    <w:rsid w:val="008F05C9"/>
    <w:rsid w:val="008F0996"/>
    <w:rsid w:val="008F0BEA"/>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3659"/>
    <w:rsid w:val="00933A43"/>
    <w:rsid w:val="00933F18"/>
    <w:rsid w:val="00935504"/>
    <w:rsid w:val="00935760"/>
    <w:rsid w:val="00940115"/>
    <w:rsid w:val="009410F5"/>
    <w:rsid w:val="009418E4"/>
    <w:rsid w:val="00942E01"/>
    <w:rsid w:val="00942FBA"/>
    <w:rsid w:val="00943D97"/>
    <w:rsid w:val="00944585"/>
    <w:rsid w:val="00944ED2"/>
    <w:rsid w:val="00945681"/>
    <w:rsid w:val="009459ED"/>
    <w:rsid w:val="00947373"/>
    <w:rsid w:val="00950137"/>
    <w:rsid w:val="0095015C"/>
    <w:rsid w:val="00950640"/>
    <w:rsid w:val="00950831"/>
    <w:rsid w:val="009512B4"/>
    <w:rsid w:val="009514B5"/>
    <w:rsid w:val="00952565"/>
    <w:rsid w:val="00952BD7"/>
    <w:rsid w:val="00953D91"/>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6B1A"/>
    <w:rsid w:val="00997139"/>
    <w:rsid w:val="009A182F"/>
    <w:rsid w:val="009A1938"/>
    <w:rsid w:val="009A2506"/>
    <w:rsid w:val="009A2D54"/>
    <w:rsid w:val="009A387A"/>
    <w:rsid w:val="009A3A52"/>
    <w:rsid w:val="009A3BEE"/>
    <w:rsid w:val="009A3D7D"/>
    <w:rsid w:val="009A413C"/>
    <w:rsid w:val="009A48F9"/>
    <w:rsid w:val="009A5911"/>
    <w:rsid w:val="009A6B5A"/>
    <w:rsid w:val="009A6D70"/>
    <w:rsid w:val="009A7092"/>
    <w:rsid w:val="009A7374"/>
    <w:rsid w:val="009B0D94"/>
    <w:rsid w:val="009B0DA1"/>
    <w:rsid w:val="009B14C4"/>
    <w:rsid w:val="009B1A21"/>
    <w:rsid w:val="009B30EF"/>
    <w:rsid w:val="009B4CF1"/>
    <w:rsid w:val="009B535A"/>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7D7"/>
    <w:rsid w:val="009F443B"/>
    <w:rsid w:val="009F4922"/>
    <w:rsid w:val="009F4B47"/>
    <w:rsid w:val="009F5703"/>
    <w:rsid w:val="009F6C9E"/>
    <w:rsid w:val="009F72E4"/>
    <w:rsid w:val="009F7392"/>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9F8"/>
    <w:rsid w:val="00A05A19"/>
    <w:rsid w:val="00A05C1C"/>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0AC1"/>
    <w:rsid w:val="00A41086"/>
    <w:rsid w:val="00A41283"/>
    <w:rsid w:val="00A41C13"/>
    <w:rsid w:val="00A42313"/>
    <w:rsid w:val="00A43802"/>
    <w:rsid w:val="00A439B1"/>
    <w:rsid w:val="00A44120"/>
    <w:rsid w:val="00A447ED"/>
    <w:rsid w:val="00A455BF"/>
    <w:rsid w:val="00A457A9"/>
    <w:rsid w:val="00A45808"/>
    <w:rsid w:val="00A472B7"/>
    <w:rsid w:val="00A47E8F"/>
    <w:rsid w:val="00A507B6"/>
    <w:rsid w:val="00A509B6"/>
    <w:rsid w:val="00A50A18"/>
    <w:rsid w:val="00A51BCF"/>
    <w:rsid w:val="00A51DE4"/>
    <w:rsid w:val="00A53317"/>
    <w:rsid w:val="00A5488A"/>
    <w:rsid w:val="00A54A5E"/>
    <w:rsid w:val="00A556A8"/>
    <w:rsid w:val="00A556FA"/>
    <w:rsid w:val="00A558FE"/>
    <w:rsid w:val="00A569B3"/>
    <w:rsid w:val="00A572FA"/>
    <w:rsid w:val="00A57809"/>
    <w:rsid w:val="00A57F3A"/>
    <w:rsid w:val="00A605AF"/>
    <w:rsid w:val="00A60FF9"/>
    <w:rsid w:val="00A61C15"/>
    <w:rsid w:val="00A62626"/>
    <w:rsid w:val="00A626BB"/>
    <w:rsid w:val="00A62729"/>
    <w:rsid w:val="00A638AD"/>
    <w:rsid w:val="00A6413F"/>
    <w:rsid w:val="00A646CC"/>
    <w:rsid w:val="00A6486C"/>
    <w:rsid w:val="00A6577C"/>
    <w:rsid w:val="00A66D28"/>
    <w:rsid w:val="00A7040B"/>
    <w:rsid w:val="00A70D3E"/>
    <w:rsid w:val="00A7152D"/>
    <w:rsid w:val="00A71AE0"/>
    <w:rsid w:val="00A723D7"/>
    <w:rsid w:val="00A736D4"/>
    <w:rsid w:val="00A73937"/>
    <w:rsid w:val="00A73E3B"/>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A08EC"/>
    <w:rsid w:val="00AA200B"/>
    <w:rsid w:val="00AA24E3"/>
    <w:rsid w:val="00AA2813"/>
    <w:rsid w:val="00AA329E"/>
    <w:rsid w:val="00AA411C"/>
    <w:rsid w:val="00AA4456"/>
    <w:rsid w:val="00AA44AD"/>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4358"/>
    <w:rsid w:val="00AB4D5E"/>
    <w:rsid w:val="00AB5287"/>
    <w:rsid w:val="00AB6B28"/>
    <w:rsid w:val="00AB74A3"/>
    <w:rsid w:val="00AB769D"/>
    <w:rsid w:val="00AB7884"/>
    <w:rsid w:val="00AC1871"/>
    <w:rsid w:val="00AC2594"/>
    <w:rsid w:val="00AC2D97"/>
    <w:rsid w:val="00AC2E3B"/>
    <w:rsid w:val="00AC39ED"/>
    <w:rsid w:val="00AC455A"/>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F1E"/>
    <w:rsid w:val="00B06F91"/>
    <w:rsid w:val="00B07994"/>
    <w:rsid w:val="00B079BE"/>
    <w:rsid w:val="00B100C1"/>
    <w:rsid w:val="00B10E10"/>
    <w:rsid w:val="00B11F8E"/>
    <w:rsid w:val="00B11FB0"/>
    <w:rsid w:val="00B12022"/>
    <w:rsid w:val="00B121AC"/>
    <w:rsid w:val="00B12BC3"/>
    <w:rsid w:val="00B12DF4"/>
    <w:rsid w:val="00B139F3"/>
    <w:rsid w:val="00B13E32"/>
    <w:rsid w:val="00B14B88"/>
    <w:rsid w:val="00B151F0"/>
    <w:rsid w:val="00B159FA"/>
    <w:rsid w:val="00B15E2A"/>
    <w:rsid w:val="00B16E68"/>
    <w:rsid w:val="00B17290"/>
    <w:rsid w:val="00B17954"/>
    <w:rsid w:val="00B17B2A"/>
    <w:rsid w:val="00B21582"/>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37289"/>
    <w:rsid w:val="00B40703"/>
    <w:rsid w:val="00B4134E"/>
    <w:rsid w:val="00B413DD"/>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3128"/>
    <w:rsid w:val="00B94534"/>
    <w:rsid w:val="00B94D8D"/>
    <w:rsid w:val="00B95A03"/>
    <w:rsid w:val="00B96245"/>
    <w:rsid w:val="00B97641"/>
    <w:rsid w:val="00B97B46"/>
    <w:rsid w:val="00B97B7D"/>
    <w:rsid w:val="00BA02E8"/>
    <w:rsid w:val="00BA1840"/>
    <w:rsid w:val="00BA20A6"/>
    <w:rsid w:val="00BA3302"/>
    <w:rsid w:val="00BA39DB"/>
    <w:rsid w:val="00BA3B8B"/>
    <w:rsid w:val="00BA4E71"/>
    <w:rsid w:val="00BA5E28"/>
    <w:rsid w:val="00BA618C"/>
    <w:rsid w:val="00BA7928"/>
    <w:rsid w:val="00BA7C1D"/>
    <w:rsid w:val="00BA7DD5"/>
    <w:rsid w:val="00BB094F"/>
    <w:rsid w:val="00BB1460"/>
    <w:rsid w:val="00BB15AA"/>
    <w:rsid w:val="00BB1D28"/>
    <w:rsid w:val="00BB2137"/>
    <w:rsid w:val="00BB2A30"/>
    <w:rsid w:val="00BB339F"/>
    <w:rsid w:val="00BB42D5"/>
    <w:rsid w:val="00BB49C9"/>
    <w:rsid w:val="00BB591D"/>
    <w:rsid w:val="00BB605F"/>
    <w:rsid w:val="00BB78B9"/>
    <w:rsid w:val="00BC079D"/>
    <w:rsid w:val="00BC0960"/>
    <w:rsid w:val="00BC0B96"/>
    <w:rsid w:val="00BC1EC1"/>
    <w:rsid w:val="00BC233A"/>
    <w:rsid w:val="00BC330D"/>
    <w:rsid w:val="00BC362D"/>
    <w:rsid w:val="00BC57C8"/>
    <w:rsid w:val="00BC5EAD"/>
    <w:rsid w:val="00BC6D6B"/>
    <w:rsid w:val="00BC7B90"/>
    <w:rsid w:val="00BD0431"/>
    <w:rsid w:val="00BD08F4"/>
    <w:rsid w:val="00BD09B6"/>
    <w:rsid w:val="00BD2748"/>
    <w:rsid w:val="00BD29FC"/>
    <w:rsid w:val="00BD37BF"/>
    <w:rsid w:val="00BD3C2B"/>
    <w:rsid w:val="00BD51A6"/>
    <w:rsid w:val="00BD5226"/>
    <w:rsid w:val="00BD560B"/>
    <w:rsid w:val="00BD693B"/>
    <w:rsid w:val="00BD6D76"/>
    <w:rsid w:val="00BD72C3"/>
    <w:rsid w:val="00BD74CA"/>
    <w:rsid w:val="00BD7746"/>
    <w:rsid w:val="00BD7F4C"/>
    <w:rsid w:val="00BE1386"/>
    <w:rsid w:val="00BE1572"/>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2903"/>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FD6"/>
    <w:rsid w:val="00C473A7"/>
    <w:rsid w:val="00C47D27"/>
    <w:rsid w:val="00C50004"/>
    <w:rsid w:val="00C50537"/>
    <w:rsid w:val="00C5123B"/>
    <w:rsid w:val="00C514EB"/>
    <w:rsid w:val="00C51513"/>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6B1"/>
    <w:rsid w:val="00C566B3"/>
    <w:rsid w:val="00C56721"/>
    <w:rsid w:val="00C56741"/>
    <w:rsid w:val="00C56D3A"/>
    <w:rsid w:val="00C572D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273E"/>
    <w:rsid w:val="00C7284F"/>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614"/>
    <w:rsid w:val="00C868BA"/>
    <w:rsid w:val="00C8783A"/>
    <w:rsid w:val="00C87919"/>
    <w:rsid w:val="00C87C38"/>
    <w:rsid w:val="00C87F34"/>
    <w:rsid w:val="00C9017B"/>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6FEB"/>
    <w:rsid w:val="00CC1678"/>
    <w:rsid w:val="00CC2637"/>
    <w:rsid w:val="00CC293B"/>
    <w:rsid w:val="00CC3256"/>
    <w:rsid w:val="00CC3E06"/>
    <w:rsid w:val="00CC5CDE"/>
    <w:rsid w:val="00CC7C57"/>
    <w:rsid w:val="00CD017F"/>
    <w:rsid w:val="00CD0C1E"/>
    <w:rsid w:val="00CD2410"/>
    <w:rsid w:val="00CD2980"/>
    <w:rsid w:val="00CD39B1"/>
    <w:rsid w:val="00CD3DBB"/>
    <w:rsid w:val="00CD433F"/>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4E12"/>
    <w:rsid w:val="00D0545E"/>
    <w:rsid w:val="00D05990"/>
    <w:rsid w:val="00D059AE"/>
    <w:rsid w:val="00D06CD7"/>
    <w:rsid w:val="00D06E11"/>
    <w:rsid w:val="00D070C3"/>
    <w:rsid w:val="00D110D6"/>
    <w:rsid w:val="00D111B2"/>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EA5"/>
    <w:rsid w:val="00D20C5B"/>
    <w:rsid w:val="00D215BD"/>
    <w:rsid w:val="00D215BF"/>
    <w:rsid w:val="00D21618"/>
    <w:rsid w:val="00D219B0"/>
    <w:rsid w:val="00D231ED"/>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EDE"/>
    <w:rsid w:val="00D62396"/>
    <w:rsid w:val="00D6252E"/>
    <w:rsid w:val="00D63AC7"/>
    <w:rsid w:val="00D63CEB"/>
    <w:rsid w:val="00D642D7"/>
    <w:rsid w:val="00D64338"/>
    <w:rsid w:val="00D646DF"/>
    <w:rsid w:val="00D65601"/>
    <w:rsid w:val="00D65838"/>
    <w:rsid w:val="00D65F4B"/>
    <w:rsid w:val="00D663D5"/>
    <w:rsid w:val="00D7065C"/>
    <w:rsid w:val="00D71282"/>
    <w:rsid w:val="00D71E89"/>
    <w:rsid w:val="00D72702"/>
    <w:rsid w:val="00D729FD"/>
    <w:rsid w:val="00D72D30"/>
    <w:rsid w:val="00D731B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56E9"/>
    <w:rsid w:val="00D9589D"/>
    <w:rsid w:val="00D97067"/>
    <w:rsid w:val="00D9785A"/>
    <w:rsid w:val="00D97D77"/>
    <w:rsid w:val="00DA00E1"/>
    <w:rsid w:val="00DA1BD1"/>
    <w:rsid w:val="00DA369F"/>
    <w:rsid w:val="00DA3845"/>
    <w:rsid w:val="00DA458F"/>
    <w:rsid w:val="00DA4A80"/>
    <w:rsid w:val="00DA4BCB"/>
    <w:rsid w:val="00DA4BCD"/>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D34"/>
    <w:rsid w:val="00DC682B"/>
    <w:rsid w:val="00DC7901"/>
    <w:rsid w:val="00DC7E3A"/>
    <w:rsid w:val="00DD011B"/>
    <w:rsid w:val="00DD0709"/>
    <w:rsid w:val="00DD1637"/>
    <w:rsid w:val="00DD2839"/>
    <w:rsid w:val="00DD29AC"/>
    <w:rsid w:val="00DD2C04"/>
    <w:rsid w:val="00DD3874"/>
    <w:rsid w:val="00DD3ABA"/>
    <w:rsid w:val="00DD3BD8"/>
    <w:rsid w:val="00DD5276"/>
    <w:rsid w:val="00DD5EE6"/>
    <w:rsid w:val="00DD5F94"/>
    <w:rsid w:val="00DD7FC8"/>
    <w:rsid w:val="00DE0129"/>
    <w:rsid w:val="00DE0CCE"/>
    <w:rsid w:val="00DE2D62"/>
    <w:rsid w:val="00DE3159"/>
    <w:rsid w:val="00DE374F"/>
    <w:rsid w:val="00DE43F9"/>
    <w:rsid w:val="00DE4971"/>
    <w:rsid w:val="00DE4AC6"/>
    <w:rsid w:val="00DE4FD2"/>
    <w:rsid w:val="00DE66B8"/>
    <w:rsid w:val="00DE6D85"/>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7A06"/>
    <w:rsid w:val="00E17AA8"/>
    <w:rsid w:val="00E17D71"/>
    <w:rsid w:val="00E2054B"/>
    <w:rsid w:val="00E20780"/>
    <w:rsid w:val="00E208CF"/>
    <w:rsid w:val="00E20DF0"/>
    <w:rsid w:val="00E20FB5"/>
    <w:rsid w:val="00E22497"/>
    <w:rsid w:val="00E22A6F"/>
    <w:rsid w:val="00E22C7B"/>
    <w:rsid w:val="00E22F84"/>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8D2"/>
    <w:rsid w:val="00E33CCD"/>
    <w:rsid w:val="00E34F56"/>
    <w:rsid w:val="00E37D35"/>
    <w:rsid w:val="00E408EC"/>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51FE"/>
    <w:rsid w:val="00E65247"/>
    <w:rsid w:val="00E6562C"/>
    <w:rsid w:val="00E66600"/>
    <w:rsid w:val="00E66CB5"/>
    <w:rsid w:val="00E66ED2"/>
    <w:rsid w:val="00E678C5"/>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B1"/>
    <w:rsid w:val="00EA74B6"/>
    <w:rsid w:val="00EA7B4B"/>
    <w:rsid w:val="00EB0657"/>
    <w:rsid w:val="00EB0851"/>
    <w:rsid w:val="00EB2383"/>
    <w:rsid w:val="00EB25B1"/>
    <w:rsid w:val="00EB3B59"/>
    <w:rsid w:val="00EB3ED8"/>
    <w:rsid w:val="00EB4F06"/>
    <w:rsid w:val="00EB52BD"/>
    <w:rsid w:val="00EB5359"/>
    <w:rsid w:val="00EB59C1"/>
    <w:rsid w:val="00EB63D9"/>
    <w:rsid w:val="00EB6B74"/>
    <w:rsid w:val="00EB7F09"/>
    <w:rsid w:val="00EB7F59"/>
    <w:rsid w:val="00EC028C"/>
    <w:rsid w:val="00EC0635"/>
    <w:rsid w:val="00EC0B79"/>
    <w:rsid w:val="00EC14F6"/>
    <w:rsid w:val="00EC1646"/>
    <w:rsid w:val="00EC199D"/>
    <w:rsid w:val="00EC2CFF"/>
    <w:rsid w:val="00EC3F7D"/>
    <w:rsid w:val="00EC432C"/>
    <w:rsid w:val="00EC440E"/>
    <w:rsid w:val="00EC5292"/>
    <w:rsid w:val="00EC5B1A"/>
    <w:rsid w:val="00EC622E"/>
    <w:rsid w:val="00EC6C6C"/>
    <w:rsid w:val="00ED00F6"/>
    <w:rsid w:val="00ED177A"/>
    <w:rsid w:val="00ED1A2A"/>
    <w:rsid w:val="00ED1B9F"/>
    <w:rsid w:val="00ED20DC"/>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95E"/>
    <w:rsid w:val="00EE5D4A"/>
    <w:rsid w:val="00EE6464"/>
    <w:rsid w:val="00EE69F1"/>
    <w:rsid w:val="00EE6C39"/>
    <w:rsid w:val="00EF177A"/>
    <w:rsid w:val="00EF2135"/>
    <w:rsid w:val="00EF257A"/>
    <w:rsid w:val="00EF3451"/>
    <w:rsid w:val="00EF35BD"/>
    <w:rsid w:val="00EF374E"/>
    <w:rsid w:val="00EF400A"/>
    <w:rsid w:val="00EF513F"/>
    <w:rsid w:val="00EF52C4"/>
    <w:rsid w:val="00EF5F44"/>
    <w:rsid w:val="00EF5FFD"/>
    <w:rsid w:val="00EF618B"/>
    <w:rsid w:val="00EF62F0"/>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42E3"/>
    <w:rsid w:val="00F04A07"/>
    <w:rsid w:val="00F05011"/>
    <w:rsid w:val="00F05755"/>
    <w:rsid w:val="00F06505"/>
    <w:rsid w:val="00F068A6"/>
    <w:rsid w:val="00F07312"/>
    <w:rsid w:val="00F10775"/>
    <w:rsid w:val="00F11284"/>
    <w:rsid w:val="00F116A1"/>
    <w:rsid w:val="00F123D0"/>
    <w:rsid w:val="00F12709"/>
    <w:rsid w:val="00F14AB2"/>
    <w:rsid w:val="00F14ADC"/>
    <w:rsid w:val="00F15916"/>
    <w:rsid w:val="00F15AB4"/>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4228"/>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609"/>
    <w:rsid w:val="00FB460E"/>
    <w:rsid w:val="00FB49D8"/>
    <w:rsid w:val="00FB4B50"/>
    <w:rsid w:val="00FB4B9B"/>
    <w:rsid w:val="00FB57E7"/>
    <w:rsid w:val="00FB57FD"/>
    <w:rsid w:val="00FB6A29"/>
    <w:rsid w:val="00FB793A"/>
    <w:rsid w:val="00FB7D15"/>
    <w:rsid w:val="00FC04E0"/>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AA0A2-4DFD-49E2-AC73-4269A11E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31</TotalTime>
  <Pages>5</Pages>
  <Words>725</Words>
  <Characters>4138</Characters>
  <Application>Microsoft Office Word</Application>
  <DocSecurity>0</DocSecurity>
  <Lines>34</Lines>
  <Paragraphs>9</Paragraphs>
  <ScaleCrop>false</ScaleCrop>
  <Company>JointSky</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28</cp:revision>
  <dcterms:created xsi:type="dcterms:W3CDTF">2021-03-12T08:53:00Z</dcterms:created>
  <dcterms:modified xsi:type="dcterms:W3CDTF">2021-03-12T09:24:00Z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