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606F7">
        <w:rPr>
          <w:rFonts w:ascii="黑体" w:eastAsia="黑体" w:hAnsi="黑体"/>
          <w:sz w:val="52"/>
        </w:rPr>
        <w:t>9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36355D" w:rsidRDefault="0036355D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36355D">
              <w:rPr>
                <w:b/>
              </w:rPr>
              <w:t>上周遗留：</w:t>
            </w:r>
          </w:p>
          <w:p w:rsidR="0036355D" w:rsidRDefault="0036355D" w:rsidP="00905DDB">
            <w:pPr>
              <w:autoSpaceDE w:val="0"/>
              <w:autoSpaceDN w:val="0"/>
              <w:adjustRightInd w:val="0"/>
              <w:ind w:left="860"/>
              <w:jc w:val="left"/>
            </w:pPr>
            <w:r>
              <w:t>广州余学斌</w:t>
            </w:r>
            <w:r>
              <w:t>1</w:t>
            </w:r>
            <w:r>
              <w:t>人回绝</w:t>
            </w:r>
            <w:r>
              <w:br/>
            </w:r>
            <w:r w:rsidRPr="0036355D">
              <w:rPr>
                <w:b/>
              </w:rPr>
              <w:t>本周推荐：</w:t>
            </w:r>
            <w:r>
              <w:br/>
              <w:t>1</w:t>
            </w:r>
            <w:r>
              <w:t>、广州</w:t>
            </w:r>
            <w:r>
              <w:t>2</w:t>
            </w:r>
            <w:r>
              <w:t>人，</w:t>
            </w:r>
            <w:r>
              <w:t>1</w:t>
            </w:r>
            <w:r>
              <w:t>人回绝，</w:t>
            </w:r>
            <w:r>
              <w:t>1</w:t>
            </w:r>
            <w:r>
              <w:t>人张建威技术面试中</w:t>
            </w:r>
          </w:p>
          <w:p w:rsidR="0036355D" w:rsidRDefault="0036355D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本部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</w:t>
            </w:r>
            <w: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  <w:r>
              <w:t>继续面试，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  <w:r>
              <w:t>回绝，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t>已于本周入职</w:t>
            </w:r>
          </w:p>
          <w:p w:rsidR="009B14C4" w:rsidRDefault="00BD2748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五省</w:t>
            </w:r>
            <w:r>
              <w:rPr>
                <w:b/>
              </w:rPr>
              <w:t>试点</w:t>
            </w:r>
            <w:r w:rsidR="009B14C4">
              <w:rPr>
                <w:rFonts w:hint="eastAsia"/>
                <w:b/>
              </w:rPr>
              <w:t>及</w:t>
            </w:r>
            <w:r w:rsidR="009B14C4">
              <w:rPr>
                <w:b/>
              </w:rPr>
              <w:t>环保部专项招聘：</w:t>
            </w:r>
          </w:p>
          <w:p w:rsidR="009B14C4" w:rsidRPr="00EF7798" w:rsidRDefault="00386A82" w:rsidP="00905D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760FA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C139F4" w:rsidRPr="00C139F4" w:rsidRDefault="00386A82" w:rsidP="00E837C7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1人</w:t>
            </w:r>
            <w:r w:rsidR="0036355D">
              <w:rPr>
                <w:rFonts w:ascii="宋体" w:hAnsi="宋体" w:cs="微软雅黑"/>
                <w:kern w:val="0"/>
                <w:szCs w:val="21"/>
                <w:lang w:val="zh-CN"/>
              </w:rPr>
              <w:t>，本部</w:t>
            </w:r>
            <w:r w:rsidR="0036355D" w:rsidRPr="0036355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华裕贇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A2DAE" w:rsidRPr="002C39D1" w:rsidRDefault="008A2DAE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t>李</w:t>
            </w:r>
            <w:r>
              <w:rPr>
                <w:rFonts w:hint="eastAsia"/>
              </w:rPr>
              <w:t>沛蓉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E10BCE" w:rsidRPr="00E10BCE" w:rsidRDefault="0036355D" w:rsidP="0036355D">
            <w:pPr>
              <w:ind w:firstLineChars="350" w:firstLine="735"/>
            </w:pPr>
            <w:r>
              <w:rPr>
                <w:rFonts w:hint="eastAsia"/>
              </w:rPr>
              <w:t>张鹏博</w:t>
            </w:r>
            <w:r>
              <w:t>，</w:t>
            </w:r>
            <w:r w:rsidR="00440810">
              <w:rPr>
                <w:rFonts w:hint="eastAsia"/>
              </w:rPr>
              <w:t>待离职</w:t>
            </w:r>
            <w:r>
              <w:t>3</w:t>
            </w:r>
            <w:r w:rsidR="00440810">
              <w:rPr>
                <w:rFonts w:hint="eastAsia"/>
              </w:rPr>
              <w:t>人</w:t>
            </w:r>
            <w:r w:rsidR="00440810">
              <w:t>：</w:t>
            </w:r>
            <w:r w:rsidR="00535A80">
              <w:t>李超、</w:t>
            </w:r>
            <w:r w:rsidR="00535A80">
              <w:rPr>
                <w:rFonts w:hint="eastAsia"/>
              </w:rPr>
              <w:t>胡万强</w:t>
            </w:r>
            <w:r>
              <w:rPr>
                <w:rFonts w:hint="eastAsia"/>
              </w:rPr>
              <w:t>、</w:t>
            </w:r>
            <w:r>
              <w:t>李斌强</w:t>
            </w:r>
            <w:r w:rsidR="00535A80">
              <w:t>提出离职。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347CC7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644573" w:rsidRDefault="008F05C9">
            <w:pPr>
              <w:rPr>
                <w:rFonts w:ascii="宋体" w:hAnsi="宋体"/>
                <w:szCs w:val="21"/>
              </w:rPr>
            </w:pPr>
            <w:r w:rsidRPr="00644573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405FC" w:rsidRPr="00E96A75" w:rsidRDefault="007A076B" w:rsidP="00E96A75">
            <w:pPr>
              <w:rPr>
                <w:rFonts w:ascii="宋体" w:hAnsi="宋体"/>
                <w:szCs w:val="21"/>
              </w:rPr>
            </w:pPr>
            <w:r w:rsidRPr="007A076B">
              <w:rPr>
                <w:b/>
              </w:rPr>
              <w:t>一、</w:t>
            </w:r>
            <w:r w:rsidRPr="007A076B">
              <w:rPr>
                <w:b/>
              </w:rPr>
              <w:t>4.2</w:t>
            </w:r>
            <w:r w:rsidRPr="007A076B">
              <w:rPr>
                <w:b/>
              </w:rPr>
              <w:t>系统相关工作：</w:t>
            </w:r>
            <w:r>
              <w:br/>
              <w:t>    1.</w:t>
            </w:r>
            <w:r>
              <w:t>配合传输有效率系统、重点排污单位排查系统、严重超标工作调度系统维护；</w:t>
            </w:r>
            <w:r>
              <w:t>     </w:t>
            </w:r>
            <w:r>
              <w:t>完成</w:t>
            </w:r>
            <w:r>
              <w:br/>
              <w:t>    2.  4.2</w:t>
            </w:r>
            <w:r>
              <w:t>部级系统补丁升级</w:t>
            </w:r>
            <w:r>
              <w:t>            80%</w:t>
            </w:r>
            <w:r>
              <w:br/>
              <w:t>        3.</w:t>
            </w:r>
            <w:r>
              <w:t>调试并统一</w:t>
            </w:r>
            <w:r>
              <w:t>4.2</w:t>
            </w:r>
            <w:r>
              <w:t>系统所用短信接口；</w:t>
            </w:r>
            <w:r>
              <w:t>   </w:t>
            </w:r>
            <w:r>
              <w:t>完成</w:t>
            </w:r>
            <w:r>
              <w:br/>
              <w:t>        4.</w:t>
            </w:r>
            <w:r>
              <w:t>协助浙江处理交换异常：处理交换</w:t>
            </w:r>
            <w:r>
              <w:t>MirrorMake</w:t>
            </w:r>
            <w:r>
              <w:t>服务向部里推送数据异常问题；</w:t>
            </w:r>
            <w:r>
              <w:t>    </w:t>
            </w:r>
            <w:r>
              <w:t>完成</w:t>
            </w:r>
            <w:r>
              <w:br/>
              <w:t>        5.</w:t>
            </w:r>
            <w:r>
              <w:t>排查乐山</w:t>
            </w:r>
            <w:r>
              <w:t>Mongodb</w:t>
            </w:r>
            <w:r>
              <w:t>库中</w:t>
            </w:r>
            <w:r>
              <w:t>mstatus</w:t>
            </w:r>
            <w:r>
              <w:t>键值为</w:t>
            </w:r>
            <w:r>
              <w:t>null</w:t>
            </w:r>
            <w:r>
              <w:t>的数据</w:t>
            </w:r>
            <w:r>
              <w:t>             </w:t>
            </w:r>
            <w:r>
              <w:t>完成</w:t>
            </w:r>
            <w:r>
              <w:br/>
              <w:t>        6.</w:t>
            </w:r>
            <w:r>
              <w:t>自动监控生产环境各业务系统数据库名、表名梳理汇总；</w:t>
            </w:r>
            <w:r>
              <w:t>        </w:t>
            </w:r>
            <w:r>
              <w:t>完成</w:t>
            </w:r>
            <w:r>
              <w:br/>
            </w:r>
            <w:r w:rsidRPr="007A076B">
              <w:rPr>
                <w:b/>
              </w:rPr>
              <w:t>二、大数据上云：服务器申请、安全初始化、测试转生产</w:t>
            </w:r>
            <w:r w:rsidRPr="007A076B">
              <w:rPr>
                <w:b/>
              </w:rPr>
              <w:t>      </w:t>
            </w:r>
            <w:r>
              <w:t>             50%</w:t>
            </w:r>
            <w:r>
              <w:br/>
            </w:r>
            <w:r w:rsidRPr="007A076B">
              <w:rPr>
                <w:b/>
              </w:rPr>
              <w:t>三、配合执法局史力争完成垃圾焚烧业务相关工作：</w:t>
            </w:r>
            <w:r>
              <w:br/>
              <w:t>    1.</w:t>
            </w:r>
            <w:r>
              <w:t>更新垃圾焚烧第二期简报数据；</w:t>
            </w:r>
            <w:r>
              <w:t>          </w:t>
            </w:r>
            <w:r>
              <w:t>完成</w:t>
            </w:r>
            <w:r>
              <w:br/>
              <w:t>    2.</w:t>
            </w:r>
            <w:r>
              <w:t>联系地方监控中心沟通诸城宝源共用排口改造；</w:t>
            </w:r>
            <w:r>
              <w:t>   </w:t>
            </w:r>
            <w:r>
              <w:t>完成</w:t>
            </w:r>
            <w:r>
              <w:br/>
              <w:t>    3.</w:t>
            </w:r>
            <w:r>
              <w:t>统计垃圾焚烧企业安装渗滤液自动监测设备及达标情况统计</w:t>
            </w:r>
            <w:r>
              <w:t>     </w:t>
            </w:r>
            <w:r>
              <w:t>完成</w:t>
            </w:r>
            <w:r>
              <w:br/>
            </w:r>
            <w:r>
              <w:t>四、保障部级数据完成性工作：统计</w:t>
            </w:r>
            <w:r>
              <w:t>2.21-2.28</w:t>
            </w:r>
            <w:r>
              <w:t>各地市企业数据未上报部监控中心企业名单，并和评估中心沟通调度地方排查问题</w:t>
            </w:r>
            <w:r>
              <w:t>   </w:t>
            </w:r>
            <w:r>
              <w:t>完成</w:t>
            </w:r>
            <w:r>
              <w:br/>
            </w:r>
            <w:r>
              <w:t>五、企业风控</w:t>
            </w:r>
            <w:r>
              <w:t>360</w:t>
            </w:r>
            <w:r>
              <w:t>项目风险排查报告编写标准</w:t>
            </w:r>
            <w:r>
              <w:t>                       90%</w:t>
            </w:r>
            <w:r>
              <w:br/>
            </w:r>
            <w:r>
              <w:t>六、联网规范的培训：应盐城市、淮安市环保局组织、淮安市，对盐城市、淮安三大行业进行联网规范的视频培训并完成现场端</w:t>
            </w:r>
            <w:r>
              <w:lastRenderedPageBreak/>
              <w:t>的调研与考察</w:t>
            </w:r>
            <w:r>
              <w:t>   </w:t>
            </w:r>
            <w:r>
              <w:t>完成</w:t>
            </w:r>
            <w:r>
              <w:br/>
            </w:r>
            <w:r>
              <w:t>七、三行业超标异常电子督办小视频脚本制作：根据意见，对三行业超标异常电子督办小视频脚本进行修改</w:t>
            </w:r>
            <w:r>
              <w:t>        </w:t>
            </w:r>
            <w:r>
              <w:t>完成</w:t>
            </w:r>
            <w:r>
              <w:br/>
            </w:r>
            <w:r>
              <w:t>八、面向大气专班：重污染过程各项数值变化情况分析</w:t>
            </w:r>
            <w:r>
              <w:t>          </w:t>
            </w:r>
            <w:r>
              <w:t>完成</w:t>
            </w:r>
            <w:r>
              <w:br/>
            </w:r>
            <w:r>
              <w:t>九、面向评估中心：</w:t>
            </w:r>
            <w:r>
              <w:br/>
              <w:t>           1.</w:t>
            </w:r>
            <w:r>
              <w:t>全国污染源自动监控异常明细统计</w:t>
            </w:r>
            <w:r>
              <w:t>          </w:t>
            </w:r>
            <w:r>
              <w:t>完成</w:t>
            </w:r>
            <w:r>
              <w:br/>
              <w:t>        2.</w:t>
            </w:r>
            <w:r>
              <w:t>排污许可对接数据更新：对排污许可与自动监控对接数据情况进行分析统计，包括企业核对情况、监控点核对情况、标准不一致等情况说明；</w:t>
            </w:r>
            <w:r>
              <w:t>    </w:t>
            </w:r>
            <w:r>
              <w:t>完成</w:t>
            </w:r>
            <w:r>
              <w:t>  </w:t>
            </w:r>
            <w:r>
              <w:br/>
            </w:r>
            <w:r>
              <w:t>十、面向生态执法局：</w:t>
            </w:r>
            <w:r>
              <w:br/>
              <w:t>           1.</w:t>
            </w:r>
            <w:r>
              <w:t>数据库查询统计，并电话通知未填写焚烧炉投运时间的企业及时填写信息</w:t>
            </w:r>
            <w:r>
              <w:t>    </w:t>
            </w:r>
            <w:r>
              <w:t>完成</w:t>
            </w:r>
            <w:r>
              <w:br/>
              <w:t>        2.</w:t>
            </w:r>
            <w:r>
              <w:t>全国省、市、县传输有效率统计：</w:t>
            </w:r>
            <w:r>
              <w:t>2020</w:t>
            </w:r>
            <w:r>
              <w:t>年全国省、市、县传输有效率统计，为执法局工作提供材料</w:t>
            </w:r>
            <w:r>
              <w:t>      </w:t>
            </w:r>
            <w:r>
              <w:t>完成</w:t>
            </w:r>
            <w:r>
              <w:br/>
              <w:t>        3.</w:t>
            </w:r>
            <w:r>
              <w:t>涉嫌数据造假异常线索：对近期自动监控中涉嫌数据造假的企业进行分析，找出线索</w:t>
            </w:r>
            <w:r>
              <w:t>        30%</w:t>
            </w:r>
            <w:r>
              <w:br/>
              <w:t>        4.</w:t>
            </w:r>
            <w:r>
              <w:t>垃圾焚烧涉及渗滤液企业清单</w:t>
            </w:r>
            <w:r>
              <w:t>                    </w:t>
            </w:r>
            <w:r>
              <w:t>完成</w:t>
            </w:r>
            <w:r>
              <w:br/>
              <w:t>        5.</w:t>
            </w:r>
            <w:r>
              <w:t>目前仍在信息公开垃圾焚烧企业清单</w:t>
            </w:r>
            <w:r>
              <w:t>              </w:t>
            </w:r>
            <w:r>
              <w:t>完成</w:t>
            </w:r>
            <w:r>
              <w:br/>
            </w:r>
            <w:r>
              <w:t>十一、传输率反馈问题：</w:t>
            </w:r>
            <w:r>
              <w:t>              </w:t>
            </w:r>
            <w:r>
              <w:t>完成</w:t>
            </w:r>
            <w:r>
              <w:br/>
              <w:t>            1.</w:t>
            </w:r>
            <w:r>
              <w:t>排查核实问题，反馈研发协助处理；</w:t>
            </w:r>
            <w:r>
              <w:t>        </w:t>
            </w:r>
            <w:r>
              <w:br/>
              <w:t>         2.</w:t>
            </w:r>
            <w:r>
              <w:t>反馈传输率升级后，未将</w:t>
            </w:r>
            <w:r>
              <w:t>vocs</w:t>
            </w:r>
            <w:r>
              <w:t>剔除考核基数，研发正在处理；</w:t>
            </w:r>
            <w:r>
              <w:br/>
              <w:t>         3.</w:t>
            </w:r>
            <w:r>
              <w:t>国发平台无法查看传输率问题。</w:t>
            </w:r>
            <w:r>
              <w:br/>
            </w:r>
            <w:r>
              <w:t>十二、垃圾焚烧事后数据缺失企业，电话询问企业数据缺失原因，通知企业及时标记或补传数据。</w:t>
            </w:r>
            <w:r>
              <w:t>      </w:t>
            </w:r>
            <w:r>
              <w:t>完成</w:t>
            </w:r>
            <w:r>
              <w:br/>
            </w:r>
            <w:r>
              <w:t>十三、新人孙剑峰培养</w:t>
            </w:r>
            <w:r>
              <w:br/>
            </w:r>
            <w:r>
              <w:t>十四、技术支持：</w:t>
            </w:r>
            <w:r>
              <w:br/>
              <w:t>             1.</w:t>
            </w:r>
            <w:r>
              <w:t>帮助广西郭效金处理安全检测漏洞：企业端业务系统泄露督办服务器真实</w:t>
            </w:r>
            <w:r>
              <w:t>ip</w:t>
            </w:r>
            <w:r>
              <w:t>信息</w:t>
            </w:r>
            <w:r>
              <w:t>(</w:t>
            </w:r>
            <w:r>
              <w:t>代码设置</w:t>
            </w:r>
            <w:r>
              <w:t>CSP</w:t>
            </w:r>
            <w:r>
              <w:t>策略引起</w:t>
            </w:r>
            <w:r>
              <w:t>)</w:t>
            </w:r>
            <w:r>
              <w:t>；</w:t>
            </w:r>
            <w:r>
              <w:t>  </w:t>
            </w:r>
            <w:r>
              <w:t>完成</w:t>
            </w:r>
            <w:r>
              <w:br/>
              <w:t>          2.</w:t>
            </w:r>
            <w:r>
              <w:t>帮助四川王剑处理</w:t>
            </w:r>
            <w:r>
              <w:t>nginx</w:t>
            </w:r>
            <w:r>
              <w:t>代理企业端异常问题；</w:t>
            </w:r>
            <w:r>
              <w:t>                           </w:t>
            </w:r>
            <w:r>
              <w:t>完成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E1182A" w:rsidRPr="00875D3E" w:rsidRDefault="00AF3074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875D3E">
              <w:rPr>
                <w:b/>
              </w:rPr>
              <w:t>绩溪项目：</w:t>
            </w:r>
            <w:r w:rsidR="00E1182A" w:rsidRPr="00875D3E">
              <w:t> </w:t>
            </w:r>
          </w:p>
          <w:p w:rsidR="00231177" w:rsidRDefault="00231177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嘉禾纺织有限公司</w:t>
            </w:r>
            <w:r>
              <w:t>2.22</w:t>
            </w:r>
            <w:r>
              <w:t>日</w:t>
            </w:r>
            <w:r>
              <w:t>8</w:t>
            </w:r>
            <w:r>
              <w:t>点废水排放口异常</w:t>
            </w:r>
            <w:r>
              <w:br/>
            </w:r>
            <w:r>
              <w:t>安徽立兴化工有限公司</w:t>
            </w:r>
            <w:r>
              <w:t>2.26</w:t>
            </w:r>
            <w:r>
              <w:t>日</w:t>
            </w:r>
            <w:r>
              <w:t>7</w:t>
            </w:r>
            <w:r>
              <w:t>点废水排放口掉线</w:t>
            </w:r>
            <w:r>
              <w:br/>
            </w:r>
            <w:r>
              <w:t>安徽富凯特材有限公司</w:t>
            </w:r>
            <w:r>
              <w:t>2.26</w:t>
            </w:r>
            <w:r>
              <w:t>日</w:t>
            </w:r>
            <w:r>
              <w:t>7</w:t>
            </w:r>
            <w:r>
              <w:t>点烟尘监控点掉线</w:t>
            </w:r>
          </w:p>
          <w:p w:rsidR="00304385" w:rsidRPr="00875D3E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875D3E">
              <w:rPr>
                <w:rFonts w:hint="eastAsia"/>
                <w:b/>
              </w:rPr>
              <w:t>江西</w:t>
            </w:r>
            <w:r w:rsidRPr="00875D3E">
              <w:rPr>
                <w:b/>
              </w:rPr>
              <w:t>区县版软件：</w:t>
            </w:r>
          </w:p>
          <w:p w:rsidR="00367E66" w:rsidRPr="00A224AB" w:rsidRDefault="00231177" w:rsidP="00A224AB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63179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63179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63179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6D594A" w:rsidRPr="006D594A" w:rsidRDefault="006D594A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编制火电行业智慧监管平台建设方案</w:t>
            </w:r>
          </w:p>
          <w:p w:rsidR="006D594A" w:rsidRPr="006D594A" w:rsidRDefault="006D594A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6D594A" w:rsidRPr="006D594A" w:rsidRDefault="006D594A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光大环保垃圾焚烧发电厂数据分析及研究服务投标文件</w:t>
            </w:r>
          </w:p>
          <w:p w:rsidR="006D594A" w:rsidRPr="006D594A" w:rsidRDefault="006D594A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广西自动监控软件的升级改造项目申报方案报价估算</w:t>
            </w:r>
          </w:p>
          <w:p w:rsidR="006D594A" w:rsidRPr="006D594A" w:rsidRDefault="006D594A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贵州省统筹运维项目需求方案初稿</w:t>
            </w:r>
            <w:r>
              <w:t> </w:t>
            </w:r>
          </w:p>
          <w:p w:rsidR="00B054F0" w:rsidRPr="001A75D5" w:rsidRDefault="006D594A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汇总技术支持支撑的项目情况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4912AB" w:rsidRDefault="00096160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096160">
              <w:rPr>
                <w:b/>
              </w:rPr>
              <w:t>本周评审</w:t>
            </w:r>
            <w:r w:rsidRPr="00096160">
              <w:rPr>
                <w:b/>
              </w:rPr>
              <w:t>22</w:t>
            </w:r>
            <w:r w:rsidRPr="00096160">
              <w:rPr>
                <w:b/>
              </w:rPr>
              <w:t>份，其中服务运营部</w:t>
            </w:r>
            <w:r w:rsidRPr="00096160">
              <w:rPr>
                <w:b/>
              </w:rPr>
              <w:t>2G</w:t>
            </w:r>
            <w:r w:rsidRPr="00096160">
              <w:rPr>
                <w:b/>
              </w:rPr>
              <w:t>合同</w:t>
            </w:r>
            <w:r w:rsidRPr="00096160">
              <w:rPr>
                <w:b/>
              </w:rPr>
              <w:t>0</w:t>
            </w:r>
            <w:r w:rsidRPr="00096160">
              <w:rPr>
                <w:b/>
              </w:rPr>
              <w:t>份（</w:t>
            </w:r>
            <w:r w:rsidRPr="00096160">
              <w:rPr>
                <w:b/>
              </w:rPr>
              <w:t>0w</w:t>
            </w:r>
            <w:r w:rsidRPr="00096160">
              <w:rPr>
                <w:b/>
              </w:rPr>
              <w:t>），</w:t>
            </w:r>
            <w:r w:rsidRPr="00096160">
              <w:rPr>
                <w:b/>
              </w:rPr>
              <w:t>2B</w:t>
            </w:r>
            <w:r w:rsidRPr="00096160">
              <w:rPr>
                <w:b/>
              </w:rPr>
              <w:t>合同</w:t>
            </w:r>
            <w:r w:rsidRPr="00096160">
              <w:rPr>
                <w:b/>
              </w:rPr>
              <w:t>21</w:t>
            </w:r>
            <w:r w:rsidRPr="00096160">
              <w:rPr>
                <w:b/>
              </w:rPr>
              <w:t>份（</w:t>
            </w:r>
            <w:r w:rsidRPr="00096160">
              <w:rPr>
                <w:b/>
              </w:rPr>
              <w:t>60.06w</w:t>
            </w:r>
            <w:r w:rsidRPr="00096160">
              <w:rPr>
                <w:b/>
              </w:rPr>
              <w:t>）：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M1</w:t>
            </w:r>
            <w:r>
              <w:t>营销</w:t>
            </w:r>
            <w:r>
              <w:br/>
            </w:r>
            <w:r>
              <w:t>吴明双</w:t>
            </w:r>
            <w:r>
              <w:t>2G</w:t>
            </w:r>
            <w:r>
              <w:t>一份</w:t>
            </w:r>
            <w:r>
              <w:br/>
              <w:t>①</w:t>
            </w:r>
            <w:r>
              <w:t>数字广东网络建设有限公司</w:t>
            </w:r>
            <w:r>
              <w:t>-</w:t>
            </w:r>
            <w:r>
              <w:t>广东省国控重点污染源自动监控核心应用软件运维服务</w:t>
            </w:r>
            <w:r>
              <w:t>27w</w:t>
            </w:r>
            <w:r>
              <w:br/>
            </w:r>
            <w:r w:rsidRPr="00096160">
              <w:rPr>
                <w:rFonts w:ascii="宋体" w:hAnsi="宋体" w:cs="宋体" w:hint="eastAsia"/>
                <w:b/>
              </w:rPr>
              <w:lastRenderedPageBreak/>
              <w:t>◆</w:t>
            </w:r>
            <w:r w:rsidRPr="00096160">
              <w:rPr>
                <w:b/>
              </w:rPr>
              <w:t>服务运营部</w:t>
            </w:r>
            <w:r w:rsidRPr="00096160">
              <w:rPr>
                <w:b/>
              </w:rPr>
              <w:t>-</w:t>
            </w:r>
            <w:r w:rsidRPr="00096160">
              <w:rPr>
                <w:b/>
              </w:rPr>
              <w:t>粤桂湘琼鄂</w:t>
            </w:r>
            <w:r w:rsidRPr="00096160">
              <w:rPr>
                <w:b/>
              </w:rPr>
              <w:br/>
            </w:r>
            <w:r w:rsidRPr="00096160">
              <w:t>刘祥辉</w:t>
            </w:r>
            <w:r w:rsidRPr="00096160">
              <w:t>2B</w:t>
            </w:r>
            <w:r w:rsidRPr="00096160">
              <w:t>两份</w:t>
            </w:r>
            <w:r>
              <w:br/>
              <w:t>①</w:t>
            </w:r>
            <w:r>
              <w:t>中山市天乙能源有限公司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②</w:t>
            </w:r>
            <w:r>
              <w:t>肇庆市博能再生资源发电有限公司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毛活文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武汉绿色动力再生能源有限公司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  <w:t>②</w:t>
            </w:r>
            <w:r>
              <w:t>常德中联环保电力有限公司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t>刘希鑫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太原雷奥科技有限公司</w:t>
            </w:r>
            <w:r>
              <w:t>-</w:t>
            </w:r>
            <w:r>
              <w:t>典型行业数据采集仪</w:t>
            </w:r>
            <w:r>
              <w:t>5w</w:t>
            </w:r>
            <w:r>
              <w:br/>
              <w:t>②</w:t>
            </w:r>
            <w:r>
              <w:t>东莞市虎柏机电有限公司</w:t>
            </w:r>
            <w:r>
              <w:t>-</w:t>
            </w:r>
            <w:r>
              <w:t>数据采集仪销售</w:t>
            </w:r>
            <w:r>
              <w:t>6.3w</w:t>
            </w:r>
            <w:r>
              <w:br/>
            </w:r>
            <w:r>
              <w:t>郭效金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博白绿色动力再生能源有限公司</w:t>
            </w:r>
            <w:r>
              <w:t>-</w:t>
            </w:r>
            <w:r>
              <w:t>数据采集仪销售</w:t>
            </w:r>
            <w:r>
              <w:t>2</w:t>
            </w:r>
            <w:r>
              <w:t>台</w:t>
            </w:r>
            <w:r>
              <w:t>4w</w:t>
            </w:r>
            <w:r>
              <w:br/>
            </w:r>
            <w:r w:rsidRPr="00096160">
              <w:rPr>
                <w:rFonts w:ascii="宋体" w:hAnsi="宋体" w:cs="宋体" w:hint="eastAsia"/>
                <w:b/>
              </w:rPr>
              <w:t>◆</w:t>
            </w:r>
            <w:r w:rsidRPr="00096160">
              <w:rPr>
                <w:b/>
              </w:rPr>
              <w:t>服务运营部</w:t>
            </w:r>
            <w:r w:rsidRPr="00096160">
              <w:rPr>
                <w:b/>
              </w:rPr>
              <w:t>-</w:t>
            </w:r>
            <w:r w:rsidRPr="00096160">
              <w:rPr>
                <w:b/>
              </w:rPr>
              <w:t>京津冀鲁</w:t>
            </w:r>
            <w:r>
              <w:br/>
            </w:r>
            <w:r>
              <w:t>王志文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光大环保能源（菏泽）有限公司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②</w:t>
            </w:r>
            <w:r>
              <w:t>邹平光大环保能源有限公司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>
              <w:t>秦喜红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中节能（衡水）环保能源有限公司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②</w:t>
            </w:r>
            <w:r>
              <w:t>陕西晟仪自控科技发展有限公司</w:t>
            </w:r>
            <w:r>
              <w:t>-</w:t>
            </w:r>
            <w:r>
              <w:t>数据采集仪</w:t>
            </w:r>
            <w:r>
              <w:t>1.5w</w:t>
            </w:r>
            <w:r>
              <w:br/>
            </w:r>
            <w:r w:rsidRPr="00096160">
              <w:rPr>
                <w:rFonts w:ascii="宋体" w:hAnsi="宋体" w:cs="宋体" w:hint="eastAsia"/>
                <w:b/>
              </w:rPr>
              <w:t>◆</w:t>
            </w:r>
            <w:r w:rsidRPr="00096160">
              <w:rPr>
                <w:b/>
              </w:rPr>
              <w:t>服务运营部</w:t>
            </w:r>
            <w:r w:rsidRPr="00096160">
              <w:rPr>
                <w:b/>
              </w:rPr>
              <w:t>-</w:t>
            </w:r>
            <w:r w:rsidRPr="00096160">
              <w:rPr>
                <w:b/>
              </w:rPr>
              <w:t>晋豫陕</w:t>
            </w:r>
            <w:r>
              <w:br/>
            </w:r>
            <w:r>
              <w:t>宋雪迎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城发环保能源（汝南）有限公司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 w:rsidRPr="00096160">
              <w:rPr>
                <w:rFonts w:ascii="宋体" w:hAnsi="宋体" w:cs="宋体" w:hint="eastAsia"/>
                <w:b/>
              </w:rPr>
              <w:t>◆</w:t>
            </w:r>
            <w:r w:rsidRPr="00096160">
              <w:rPr>
                <w:b/>
              </w:rPr>
              <w:t>服务运营部</w:t>
            </w:r>
            <w:r w:rsidRPr="00096160">
              <w:rPr>
                <w:b/>
              </w:rPr>
              <w:t>-</w:t>
            </w:r>
            <w:r w:rsidRPr="00096160">
              <w:rPr>
                <w:b/>
              </w:rPr>
              <w:t>浙闽赣</w:t>
            </w:r>
            <w:r>
              <w:br/>
            </w:r>
            <w:r>
              <w:t>庄丹凤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瀚蓝</w:t>
            </w:r>
            <w:r>
              <w:t>(</w:t>
            </w:r>
            <w:r>
              <w:t>惠安</w:t>
            </w:r>
            <w:r>
              <w:t>)</w:t>
            </w:r>
            <w:r>
              <w:t>固废处理有限公司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t>王超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宁波中科绿色电力有限公司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曾广咏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南昌首创环保能源有限公司</w:t>
            </w:r>
            <w:r>
              <w:t>-</w:t>
            </w:r>
            <w:r>
              <w:t>数据采集仪</w:t>
            </w:r>
            <w:r>
              <w:t>4.8w</w:t>
            </w:r>
            <w:r>
              <w:br/>
            </w:r>
            <w:r w:rsidRPr="00096160">
              <w:rPr>
                <w:rFonts w:ascii="宋体" w:hAnsi="宋体" w:cs="宋体" w:hint="eastAsia"/>
                <w:b/>
              </w:rPr>
              <w:t>◆</w:t>
            </w:r>
            <w:r w:rsidRPr="00096160">
              <w:rPr>
                <w:b/>
              </w:rPr>
              <w:t>服务运营部</w:t>
            </w:r>
            <w:r w:rsidRPr="00096160">
              <w:rPr>
                <w:b/>
              </w:rPr>
              <w:t>-</w:t>
            </w:r>
            <w:r w:rsidRPr="00096160">
              <w:rPr>
                <w:b/>
              </w:rPr>
              <w:t>云贵川渝</w:t>
            </w:r>
            <w:r>
              <w:br/>
            </w:r>
            <w:r>
              <w:t>何帮业</w:t>
            </w:r>
            <w:r>
              <w:t>2B</w:t>
            </w:r>
            <w:r>
              <w:t>四份</w:t>
            </w:r>
            <w:r>
              <w:br/>
              <w:t>①</w:t>
            </w:r>
            <w:r>
              <w:t>西昌三峰环保发电有限公司</w:t>
            </w:r>
            <w:r>
              <w:t>-</w:t>
            </w:r>
            <w:r>
              <w:t>数据采集仪</w:t>
            </w:r>
            <w:r>
              <w:t>2.2w</w:t>
            </w:r>
            <w:r>
              <w:br/>
              <w:t>②</w:t>
            </w:r>
            <w:r>
              <w:t>重庆绿能新能源有限公司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③</w:t>
            </w:r>
            <w:r>
              <w:t>成都邓双海诺尔环保发电有限公司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④</w:t>
            </w:r>
            <w:r>
              <w:t>重庆同兴垃圾处理有限公司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096160">
              <w:rPr>
                <w:rFonts w:ascii="宋体" w:hAnsi="宋体" w:cs="宋体" w:hint="eastAsia"/>
                <w:b/>
              </w:rPr>
              <w:t>◆</w:t>
            </w:r>
            <w:r w:rsidRPr="00096160">
              <w:rPr>
                <w:b/>
              </w:rPr>
              <w:t>服务运营部</w:t>
            </w:r>
            <w:r w:rsidRPr="00096160">
              <w:rPr>
                <w:b/>
              </w:rPr>
              <w:t>-</w:t>
            </w:r>
            <w:r w:rsidRPr="00096160">
              <w:rPr>
                <w:b/>
              </w:rPr>
              <w:t>辽吉黑蒙</w:t>
            </w:r>
            <w:r>
              <w:br/>
            </w:r>
            <w:r>
              <w:t>王国帅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德惠市德佳环保能源有限公司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  <w:t>②</w:t>
            </w:r>
            <w:r>
              <w:t>公主岭德联生物质能源有限公司</w:t>
            </w:r>
            <w:r>
              <w:t>-</w:t>
            </w:r>
            <w:r>
              <w:t>值守续签</w:t>
            </w:r>
            <w:r>
              <w:t>0.98w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FB35C5" w:rsidRDefault="00CA752E" w:rsidP="00681D83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347CC7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9B535A" w:rsidRPr="00D215BD" w:rsidRDefault="00BA3B8B" w:rsidP="00406B7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BA3B8B">
              <w:rPr>
                <w:b/>
              </w:rPr>
              <w:t>4.2</w:t>
            </w:r>
            <w:r w:rsidRPr="00BA3B8B">
              <w:rPr>
                <w:b/>
              </w:rPr>
              <w:t>自动监控升级进度汇报</w:t>
            </w:r>
            <w:r w:rsidRPr="00BA3B8B">
              <w:rPr>
                <w:b/>
              </w:rPr>
              <w:t> 20210305</w:t>
            </w:r>
            <w:r>
              <w:br/>
            </w:r>
            <w:r>
              <w:t>各省进度：</w:t>
            </w:r>
            <w:r>
              <w:br/>
              <w:t>    </w:t>
            </w:r>
            <w:r>
              <w:t>山东：</w:t>
            </w:r>
            <w:r>
              <w:t>14</w:t>
            </w:r>
            <w:r>
              <w:t>个地市服务器到位，</w:t>
            </w:r>
            <w:r>
              <w:t>2</w:t>
            </w:r>
            <w:r>
              <w:t>个地市地市硬件环境检查出现磁盘问题，正在更换；济南市、潍坊市、威海市、聊城市、临沂市、菏泽市已部署完成，枣庄、东营、烟台、济宁、德州在部署中；</w:t>
            </w:r>
            <w:r>
              <w:br/>
              <w:t>    </w:t>
            </w:r>
            <w:r>
              <w:t>河北：</w:t>
            </w:r>
            <w:r>
              <w:t>8</w:t>
            </w:r>
            <w:r>
              <w:t>个地市服务器到位，</w:t>
            </w:r>
            <w:r>
              <w:t>2</w:t>
            </w:r>
            <w:r>
              <w:t>个地市环境检查磁盘问题，唐</w:t>
            </w:r>
            <w:r>
              <w:lastRenderedPageBreak/>
              <w:t>山、邯郸已部署完成、邢台、廊坊、张家口、保定正在部署中；</w:t>
            </w:r>
            <w:r>
              <w:br/>
              <w:t>    </w:t>
            </w:r>
            <w:r>
              <w:t>广西：部署工作已完成，进行</w:t>
            </w:r>
            <w:r>
              <w:t>3.1</w:t>
            </w:r>
            <w:r>
              <w:t>转发数据到</w:t>
            </w:r>
            <w:r>
              <w:t>4.2</w:t>
            </w:r>
            <w:r>
              <w:t>入库测试，历史数据迁移完成；</w:t>
            </w:r>
            <w:r>
              <w:br/>
              <w:t>    </w:t>
            </w:r>
            <w:r>
              <w:t>浙江：省级系统部署完成，已接入</w:t>
            </w:r>
            <w:r>
              <w:t>100</w:t>
            </w:r>
            <w:r>
              <w:t>多家典型行业企业数据正在测试中；</w:t>
            </w:r>
            <w:r>
              <w:br/>
              <w:t>    </w:t>
            </w:r>
            <w:r>
              <w:t>四川：</w:t>
            </w:r>
            <w:r>
              <w:t>4.2</w:t>
            </w:r>
            <w:r>
              <w:t>系统已正式切换，数据接入，软件登录使用调试中；</w:t>
            </w:r>
            <w:r>
              <w:t> </w:t>
            </w:r>
            <w:r>
              <w:br/>
              <w:t>    </w:t>
            </w:r>
            <w:r>
              <w:t>江苏：</w:t>
            </w:r>
            <w:r>
              <w:t>7</w:t>
            </w:r>
            <w:r>
              <w:t>个地市服务器到位，镇江系统部署完成，江苏省、南京市、南通市、连云港市、地市正在部署中；</w:t>
            </w:r>
            <w:r>
              <w:br/>
            </w:r>
            <w:r>
              <w:t>试点企业接入情况：</w:t>
            </w:r>
            <w:r>
              <w:br/>
            </w:r>
            <w:r>
              <w:t>山东计划接入试点企业</w:t>
            </w:r>
            <w:r>
              <w:t>6</w:t>
            </w:r>
            <w:r>
              <w:t>家，接入</w:t>
            </w:r>
            <w:r>
              <w:t>5</w:t>
            </w:r>
            <w:r>
              <w:t>家</w:t>
            </w:r>
            <w:r>
              <w:br/>
            </w:r>
            <w:r>
              <w:t>河北计划接入试点企业</w:t>
            </w:r>
            <w:r>
              <w:t>11</w:t>
            </w:r>
            <w:r>
              <w:t>家，接入</w:t>
            </w:r>
            <w:r>
              <w:t>8</w:t>
            </w:r>
            <w:r>
              <w:t>家</w:t>
            </w:r>
            <w:r>
              <w:br/>
            </w:r>
            <w:r>
              <w:t>广西计划接入试点企业</w:t>
            </w:r>
            <w:r>
              <w:t>6</w:t>
            </w:r>
            <w:r>
              <w:t>家，接入</w:t>
            </w:r>
            <w:r>
              <w:t>6</w:t>
            </w:r>
            <w:r>
              <w:t>家</w:t>
            </w:r>
            <w:r>
              <w:br/>
            </w:r>
            <w:r>
              <w:t>浙江计划接入试点企业</w:t>
            </w:r>
            <w:r>
              <w:t>6</w:t>
            </w:r>
            <w:r>
              <w:t>家，接入</w:t>
            </w:r>
            <w:r>
              <w:t>100</w:t>
            </w:r>
            <w:r>
              <w:t>多家</w:t>
            </w:r>
            <w:r>
              <w:br/>
            </w:r>
            <w:r>
              <w:t>四川计划接入试点企业</w:t>
            </w:r>
            <w:r>
              <w:t>6</w:t>
            </w:r>
            <w:r>
              <w:t>家，接入</w:t>
            </w:r>
            <w:r>
              <w:t>6</w:t>
            </w:r>
            <w:r>
              <w:t>家</w:t>
            </w:r>
            <w:r>
              <w:br/>
            </w:r>
            <w:r>
              <w:t>江苏计划接入试点企业</w:t>
            </w:r>
            <w:r>
              <w:t>6</w:t>
            </w:r>
            <w:r>
              <w:t>家，接入</w:t>
            </w:r>
            <w:r>
              <w:t>1</w:t>
            </w:r>
            <w:r>
              <w:t>家</w:t>
            </w:r>
          </w:p>
        </w:tc>
        <w:tc>
          <w:tcPr>
            <w:tcW w:w="504" w:type="dxa"/>
            <w:shd w:val="clear" w:color="auto" w:fill="auto"/>
          </w:tcPr>
          <w:p w:rsidR="00FB35C5" w:rsidRPr="00347CC7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406B7D" w:rsidRDefault="00C3614F" w:rsidP="00A6577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</w:t>
            </w:r>
            <w:r>
              <w:t>一、邮件：本周收到</w:t>
            </w:r>
            <w:r>
              <w:t>12</w:t>
            </w:r>
            <w:r>
              <w:t>封邮件，遗留</w:t>
            </w:r>
            <w:r>
              <w:t>7</w:t>
            </w:r>
            <w:r>
              <w:t>封，</w:t>
            </w:r>
            <w:r>
              <w:t>3</w:t>
            </w:r>
            <w:r>
              <w:t>月共收到</w:t>
            </w:r>
            <w:r>
              <w:t>12</w:t>
            </w:r>
            <w:r>
              <w:t>封邮件，遗留</w:t>
            </w:r>
            <w:r>
              <w:t>7</w:t>
            </w:r>
            <w:r>
              <w:t>封</w:t>
            </w:r>
            <w:r>
              <w:rPr>
                <w:rFonts w:hint="eastAsia"/>
              </w:rPr>
              <w:t>。</w:t>
            </w:r>
            <w:r>
              <w:br/>
            </w:r>
            <w:r>
              <w:t>二、邮件回访：本周回访</w:t>
            </w:r>
            <w:r>
              <w:t>5</w:t>
            </w:r>
            <w:r>
              <w:t>封，问题解决</w:t>
            </w:r>
            <w:r>
              <w:t>4</w:t>
            </w:r>
            <w:r>
              <w:t>封，及时处理</w:t>
            </w:r>
            <w:r>
              <w:t>4</w:t>
            </w:r>
            <w:r>
              <w:t>封，处理满意</w:t>
            </w:r>
            <w:r>
              <w:t>4</w:t>
            </w:r>
            <w:r>
              <w:t>封，一封未回应。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347CC7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406B7D" w:rsidRDefault="00C3614F" w:rsidP="002256B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13</w:t>
            </w:r>
            <w:r>
              <w:t>个服务单，已处</w:t>
            </w:r>
            <w:r>
              <w:t>2</w:t>
            </w:r>
            <w:r>
              <w:t>个，遗留</w:t>
            </w:r>
            <w:r>
              <w:t>1</w:t>
            </w:r>
            <w:r>
              <w:t>个，提交研发</w:t>
            </w:r>
            <w:r>
              <w:t>bug</w:t>
            </w:r>
            <w:r>
              <w:t>单</w:t>
            </w:r>
            <w:r>
              <w:t>4</w:t>
            </w:r>
            <w:r>
              <w:t>个，遗留</w:t>
            </w:r>
            <w:r>
              <w:t>3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6</w:t>
            </w:r>
            <w:r>
              <w:t>（已提交任务单），合计</w:t>
            </w:r>
            <w:r>
              <w:t>9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347CC7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406B7D" w:rsidRDefault="00C3614F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</w:t>
            </w:r>
            <w:r>
              <w:t>本周共收到</w:t>
            </w:r>
            <w:r>
              <w:t>6</w:t>
            </w:r>
            <w:r>
              <w:t>个需求单，提交研发</w:t>
            </w:r>
            <w:r>
              <w:t>6</w:t>
            </w:r>
            <w:r>
              <w:t>个，已处理</w:t>
            </w:r>
            <w:r>
              <w:t>0</w:t>
            </w:r>
            <w:r>
              <w:t>个，撤销</w:t>
            </w:r>
            <w:r>
              <w:t>0</w:t>
            </w:r>
            <w:r>
              <w:t>个，历史遗留</w:t>
            </w:r>
            <w:r>
              <w:t>22</w:t>
            </w:r>
            <w:r>
              <w:t>个，合计</w:t>
            </w:r>
            <w:r>
              <w:t>28</w:t>
            </w:r>
            <w:r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1D4675" w:rsidRDefault="001D4675" w:rsidP="00534B1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</w:t>
            </w:r>
            <w:r w:rsidR="00A772FC">
              <w:rPr>
                <w:rFonts w:ascii="宋体" w:hAnsi="宋体" w:hint="eastAsia"/>
                <w:szCs w:val="21"/>
              </w:rPr>
              <w:t>合同事项表</w:t>
            </w:r>
          </w:p>
          <w:p w:rsidR="001D4675" w:rsidRDefault="00A772FC" w:rsidP="00534B1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人力增补：</w:t>
            </w:r>
            <w:r>
              <w:rPr>
                <w:rFonts w:ascii="宋体" w:hAnsi="宋体"/>
                <w:szCs w:val="21"/>
              </w:rPr>
              <w:t>江西上栗县、环保部监控中心人力增补</w:t>
            </w:r>
          </w:p>
          <w:p w:rsidR="004808BA" w:rsidRDefault="00A772FC" w:rsidP="00534B1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四川省4.2升级</w:t>
            </w:r>
            <w:r>
              <w:rPr>
                <w:rFonts w:ascii="宋体" w:hAnsi="宋体"/>
                <w:szCs w:val="21"/>
              </w:rPr>
              <w:t>问题会议及推进</w:t>
            </w:r>
          </w:p>
          <w:p w:rsidR="00534B1C" w:rsidRDefault="00534B1C" w:rsidP="00534B1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人员与</w:t>
            </w:r>
            <w:r>
              <w:rPr>
                <w:rFonts w:ascii="宋体" w:hAnsi="宋体"/>
                <w:szCs w:val="21"/>
              </w:rPr>
              <w:t>合同对应情况梳理</w:t>
            </w:r>
            <w:r>
              <w:rPr>
                <w:rFonts w:ascii="宋体" w:hAnsi="宋体" w:hint="eastAsia"/>
                <w:szCs w:val="21"/>
              </w:rPr>
              <w:t>并</w:t>
            </w:r>
            <w:r>
              <w:rPr>
                <w:rFonts w:ascii="宋体" w:hAnsi="宋体"/>
                <w:szCs w:val="21"/>
              </w:rPr>
              <w:t>同步部门及</w:t>
            </w:r>
            <w:r>
              <w:rPr>
                <w:rFonts w:ascii="宋体" w:hAnsi="宋体" w:hint="eastAsia"/>
                <w:szCs w:val="21"/>
              </w:rPr>
              <w:t>M1销售部</w:t>
            </w:r>
          </w:p>
          <w:p w:rsidR="00A772FC" w:rsidRPr="00A772FC" w:rsidRDefault="008C7252" w:rsidP="00534B1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督办投诉会议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8305E2" w:rsidRDefault="00D12064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省</w:t>
            </w:r>
            <w:r w:rsidR="007D2009">
              <w:rPr>
                <w:rFonts w:ascii="宋体" w:hAnsi="宋体" w:hint="eastAsia"/>
                <w:szCs w:val="21"/>
              </w:rPr>
              <w:t>试点</w:t>
            </w:r>
            <w:r w:rsidR="008305E2">
              <w:rPr>
                <w:rFonts w:ascii="宋体" w:hAnsi="宋体" w:hint="eastAsia"/>
                <w:szCs w:val="21"/>
              </w:rPr>
              <w:t>及</w:t>
            </w:r>
            <w:r w:rsidR="008305E2">
              <w:rPr>
                <w:rFonts w:ascii="宋体" w:hAnsi="宋体"/>
                <w:szCs w:val="21"/>
              </w:rPr>
              <w:t>环保部</w:t>
            </w:r>
            <w:r w:rsidR="008305E2" w:rsidRPr="00543D88">
              <w:rPr>
                <w:rFonts w:ascii="宋体" w:hAnsi="宋体" w:hint="eastAsia"/>
                <w:szCs w:val="21"/>
              </w:rPr>
              <w:t>招聘专项面试</w:t>
            </w:r>
            <w:r w:rsidR="0077613C">
              <w:rPr>
                <w:rFonts w:ascii="宋体" w:hAnsi="宋体" w:hint="eastAsia"/>
                <w:szCs w:val="21"/>
              </w:rPr>
              <w:t>；</w:t>
            </w:r>
          </w:p>
          <w:p w:rsidR="00103168" w:rsidRDefault="00103168" w:rsidP="003F42C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省</w:t>
            </w:r>
            <w:r>
              <w:rPr>
                <w:rFonts w:ascii="宋体" w:hAnsi="宋体" w:hint="eastAsia"/>
                <w:szCs w:val="21"/>
              </w:rPr>
              <w:t>典型行业</w:t>
            </w:r>
            <w:r>
              <w:rPr>
                <w:rFonts w:ascii="宋体" w:hAnsi="宋体"/>
                <w:szCs w:val="21"/>
              </w:rPr>
              <w:t>试点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推进</w:t>
            </w:r>
            <w:r w:rsidR="003F42CE">
              <w:rPr>
                <w:rFonts w:ascii="宋体" w:hAnsi="宋体" w:hint="eastAsia"/>
                <w:szCs w:val="21"/>
              </w:rPr>
              <w:t>-重点</w:t>
            </w:r>
            <w:r w:rsidR="003F42CE">
              <w:rPr>
                <w:rFonts w:ascii="宋体" w:hAnsi="宋体"/>
                <w:szCs w:val="21"/>
              </w:rPr>
              <w:t>：</w:t>
            </w:r>
            <w:r w:rsidR="003F42CE">
              <w:rPr>
                <w:rFonts w:ascii="宋体" w:hAnsi="宋体" w:hint="eastAsia"/>
                <w:szCs w:val="21"/>
              </w:rPr>
              <w:t>四川省</w:t>
            </w:r>
            <w:r w:rsidR="003F42CE">
              <w:rPr>
                <w:rFonts w:ascii="宋体" w:hAnsi="宋体"/>
                <w:szCs w:val="21"/>
              </w:rPr>
              <w:t>切换后调试及运维保障</w:t>
            </w:r>
          </w:p>
          <w:p w:rsidR="00CF0C8B" w:rsidRPr="003F42CE" w:rsidRDefault="00CF0C8B" w:rsidP="003F42C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跟进服务区域</w:t>
            </w:r>
            <w:r>
              <w:rPr>
                <w:rFonts w:ascii="宋体" w:hAnsi="宋体"/>
                <w:szCs w:val="21"/>
              </w:rPr>
              <w:t>及销售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/>
                <w:szCs w:val="21"/>
              </w:rPr>
              <w:t>过期合同续签情况</w:t>
            </w:r>
          </w:p>
          <w:p w:rsidR="00EF62F0" w:rsidRPr="00EF62F0" w:rsidRDefault="00EF62F0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编制贵州省统筹运维项目需求方案修改</w:t>
            </w:r>
          </w:p>
          <w:p w:rsidR="00EF62F0" w:rsidRPr="00EF62F0" w:rsidRDefault="00EF62F0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EF62F0" w:rsidRPr="00EF62F0" w:rsidRDefault="00EF62F0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售前相关报价方案得梳理汇总</w:t>
            </w:r>
          </w:p>
          <w:p w:rsidR="0054486E" w:rsidRPr="003145CD" w:rsidRDefault="00EF62F0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李红艳区环保局运维项目的报价方案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EA2F24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EA2F24">
        <w:rPr>
          <w:rFonts w:ascii="仿宋" w:eastAsia="仿宋" w:hAnsi="仿宋"/>
          <w:sz w:val="28"/>
          <w:szCs w:val="28"/>
          <w:u w:val="single"/>
        </w:rPr>
        <w:t>5</w:t>
      </w:r>
      <w:r w:rsidR="00E641EB" w:rsidRPr="00E641EB">
        <w:rPr>
          <w:rFonts w:ascii="仿宋" w:eastAsia="仿宋" w:hAnsi="仿宋"/>
          <w:sz w:val="28"/>
          <w:szCs w:val="28"/>
        </w:rPr>
        <w:t>日</w:t>
      </w:r>
    </w:p>
    <w:p w:rsidR="00B62233" w:rsidRDefault="00B62233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35" w:rsidRDefault="00961535">
      <w:r>
        <w:separator/>
      </w:r>
    </w:p>
  </w:endnote>
  <w:endnote w:type="continuationSeparator" w:id="0">
    <w:p w:rsidR="00961535" w:rsidRDefault="0096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35" w:rsidRDefault="00961535">
      <w:r>
        <w:separator/>
      </w:r>
    </w:p>
  </w:footnote>
  <w:footnote w:type="continuationSeparator" w:id="0">
    <w:p w:rsidR="00961535" w:rsidRDefault="0096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3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13"/>
  </w:num>
  <w:num w:numId="8">
    <w:abstractNumId w:val="10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65A5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4564"/>
    <w:rsid w:val="000447B2"/>
    <w:rsid w:val="00044FEA"/>
    <w:rsid w:val="00045095"/>
    <w:rsid w:val="0004707F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E9C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7FC"/>
    <w:rsid w:val="000D6FAF"/>
    <w:rsid w:val="000D7AA5"/>
    <w:rsid w:val="000E0FEA"/>
    <w:rsid w:val="000E1E6A"/>
    <w:rsid w:val="000E26CA"/>
    <w:rsid w:val="000E3F67"/>
    <w:rsid w:val="000E40BC"/>
    <w:rsid w:val="000E4BFF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311B"/>
    <w:rsid w:val="0013478C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692"/>
    <w:rsid w:val="00216899"/>
    <w:rsid w:val="00216F2E"/>
    <w:rsid w:val="00220945"/>
    <w:rsid w:val="00220F3B"/>
    <w:rsid w:val="002214DE"/>
    <w:rsid w:val="002219A9"/>
    <w:rsid w:val="00222953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E61"/>
    <w:rsid w:val="002374C0"/>
    <w:rsid w:val="00237589"/>
    <w:rsid w:val="00241637"/>
    <w:rsid w:val="00243833"/>
    <w:rsid w:val="00243DB9"/>
    <w:rsid w:val="002440FD"/>
    <w:rsid w:val="0024425B"/>
    <w:rsid w:val="00244D49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8F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ADA"/>
    <w:rsid w:val="00271D64"/>
    <w:rsid w:val="002723B6"/>
    <w:rsid w:val="00273022"/>
    <w:rsid w:val="002733D9"/>
    <w:rsid w:val="00273D0F"/>
    <w:rsid w:val="00273D5E"/>
    <w:rsid w:val="00273E5B"/>
    <w:rsid w:val="00274153"/>
    <w:rsid w:val="002755C5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1F66"/>
    <w:rsid w:val="002A2D05"/>
    <w:rsid w:val="002A3E76"/>
    <w:rsid w:val="002A4251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059D"/>
    <w:rsid w:val="002B13FC"/>
    <w:rsid w:val="002B293B"/>
    <w:rsid w:val="002B2BB1"/>
    <w:rsid w:val="002B2D0F"/>
    <w:rsid w:val="002B2FF5"/>
    <w:rsid w:val="002B40FE"/>
    <w:rsid w:val="002B46D0"/>
    <w:rsid w:val="002B487E"/>
    <w:rsid w:val="002B499E"/>
    <w:rsid w:val="002B4D42"/>
    <w:rsid w:val="002B69B2"/>
    <w:rsid w:val="002B7791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DAA"/>
    <w:rsid w:val="002E3B88"/>
    <w:rsid w:val="002E3EA5"/>
    <w:rsid w:val="002E4E6E"/>
    <w:rsid w:val="002E4FC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385"/>
    <w:rsid w:val="003049C2"/>
    <w:rsid w:val="00305DFB"/>
    <w:rsid w:val="00305F1B"/>
    <w:rsid w:val="00306A55"/>
    <w:rsid w:val="00306B0D"/>
    <w:rsid w:val="0030732C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680"/>
    <w:rsid w:val="00315B69"/>
    <w:rsid w:val="00316C1B"/>
    <w:rsid w:val="00317685"/>
    <w:rsid w:val="00317766"/>
    <w:rsid w:val="00317CBF"/>
    <w:rsid w:val="00317DEE"/>
    <w:rsid w:val="00320B2E"/>
    <w:rsid w:val="00320CD8"/>
    <w:rsid w:val="00321832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C66"/>
    <w:rsid w:val="003400FE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475B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2DAA"/>
    <w:rsid w:val="003634C4"/>
    <w:rsid w:val="0036355D"/>
    <w:rsid w:val="0036510E"/>
    <w:rsid w:val="00366923"/>
    <w:rsid w:val="00366B57"/>
    <w:rsid w:val="0036778B"/>
    <w:rsid w:val="0036794D"/>
    <w:rsid w:val="00367BE6"/>
    <w:rsid w:val="00367E66"/>
    <w:rsid w:val="00370255"/>
    <w:rsid w:val="00370424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6B"/>
    <w:rsid w:val="00377DE1"/>
    <w:rsid w:val="003802FC"/>
    <w:rsid w:val="00381E32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758"/>
    <w:rsid w:val="003910D0"/>
    <w:rsid w:val="003922B7"/>
    <w:rsid w:val="00392803"/>
    <w:rsid w:val="00392FD2"/>
    <w:rsid w:val="0039310D"/>
    <w:rsid w:val="003933AE"/>
    <w:rsid w:val="003933C7"/>
    <w:rsid w:val="00394B28"/>
    <w:rsid w:val="00394F17"/>
    <w:rsid w:val="00395528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6B6"/>
    <w:rsid w:val="003B0028"/>
    <w:rsid w:val="003B0143"/>
    <w:rsid w:val="003B0EE4"/>
    <w:rsid w:val="003B1256"/>
    <w:rsid w:val="003B15EE"/>
    <w:rsid w:val="003B16D1"/>
    <w:rsid w:val="003B17E5"/>
    <w:rsid w:val="003B22A9"/>
    <w:rsid w:val="003B2D7D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238"/>
    <w:rsid w:val="003C35CB"/>
    <w:rsid w:val="003C4811"/>
    <w:rsid w:val="003C5617"/>
    <w:rsid w:val="003C6D5E"/>
    <w:rsid w:val="003C7714"/>
    <w:rsid w:val="003C7BDC"/>
    <w:rsid w:val="003D0619"/>
    <w:rsid w:val="003D0FF9"/>
    <w:rsid w:val="003D10A4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F19"/>
    <w:rsid w:val="003E27C5"/>
    <w:rsid w:val="003E324A"/>
    <w:rsid w:val="003E3422"/>
    <w:rsid w:val="003E39E7"/>
    <w:rsid w:val="003E4BC1"/>
    <w:rsid w:val="003E6BA5"/>
    <w:rsid w:val="003E6BDD"/>
    <w:rsid w:val="003E7DF3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05C"/>
    <w:rsid w:val="0040395C"/>
    <w:rsid w:val="00403E48"/>
    <w:rsid w:val="0040429A"/>
    <w:rsid w:val="00404EA2"/>
    <w:rsid w:val="00405935"/>
    <w:rsid w:val="00406373"/>
    <w:rsid w:val="0040683B"/>
    <w:rsid w:val="0040697F"/>
    <w:rsid w:val="00406B7D"/>
    <w:rsid w:val="00406FDE"/>
    <w:rsid w:val="004078F6"/>
    <w:rsid w:val="00410FF7"/>
    <w:rsid w:val="00411394"/>
    <w:rsid w:val="00412772"/>
    <w:rsid w:val="00413282"/>
    <w:rsid w:val="0041333E"/>
    <w:rsid w:val="00413A8C"/>
    <w:rsid w:val="0041411D"/>
    <w:rsid w:val="00415B6B"/>
    <w:rsid w:val="00416529"/>
    <w:rsid w:val="004165DD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759"/>
    <w:rsid w:val="004341D2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8BA"/>
    <w:rsid w:val="00480E76"/>
    <w:rsid w:val="00480ECE"/>
    <w:rsid w:val="004810BB"/>
    <w:rsid w:val="004819C7"/>
    <w:rsid w:val="0048204D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12AB"/>
    <w:rsid w:val="00492302"/>
    <w:rsid w:val="00492976"/>
    <w:rsid w:val="00492DAB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C7D68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3ED"/>
    <w:rsid w:val="004E44C4"/>
    <w:rsid w:val="004E4B40"/>
    <w:rsid w:val="004E6017"/>
    <w:rsid w:val="004F0862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71"/>
    <w:rsid w:val="00514B83"/>
    <w:rsid w:val="00514BCA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979"/>
    <w:rsid w:val="00531F32"/>
    <w:rsid w:val="00532D37"/>
    <w:rsid w:val="005336FF"/>
    <w:rsid w:val="0053371A"/>
    <w:rsid w:val="005337DD"/>
    <w:rsid w:val="005345CA"/>
    <w:rsid w:val="005347C6"/>
    <w:rsid w:val="00534B1C"/>
    <w:rsid w:val="00535A80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36"/>
    <w:rsid w:val="00543722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676FF"/>
    <w:rsid w:val="00570028"/>
    <w:rsid w:val="00570377"/>
    <w:rsid w:val="0057047B"/>
    <w:rsid w:val="005705CD"/>
    <w:rsid w:val="00570938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1F70"/>
    <w:rsid w:val="005F2887"/>
    <w:rsid w:val="005F29AF"/>
    <w:rsid w:val="005F35D4"/>
    <w:rsid w:val="005F3A80"/>
    <w:rsid w:val="005F3BA9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39D6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1725"/>
    <w:rsid w:val="006427A5"/>
    <w:rsid w:val="00642FC3"/>
    <w:rsid w:val="00643237"/>
    <w:rsid w:val="006442D3"/>
    <w:rsid w:val="00644573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0A7D"/>
    <w:rsid w:val="0065232B"/>
    <w:rsid w:val="006523D3"/>
    <w:rsid w:val="00652B2F"/>
    <w:rsid w:val="00652B48"/>
    <w:rsid w:val="0065416E"/>
    <w:rsid w:val="00654B1B"/>
    <w:rsid w:val="006553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E50"/>
    <w:rsid w:val="00683EDB"/>
    <w:rsid w:val="0068430B"/>
    <w:rsid w:val="006843F3"/>
    <w:rsid w:val="00684889"/>
    <w:rsid w:val="00685F73"/>
    <w:rsid w:val="00686366"/>
    <w:rsid w:val="00687118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C74"/>
    <w:rsid w:val="006D0D37"/>
    <w:rsid w:val="006D16CF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3698"/>
    <w:rsid w:val="006F3991"/>
    <w:rsid w:val="006F4D5E"/>
    <w:rsid w:val="006F5326"/>
    <w:rsid w:val="006F58F0"/>
    <w:rsid w:val="006F658D"/>
    <w:rsid w:val="006F680C"/>
    <w:rsid w:val="006F709A"/>
    <w:rsid w:val="006F764B"/>
    <w:rsid w:val="006F7EF7"/>
    <w:rsid w:val="006F7F73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8B1"/>
    <w:rsid w:val="007349C1"/>
    <w:rsid w:val="00735385"/>
    <w:rsid w:val="0073567F"/>
    <w:rsid w:val="00735972"/>
    <w:rsid w:val="00736F8A"/>
    <w:rsid w:val="0073706F"/>
    <w:rsid w:val="007402D1"/>
    <w:rsid w:val="007406A1"/>
    <w:rsid w:val="00740BDE"/>
    <w:rsid w:val="00740C0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A2C"/>
    <w:rsid w:val="00746B9D"/>
    <w:rsid w:val="00747296"/>
    <w:rsid w:val="00747F1B"/>
    <w:rsid w:val="007505D2"/>
    <w:rsid w:val="0075111F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3C70"/>
    <w:rsid w:val="00784278"/>
    <w:rsid w:val="007846D0"/>
    <w:rsid w:val="00784748"/>
    <w:rsid w:val="00785CF9"/>
    <w:rsid w:val="00785E6D"/>
    <w:rsid w:val="0078616A"/>
    <w:rsid w:val="00786CF6"/>
    <w:rsid w:val="00787D56"/>
    <w:rsid w:val="00790A0E"/>
    <w:rsid w:val="00790CB6"/>
    <w:rsid w:val="0079194C"/>
    <w:rsid w:val="00792B4B"/>
    <w:rsid w:val="00792C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D0E"/>
    <w:rsid w:val="007B1F09"/>
    <w:rsid w:val="007B3B35"/>
    <w:rsid w:val="007B40DB"/>
    <w:rsid w:val="007B43E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8B4"/>
    <w:rsid w:val="007C4C5D"/>
    <w:rsid w:val="007C523A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DCD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C1B"/>
    <w:rsid w:val="007E2E6A"/>
    <w:rsid w:val="007E300D"/>
    <w:rsid w:val="007E3B77"/>
    <w:rsid w:val="007E4CF0"/>
    <w:rsid w:val="007E6708"/>
    <w:rsid w:val="007E6EFD"/>
    <w:rsid w:val="007F00F6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FD5"/>
    <w:rsid w:val="008632FB"/>
    <w:rsid w:val="00863373"/>
    <w:rsid w:val="00863AEB"/>
    <w:rsid w:val="00863C2F"/>
    <w:rsid w:val="0086411A"/>
    <w:rsid w:val="008646E3"/>
    <w:rsid w:val="00864A9F"/>
    <w:rsid w:val="0086523B"/>
    <w:rsid w:val="00865D08"/>
    <w:rsid w:val="00866E76"/>
    <w:rsid w:val="00867936"/>
    <w:rsid w:val="00870AF2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689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437C"/>
    <w:rsid w:val="00884ADA"/>
    <w:rsid w:val="00884D46"/>
    <w:rsid w:val="008851A6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2DAE"/>
    <w:rsid w:val="008A440D"/>
    <w:rsid w:val="008A48A4"/>
    <w:rsid w:val="008A4F6F"/>
    <w:rsid w:val="008A5271"/>
    <w:rsid w:val="008A6612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69C"/>
    <w:rsid w:val="008B5AD6"/>
    <w:rsid w:val="008C08AF"/>
    <w:rsid w:val="008C1264"/>
    <w:rsid w:val="008C1B9D"/>
    <w:rsid w:val="008C2010"/>
    <w:rsid w:val="008C3695"/>
    <w:rsid w:val="008C40D4"/>
    <w:rsid w:val="008C44B3"/>
    <w:rsid w:val="008C4B5B"/>
    <w:rsid w:val="008C668C"/>
    <w:rsid w:val="008C6797"/>
    <w:rsid w:val="008C7252"/>
    <w:rsid w:val="008C7603"/>
    <w:rsid w:val="008C7DBB"/>
    <w:rsid w:val="008D022B"/>
    <w:rsid w:val="008D094F"/>
    <w:rsid w:val="008D1183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35760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2B4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1535"/>
    <w:rsid w:val="009621BA"/>
    <w:rsid w:val="00962738"/>
    <w:rsid w:val="00963E6F"/>
    <w:rsid w:val="0096405F"/>
    <w:rsid w:val="009641BF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1447"/>
    <w:rsid w:val="00992169"/>
    <w:rsid w:val="009921A2"/>
    <w:rsid w:val="00992B2F"/>
    <w:rsid w:val="00992D9E"/>
    <w:rsid w:val="00992F52"/>
    <w:rsid w:val="0099398B"/>
    <w:rsid w:val="00993C96"/>
    <w:rsid w:val="009956E8"/>
    <w:rsid w:val="00996B1A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13C"/>
    <w:rsid w:val="009A48F9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30EF"/>
    <w:rsid w:val="009B4CF1"/>
    <w:rsid w:val="009B535A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43B"/>
    <w:rsid w:val="009F4922"/>
    <w:rsid w:val="009F4B47"/>
    <w:rsid w:val="009F5703"/>
    <w:rsid w:val="009F6C9E"/>
    <w:rsid w:val="009F72E4"/>
    <w:rsid w:val="009F7392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9F8"/>
    <w:rsid w:val="00A05A19"/>
    <w:rsid w:val="00A05C1C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4AB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0AC1"/>
    <w:rsid w:val="00A41086"/>
    <w:rsid w:val="00A41283"/>
    <w:rsid w:val="00A41C13"/>
    <w:rsid w:val="00A42313"/>
    <w:rsid w:val="00A43802"/>
    <w:rsid w:val="00A439B1"/>
    <w:rsid w:val="00A447ED"/>
    <w:rsid w:val="00A455BF"/>
    <w:rsid w:val="00A457A9"/>
    <w:rsid w:val="00A45808"/>
    <w:rsid w:val="00A472B7"/>
    <w:rsid w:val="00A47E8F"/>
    <w:rsid w:val="00A507B6"/>
    <w:rsid w:val="00A509B6"/>
    <w:rsid w:val="00A50A18"/>
    <w:rsid w:val="00A51BCF"/>
    <w:rsid w:val="00A51DE4"/>
    <w:rsid w:val="00A53317"/>
    <w:rsid w:val="00A5488A"/>
    <w:rsid w:val="00A54A5E"/>
    <w:rsid w:val="00A556A8"/>
    <w:rsid w:val="00A556FA"/>
    <w:rsid w:val="00A558FE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6CC"/>
    <w:rsid w:val="00A6486C"/>
    <w:rsid w:val="00A6577C"/>
    <w:rsid w:val="00A66D28"/>
    <w:rsid w:val="00A7040B"/>
    <w:rsid w:val="00A70D3E"/>
    <w:rsid w:val="00A7152D"/>
    <w:rsid w:val="00A71AE0"/>
    <w:rsid w:val="00A723D7"/>
    <w:rsid w:val="00A736D4"/>
    <w:rsid w:val="00A73937"/>
    <w:rsid w:val="00A73E3B"/>
    <w:rsid w:val="00A7448F"/>
    <w:rsid w:val="00A74A52"/>
    <w:rsid w:val="00A74E21"/>
    <w:rsid w:val="00A74F4E"/>
    <w:rsid w:val="00A7543E"/>
    <w:rsid w:val="00A75906"/>
    <w:rsid w:val="00A75AAC"/>
    <w:rsid w:val="00A75C6E"/>
    <w:rsid w:val="00A765C0"/>
    <w:rsid w:val="00A772FC"/>
    <w:rsid w:val="00A77667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0946"/>
    <w:rsid w:val="00A91A49"/>
    <w:rsid w:val="00A92E5F"/>
    <w:rsid w:val="00A932C1"/>
    <w:rsid w:val="00A9356B"/>
    <w:rsid w:val="00A93FEB"/>
    <w:rsid w:val="00A94476"/>
    <w:rsid w:val="00A954B1"/>
    <w:rsid w:val="00A95B75"/>
    <w:rsid w:val="00A965FF"/>
    <w:rsid w:val="00A97102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358"/>
    <w:rsid w:val="00AB4D5E"/>
    <w:rsid w:val="00AB5287"/>
    <w:rsid w:val="00AB6B28"/>
    <w:rsid w:val="00AB74A3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703"/>
    <w:rsid w:val="00B4134E"/>
    <w:rsid w:val="00B413DD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3128"/>
    <w:rsid w:val="00B94534"/>
    <w:rsid w:val="00B94D8D"/>
    <w:rsid w:val="00B95A03"/>
    <w:rsid w:val="00B96245"/>
    <w:rsid w:val="00B97641"/>
    <w:rsid w:val="00B97B46"/>
    <w:rsid w:val="00B97B7D"/>
    <w:rsid w:val="00BA02E8"/>
    <w:rsid w:val="00BA1840"/>
    <w:rsid w:val="00BA20A6"/>
    <w:rsid w:val="00BA3302"/>
    <w:rsid w:val="00BA39DB"/>
    <w:rsid w:val="00BA3B8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339F"/>
    <w:rsid w:val="00BB42D5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431"/>
    <w:rsid w:val="00BD08F4"/>
    <w:rsid w:val="00BD09B6"/>
    <w:rsid w:val="00BD2748"/>
    <w:rsid w:val="00BD29FC"/>
    <w:rsid w:val="00BD37BF"/>
    <w:rsid w:val="00BD3C2B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1AD"/>
    <w:rsid w:val="00BE3687"/>
    <w:rsid w:val="00BE3A22"/>
    <w:rsid w:val="00BE4422"/>
    <w:rsid w:val="00BE450C"/>
    <w:rsid w:val="00BE4A27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25AD"/>
    <w:rsid w:val="00C02729"/>
    <w:rsid w:val="00C02CCC"/>
    <w:rsid w:val="00C03255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5093"/>
    <w:rsid w:val="00C3614F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47D27"/>
    <w:rsid w:val="00C50004"/>
    <w:rsid w:val="00C50537"/>
    <w:rsid w:val="00C5123B"/>
    <w:rsid w:val="00C514EB"/>
    <w:rsid w:val="00C51513"/>
    <w:rsid w:val="00C5220D"/>
    <w:rsid w:val="00C52B61"/>
    <w:rsid w:val="00C52FBA"/>
    <w:rsid w:val="00C5341D"/>
    <w:rsid w:val="00C53B9D"/>
    <w:rsid w:val="00C53CC5"/>
    <w:rsid w:val="00C53E6F"/>
    <w:rsid w:val="00C53F67"/>
    <w:rsid w:val="00C549FC"/>
    <w:rsid w:val="00C54FC7"/>
    <w:rsid w:val="00C5533B"/>
    <w:rsid w:val="00C556C2"/>
    <w:rsid w:val="00C55759"/>
    <w:rsid w:val="00C55867"/>
    <w:rsid w:val="00C566B1"/>
    <w:rsid w:val="00C566B3"/>
    <w:rsid w:val="00C56721"/>
    <w:rsid w:val="00C56741"/>
    <w:rsid w:val="00C56D3A"/>
    <w:rsid w:val="00C572D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273E"/>
    <w:rsid w:val="00C7284F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42DE"/>
    <w:rsid w:val="00C8496E"/>
    <w:rsid w:val="00C85614"/>
    <w:rsid w:val="00C868BA"/>
    <w:rsid w:val="00C8783A"/>
    <w:rsid w:val="00C87919"/>
    <w:rsid w:val="00C87C38"/>
    <w:rsid w:val="00C87F34"/>
    <w:rsid w:val="00C9017B"/>
    <w:rsid w:val="00C9111E"/>
    <w:rsid w:val="00C91E1B"/>
    <w:rsid w:val="00C9214C"/>
    <w:rsid w:val="00C9245E"/>
    <w:rsid w:val="00C92631"/>
    <w:rsid w:val="00C93180"/>
    <w:rsid w:val="00C9339E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C7C57"/>
    <w:rsid w:val="00CD017F"/>
    <w:rsid w:val="00CD0C1E"/>
    <w:rsid w:val="00CD2410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1B2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EA5"/>
    <w:rsid w:val="00D20C5B"/>
    <w:rsid w:val="00D215BD"/>
    <w:rsid w:val="00D215BF"/>
    <w:rsid w:val="00D21618"/>
    <w:rsid w:val="00D219B0"/>
    <w:rsid w:val="00D231ED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663D5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315F"/>
    <w:rsid w:val="00D836C8"/>
    <w:rsid w:val="00D83C6C"/>
    <w:rsid w:val="00D869E6"/>
    <w:rsid w:val="00D87B74"/>
    <w:rsid w:val="00D87D2C"/>
    <w:rsid w:val="00D902A0"/>
    <w:rsid w:val="00D90765"/>
    <w:rsid w:val="00D91312"/>
    <w:rsid w:val="00D9132E"/>
    <w:rsid w:val="00D9206E"/>
    <w:rsid w:val="00D92DF1"/>
    <w:rsid w:val="00D93680"/>
    <w:rsid w:val="00D93E80"/>
    <w:rsid w:val="00D940E1"/>
    <w:rsid w:val="00D956E9"/>
    <w:rsid w:val="00D9589D"/>
    <w:rsid w:val="00D97067"/>
    <w:rsid w:val="00D9785A"/>
    <w:rsid w:val="00D97D77"/>
    <w:rsid w:val="00DA00E1"/>
    <w:rsid w:val="00DA369F"/>
    <w:rsid w:val="00DA3845"/>
    <w:rsid w:val="00DA458F"/>
    <w:rsid w:val="00DA4A80"/>
    <w:rsid w:val="00DA4BCB"/>
    <w:rsid w:val="00DA4BCD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826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3BD8"/>
    <w:rsid w:val="00DD5276"/>
    <w:rsid w:val="00DD5EE6"/>
    <w:rsid w:val="00DD5F94"/>
    <w:rsid w:val="00DD7FC8"/>
    <w:rsid w:val="00DE0129"/>
    <w:rsid w:val="00DE0CCE"/>
    <w:rsid w:val="00DE2D62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51FE"/>
    <w:rsid w:val="00E65247"/>
    <w:rsid w:val="00E6562C"/>
    <w:rsid w:val="00E66600"/>
    <w:rsid w:val="00E66CB5"/>
    <w:rsid w:val="00E66ED2"/>
    <w:rsid w:val="00E678C5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7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6558"/>
    <w:rsid w:val="00E967D3"/>
    <w:rsid w:val="00E96A75"/>
    <w:rsid w:val="00E96DE8"/>
    <w:rsid w:val="00E97A95"/>
    <w:rsid w:val="00E97CA0"/>
    <w:rsid w:val="00EA0376"/>
    <w:rsid w:val="00EA0F97"/>
    <w:rsid w:val="00EA2F24"/>
    <w:rsid w:val="00EA4041"/>
    <w:rsid w:val="00EA430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9C1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2CFF"/>
    <w:rsid w:val="00EC3F7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2135"/>
    <w:rsid w:val="00EF25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62F0"/>
    <w:rsid w:val="00EF7798"/>
    <w:rsid w:val="00EF7EAD"/>
    <w:rsid w:val="00F007A1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3D0"/>
    <w:rsid w:val="00F12709"/>
    <w:rsid w:val="00F14AB2"/>
    <w:rsid w:val="00F14ADC"/>
    <w:rsid w:val="00F15916"/>
    <w:rsid w:val="00F15AB4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19A8"/>
    <w:rsid w:val="00F5339F"/>
    <w:rsid w:val="00F54228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3660"/>
    <w:rsid w:val="00F94D54"/>
    <w:rsid w:val="00F94F29"/>
    <w:rsid w:val="00F95191"/>
    <w:rsid w:val="00F95E2C"/>
    <w:rsid w:val="00F9705B"/>
    <w:rsid w:val="00F974B1"/>
    <w:rsid w:val="00F97669"/>
    <w:rsid w:val="00F97DEA"/>
    <w:rsid w:val="00FA047B"/>
    <w:rsid w:val="00FA271E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609"/>
    <w:rsid w:val="00FB460E"/>
    <w:rsid w:val="00FB49D8"/>
    <w:rsid w:val="00FB4B50"/>
    <w:rsid w:val="00FB4B9B"/>
    <w:rsid w:val="00FB57E7"/>
    <w:rsid w:val="00FB57FD"/>
    <w:rsid w:val="00FB6A29"/>
    <w:rsid w:val="00FB793A"/>
    <w:rsid w:val="00FB7D15"/>
    <w:rsid w:val="00FC04E0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4E0A4-9820-4758-9933-A637C22D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220</TotalTime>
  <Pages>1</Pages>
  <Words>568</Words>
  <Characters>3243</Characters>
  <Application>Microsoft Office Word</Application>
  <DocSecurity>0</DocSecurity>
  <Lines>27</Lines>
  <Paragraphs>7</Paragraphs>
  <ScaleCrop>false</ScaleCrop>
  <Company>JointSky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36</cp:revision>
  <dcterms:created xsi:type="dcterms:W3CDTF">2021-02-26T05:54:00Z</dcterms:created>
  <dcterms:modified xsi:type="dcterms:W3CDTF">2021-03-05T09:48:00Z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