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BA1840">
        <w:rPr>
          <w:rFonts w:ascii="黑体" w:eastAsia="黑体" w:hAnsi="黑体"/>
          <w:sz w:val="52"/>
        </w:rPr>
        <w:t>3</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646"/>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496B31" w:rsidRDefault="00496B31" w:rsidP="00905DDB">
            <w:pPr>
              <w:autoSpaceDE w:val="0"/>
              <w:autoSpaceDN w:val="0"/>
              <w:adjustRightInd w:val="0"/>
              <w:ind w:left="860"/>
              <w:jc w:val="left"/>
            </w:pPr>
            <w:r w:rsidRPr="00496B31">
              <w:rPr>
                <w:b/>
              </w:rPr>
              <w:t>上周遗留</w:t>
            </w:r>
            <w:r>
              <w:br/>
            </w:r>
            <w:r w:rsidR="0065416E">
              <w:rPr>
                <w:rFonts w:hint="eastAsia"/>
              </w:rPr>
              <w:t>无</w:t>
            </w:r>
            <w:r>
              <w:br/>
            </w:r>
            <w:r w:rsidRPr="00496B31">
              <w:rPr>
                <w:b/>
              </w:rPr>
              <w:t>本周推荐</w:t>
            </w:r>
            <w:r>
              <w:br/>
            </w:r>
            <w:r w:rsidR="00FE7E57">
              <w:rPr>
                <w:rFonts w:hint="eastAsia"/>
              </w:rPr>
              <w:t>苏州</w:t>
            </w:r>
            <w:r w:rsidR="00FE7E57">
              <w:rPr>
                <w:rFonts w:hint="eastAsia"/>
              </w:rPr>
              <w:t>1</w:t>
            </w:r>
            <w:r w:rsidR="00FE7E57">
              <w:rPr>
                <w:rFonts w:hint="eastAsia"/>
              </w:rPr>
              <w:t>人</w:t>
            </w:r>
            <w:r w:rsidR="00FE7E57">
              <w:t>，</w:t>
            </w:r>
            <w:r w:rsidR="00FE7E57">
              <w:rPr>
                <w:rFonts w:hint="eastAsia"/>
              </w:rPr>
              <w:t>技术面试中</w:t>
            </w:r>
            <w:r w:rsidR="00FE7E57">
              <w:t>。</w:t>
            </w:r>
          </w:p>
          <w:p w:rsidR="009B14C4" w:rsidRDefault="00BD2748" w:rsidP="00905DDB">
            <w:pPr>
              <w:autoSpaceDE w:val="0"/>
              <w:autoSpaceDN w:val="0"/>
              <w:adjustRightInd w:val="0"/>
              <w:ind w:left="860"/>
              <w:jc w:val="left"/>
              <w:rPr>
                <w:b/>
              </w:rPr>
            </w:pPr>
            <w:r>
              <w:rPr>
                <w:rFonts w:hint="eastAsia"/>
                <w:b/>
              </w:rPr>
              <w:t>五省</w:t>
            </w:r>
            <w:r>
              <w:rPr>
                <w:b/>
              </w:rPr>
              <w:t>试点</w:t>
            </w:r>
            <w:r w:rsidR="009B14C4">
              <w:rPr>
                <w:rFonts w:hint="eastAsia"/>
                <w:b/>
              </w:rPr>
              <w:t>及</w:t>
            </w:r>
            <w:r w:rsidR="009B14C4">
              <w:rPr>
                <w:b/>
              </w:rPr>
              <w:t>环保部专项招聘：</w:t>
            </w:r>
          </w:p>
          <w:p w:rsidR="009B14C4" w:rsidRPr="00EF7798" w:rsidRDefault="00B74605" w:rsidP="00905DDB">
            <w:pPr>
              <w:autoSpaceDE w:val="0"/>
              <w:autoSpaceDN w:val="0"/>
              <w:adjustRightInd w:val="0"/>
              <w:ind w:left="860"/>
              <w:jc w:val="left"/>
            </w:pPr>
            <w:r>
              <w:t>本周面试</w:t>
            </w:r>
            <w:r w:rsidR="00FE7E57">
              <w:t>3</w:t>
            </w:r>
            <w:r>
              <w:t>人，</w:t>
            </w:r>
            <w:r>
              <w:t>1</w:t>
            </w:r>
            <w:r>
              <w:t>人推送人力，人力待谈薪资。</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139F4" w:rsidRPr="00C139F4" w:rsidRDefault="00B423C5" w:rsidP="00E837C7">
            <w:pPr>
              <w:autoSpaceDE w:val="0"/>
              <w:autoSpaceDN w:val="0"/>
              <w:adjustRightInd w:val="0"/>
              <w:ind w:left="860"/>
              <w:jc w:val="left"/>
            </w:pPr>
            <w:r>
              <w:rPr>
                <w:rFonts w:ascii="宋体" w:hAnsi="宋体" w:cs="微软雅黑" w:hint="eastAsia"/>
                <w:kern w:val="0"/>
                <w:szCs w:val="21"/>
                <w:lang w:val="zh-CN"/>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B423C5" w:rsidP="001532DB">
            <w:pPr>
              <w:autoSpaceDE w:val="0"/>
              <w:autoSpaceDN w:val="0"/>
              <w:adjustRightInd w:val="0"/>
              <w:ind w:left="860"/>
              <w:jc w:val="left"/>
            </w:pPr>
            <w:r>
              <w:rPr>
                <w:rFonts w:hint="eastAsia"/>
              </w:rPr>
              <w:t>吉安</w:t>
            </w:r>
            <w:r>
              <w:t>驻地陈智康</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30732C" w:rsidP="00B423C5">
            <w:pPr>
              <w:ind w:firstLineChars="400" w:firstLine="840"/>
            </w:pPr>
            <w:r>
              <w:rPr>
                <w:rFonts w:hint="eastAsia"/>
              </w:rPr>
              <w:t>苏州</w:t>
            </w:r>
            <w:r>
              <w:t>驻地人员李升博</w:t>
            </w:r>
            <w:r w:rsidR="00B423C5">
              <w:rPr>
                <w:rFonts w:hint="eastAsia"/>
              </w:rPr>
              <w:t>本周</w:t>
            </w:r>
            <w:r w:rsidR="00420B75">
              <w:rPr>
                <w:rFonts w:hint="eastAsia"/>
              </w:rPr>
              <w:t>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747296">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95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64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B94D8D">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5954" w:type="dxa"/>
            <w:shd w:val="clear" w:color="auto" w:fill="auto"/>
            <w:vAlign w:val="center"/>
          </w:tcPr>
          <w:p w:rsidR="000405FC" w:rsidRPr="00E96A75" w:rsidRDefault="004F0862" w:rsidP="00E96A75">
            <w:pPr>
              <w:rPr>
                <w:rFonts w:ascii="宋体" w:hAnsi="宋体"/>
                <w:szCs w:val="21"/>
              </w:rPr>
            </w:pPr>
            <w:r>
              <w:t>1        </w:t>
            </w:r>
            <w:r>
              <w:t>大数据磁盘空间扩容，需要向评估中心申请。监控中心服务器磁盘空间使用情况已统计完成。大数据服务器申请表已填报完成并提交评估中心</w:t>
            </w:r>
            <w:r>
              <w:br/>
              <w:t>2        </w:t>
            </w:r>
            <w:r>
              <w:t>压测验证</w:t>
            </w:r>
            <w:r>
              <w:t>mongodb</w:t>
            </w:r>
            <w:r>
              <w:t>版企业端性能，为云生产环境做准备</w:t>
            </w:r>
            <w:r>
              <w:br/>
              <w:t>3        </w:t>
            </w:r>
            <w:r>
              <w:t>协助销售编写镇江试点方案</w:t>
            </w:r>
            <w:r>
              <w:t>ppt</w:t>
            </w:r>
            <w:r>
              <w:t>和文件的编写</w:t>
            </w:r>
            <w:r>
              <w:br/>
              <w:t>4        </w:t>
            </w:r>
            <w:r>
              <w:t>每日巡检内容，新增前一日有效传输率统计，判定数据缺失情况。联系陈飞编制相应报表</w:t>
            </w:r>
            <w:r>
              <w:br/>
              <w:t>5        </w:t>
            </w:r>
            <w:r>
              <w:t>广西三行业联网规范小视频制作</w:t>
            </w:r>
            <w:r>
              <w:br/>
              <w:t>6        </w:t>
            </w:r>
            <w:r>
              <w:t>内部培训</w:t>
            </w:r>
            <w:r>
              <w:t>-</w:t>
            </w:r>
            <w:r>
              <w:t>三行业联网规范及标记规则督办规则、管理端</w:t>
            </w:r>
            <w:r>
              <w:br/>
              <w:t>7        </w:t>
            </w:r>
            <w:r>
              <w:t>和研发贾明举参加环境执法信息化工作会议，知晓系统整合相应工作内容。</w:t>
            </w:r>
            <w:r>
              <w:br/>
            </w:r>
            <w:r>
              <w:t>（</w:t>
            </w:r>
            <w:r>
              <w:t>1</w:t>
            </w:r>
            <w:r>
              <w:t>）需要我们提供数据分析相应报告模板。</w:t>
            </w:r>
            <w:r>
              <w:br/>
            </w:r>
            <w:r>
              <w:t>（</w:t>
            </w:r>
            <w:r>
              <w:t>2</w:t>
            </w:r>
            <w:r>
              <w:t>）垃圾焚烧的数据量传输是个需要解决的问题。</w:t>
            </w:r>
            <w:r>
              <w:br/>
            </w:r>
            <w:r>
              <w:t>（</w:t>
            </w:r>
            <w:r>
              <w:t>3</w:t>
            </w:r>
            <w:r>
              <w:t>）确认我司</w:t>
            </w:r>
            <w:r>
              <w:t>2021</w:t>
            </w:r>
            <w:r>
              <w:t>年信息化建设工作内容。</w:t>
            </w:r>
            <w:r>
              <w:t>"</w:t>
            </w:r>
            <w:r>
              <w:br/>
              <w:t>8        </w:t>
            </w:r>
            <w:r>
              <w:t>配合高主任完成试点行业企业集团归属确认工作</w:t>
            </w:r>
            <w:r>
              <w:br/>
              <w:t>9        </w:t>
            </w:r>
            <w:r>
              <w:t>编制信息中心国控重点污染源自动监控与基础数据库系统党委会评审</w:t>
            </w:r>
            <w:r>
              <w:t>PPT</w:t>
            </w:r>
            <w:r>
              <w:t>，并通过视频会议讲解</w:t>
            </w:r>
            <w:r>
              <w:t>PPT</w:t>
            </w:r>
            <w:r>
              <w:t>内容（对项目办范老师，</w:t>
            </w:r>
            <w:r>
              <w:t>PPT</w:t>
            </w:r>
            <w:r>
              <w:t>由他汇报）。</w:t>
            </w:r>
            <w:r>
              <w:br/>
              <w:t>10        </w:t>
            </w:r>
            <w:r>
              <w:t>编写保障自动监测数据完整的方案</w:t>
            </w:r>
            <w:r>
              <w:br/>
              <w:t>11        </w:t>
            </w:r>
            <w:r>
              <w:t>就各地提出的督办修改意见，进行讨论回复，并修改督办规则</w:t>
            </w:r>
            <w:r>
              <w:br/>
              <w:t>12        </w:t>
            </w:r>
            <w:r>
              <w:t>协助高主任编写</w:t>
            </w:r>
            <w:r>
              <w:t>212</w:t>
            </w:r>
            <w:r>
              <w:t>修订开题报告和</w:t>
            </w:r>
            <w:r>
              <w:t>ppt</w:t>
            </w:r>
            <w:r>
              <w:br/>
              <w:t>13        </w:t>
            </w:r>
            <w:r>
              <w:t>三个行业企业端账号登录及</w:t>
            </w:r>
            <w:r>
              <w:t>4.2</w:t>
            </w:r>
            <w:r>
              <w:t>系统数据流向介绍</w:t>
            </w:r>
            <w:r>
              <w:br/>
              <w:t>14        </w:t>
            </w:r>
            <w:r>
              <w:t>执法局召开各地关于督办规则讨论会，制作督办规则</w:t>
            </w:r>
            <w:r>
              <w:t>ppt</w:t>
            </w:r>
            <w:r>
              <w:br/>
              <w:t>15        mongodb</w:t>
            </w:r>
            <w:r>
              <w:t>集群与交换使用内存调优，加入交换工具所需要的配置及其两个密钥文件，更改主机文件最大打开数，为</w:t>
            </w:r>
            <w:r>
              <w:lastRenderedPageBreak/>
              <w:t>mongo</w:t>
            </w:r>
            <w:r>
              <w:t>集群创建库和表，为每个分片创建独立的用户密码</w:t>
            </w:r>
            <w:r>
              <w:br/>
              <w:t>16        </w:t>
            </w:r>
            <w:r>
              <w:t>交换</w:t>
            </w:r>
            <w:r>
              <w:t>3</w:t>
            </w:r>
            <w:r>
              <w:t>台服务器每台扩容</w:t>
            </w:r>
            <w:r>
              <w:t>1T</w:t>
            </w:r>
            <w:r>
              <w:t>，</w:t>
            </w:r>
            <w:r>
              <w:t>mongodb</w:t>
            </w:r>
            <w:r>
              <w:t>集群</w:t>
            </w:r>
            <w:r>
              <w:t>5</w:t>
            </w:r>
            <w:r>
              <w:t>台服务器每台扩容</w:t>
            </w:r>
            <w:r>
              <w:t>3T</w:t>
            </w:r>
            <w:r>
              <w:br/>
              <w:t>17        </w:t>
            </w:r>
            <w:r>
              <w:t>监控交换任务状态以及消费状态</w:t>
            </w:r>
            <w:r>
              <w:br/>
              <w:t>18        </w:t>
            </w:r>
            <w:r>
              <w:t>根据评估中心提供名单自动监控系统匹配，填写联网、行业信息等</w:t>
            </w:r>
            <w:r>
              <w:br/>
              <w:t>19        </w:t>
            </w:r>
            <w:r>
              <w:t>针对</w:t>
            </w:r>
            <w:r>
              <w:t>2021</w:t>
            </w:r>
            <w:r>
              <w:t>年</w:t>
            </w:r>
            <w:r>
              <w:t>1</w:t>
            </w:r>
            <w:r>
              <w:t>月至今河北省石家庄市等传输有效率较低情况进行情况说明</w:t>
            </w:r>
            <w:r>
              <w:br/>
              <w:t>20        </w:t>
            </w:r>
            <w:r>
              <w:t>对危废企业、医疗废物处理处置企业进行自动监控系统查询，并针对此使用</w:t>
            </w:r>
            <w:r>
              <w:t>2020</w:t>
            </w:r>
            <w:r>
              <w:t>年新规定标准评判这些企业</w:t>
            </w:r>
            <w:r>
              <w:t>2020</w:t>
            </w:r>
            <w:r>
              <w:t>年超标情况，并对此进行分析</w:t>
            </w:r>
            <w:r>
              <w:br/>
              <w:t>21        </w:t>
            </w:r>
            <w:r>
              <w:t>对中煤陕西榆林能源化工有限公司</w:t>
            </w:r>
            <w:r>
              <w:t>2020</w:t>
            </w:r>
            <w:r>
              <w:t>年超标情况进行情况说明</w:t>
            </w:r>
            <w:r>
              <w:br/>
              <w:t>22        </w:t>
            </w:r>
            <w:r>
              <w:t>对山西省和河南省</w:t>
            </w:r>
            <w:r>
              <w:t>39</w:t>
            </w:r>
            <w:r>
              <w:t>城市未核实督办和核实督办进行异常线索查询，并找出当地环保局工作不足线索和证据</w:t>
            </w:r>
            <w:r>
              <w:br/>
              <w:t>23        </w:t>
            </w:r>
            <w:r>
              <w:t>目前需要和各地方的应急减排清单进行匹配，挑选出</w:t>
            </w:r>
            <w:r>
              <w:t>3</w:t>
            </w:r>
            <w:r>
              <w:t>个典型城市进行重污染天气预警下的各家企业是否达到各自限产要求的评估</w:t>
            </w:r>
            <w:r>
              <w:br/>
              <w:t>24        </w:t>
            </w:r>
            <w:r>
              <w:t>内部培训</w:t>
            </w:r>
            <w:r>
              <w:t>—</w:t>
            </w:r>
            <w:r>
              <w:t>三行业联网规范内部试讲</w:t>
            </w:r>
            <w:r>
              <w:br/>
              <w:t>25        </w:t>
            </w:r>
            <w:r>
              <w:t>对三行业联网规范进行修订，完成联网规范</w:t>
            </w:r>
            <w:r>
              <w:t>V1.1</w:t>
            </w:r>
            <w:r>
              <w:t>版本</w:t>
            </w:r>
            <w:r>
              <w:br/>
              <w:t>26        </w:t>
            </w:r>
            <w:r>
              <w:t>应镇江市环保局组织，对镇江市三大行业进行联网规范的视频培训并完成现场端的调研与考察</w:t>
            </w:r>
          </w:p>
        </w:tc>
        <w:tc>
          <w:tcPr>
            <w:tcW w:w="646"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747296">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954" w:type="dxa"/>
            <w:shd w:val="clear" w:color="auto" w:fill="auto"/>
          </w:tcPr>
          <w:p w:rsidR="00E1182A" w:rsidRPr="00875D3E" w:rsidRDefault="00AF3074" w:rsidP="00317DEE">
            <w:pPr>
              <w:autoSpaceDE w:val="0"/>
              <w:autoSpaceDN w:val="0"/>
              <w:adjustRightInd w:val="0"/>
              <w:ind w:left="105" w:hangingChars="50" w:hanging="105"/>
              <w:jc w:val="left"/>
            </w:pPr>
            <w:r w:rsidRPr="00875D3E">
              <w:rPr>
                <w:b/>
              </w:rPr>
              <w:t>绩溪项目：</w:t>
            </w:r>
            <w:r w:rsidR="00E1182A" w:rsidRPr="00875D3E">
              <w:t> </w:t>
            </w:r>
          </w:p>
          <w:p w:rsidR="00875D3E" w:rsidRPr="00875D3E" w:rsidRDefault="00875D3E" w:rsidP="00317DEE">
            <w:pPr>
              <w:autoSpaceDE w:val="0"/>
              <w:autoSpaceDN w:val="0"/>
              <w:adjustRightInd w:val="0"/>
              <w:ind w:left="105" w:hangingChars="50" w:hanging="105"/>
              <w:jc w:val="left"/>
            </w:pPr>
            <w:r w:rsidRPr="00875D3E">
              <w:t>安徽省绩溪县向阳纸业有公司</w:t>
            </w:r>
            <w:r w:rsidRPr="00875D3E">
              <w:t>1.20</w:t>
            </w:r>
            <w:r w:rsidRPr="00875D3E">
              <w:t>日</w:t>
            </w:r>
            <w:r w:rsidRPr="00875D3E">
              <w:t>7</w:t>
            </w:r>
            <w:r w:rsidRPr="00875D3E">
              <w:t>点废水排放口掉线</w:t>
            </w:r>
          </w:p>
          <w:p w:rsidR="00304385" w:rsidRPr="00875D3E" w:rsidRDefault="00304385" w:rsidP="00317DEE">
            <w:pPr>
              <w:autoSpaceDE w:val="0"/>
              <w:autoSpaceDN w:val="0"/>
              <w:adjustRightInd w:val="0"/>
              <w:ind w:left="105" w:hangingChars="50" w:hanging="105"/>
              <w:jc w:val="left"/>
            </w:pPr>
            <w:r w:rsidRPr="00875D3E">
              <w:rPr>
                <w:rFonts w:hint="eastAsia"/>
                <w:b/>
              </w:rPr>
              <w:t>江西</w:t>
            </w:r>
            <w:r w:rsidRPr="00875D3E">
              <w:rPr>
                <w:b/>
              </w:rPr>
              <w:t>区县版软件：</w:t>
            </w:r>
          </w:p>
          <w:p w:rsidR="00367E66" w:rsidRPr="00A224AB" w:rsidRDefault="00875D3E" w:rsidP="00A224AB">
            <w:pPr>
              <w:autoSpaceDE w:val="0"/>
              <w:autoSpaceDN w:val="0"/>
              <w:adjustRightInd w:val="0"/>
              <w:ind w:left="105" w:hangingChars="50" w:hanging="105"/>
              <w:jc w:val="left"/>
            </w:pPr>
            <w:r>
              <w:rPr>
                <w:rFonts w:hint="eastAsia"/>
              </w:rPr>
              <w:t>无</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747296">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5954" w:type="dxa"/>
            <w:shd w:val="clear" w:color="auto" w:fill="auto"/>
          </w:tcPr>
          <w:p w:rsidR="00B054F0" w:rsidRPr="003E0992" w:rsidRDefault="00420F08" w:rsidP="003E0992">
            <w:pPr>
              <w:rPr>
                <w:rFonts w:ascii="宋体" w:hAnsi="宋体"/>
                <w:szCs w:val="21"/>
              </w:rPr>
            </w:pPr>
            <w:r>
              <w:t>1</w:t>
            </w:r>
            <w:r>
              <w:t>、攀钢集团西昌钢钒有限公司智慧监管平台建设方案初稿</w:t>
            </w:r>
            <w:r>
              <w:br/>
              <w:t>2</w:t>
            </w:r>
            <w:r>
              <w:t>、售前相关报价方案得梳理汇总</w:t>
            </w:r>
            <w:r>
              <w:br/>
              <w:t>3</w:t>
            </w:r>
            <w:r>
              <w:t>、碳排放权交易相关知识的了解</w:t>
            </w:r>
            <w:r>
              <w:br/>
              <w:t>4</w:t>
            </w:r>
            <w:r>
              <w:t>、企业级</w:t>
            </w:r>
            <w:r>
              <w:t>365</w:t>
            </w:r>
            <w:r>
              <w:t>服务投标文件的审核</w:t>
            </w:r>
          </w:p>
        </w:tc>
        <w:tc>
          <w:tcPr>
            <w:tcW w:w="646" w:type="dxa"/>
            <w:shd w:val="clear" w:color="auto" w:fill="auto"/>
          </w:tcPr>
          <w:p w:rsidR="00A35A78" w:rsidRPr="00347CC7" w:rsidRDefault="00A35A78">
            <w:pPr>
              <w:rPr>
                <w:rFonts w:ascii="宋体" w:hAnsi="宋体"/>
                <w:sz w:val="24"/>
                <w:szCs w:val="24"/>
                <w:highlight w:val="yellow"/>
              </w:rPr>
            </w:pPr>
          </w:p>
        </w:tc>
      </w:tr>
      <w:tr w:rsidR="00A35A78" w:rsidRPr="00347CC7" w:rsidTr="00747296">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5954" w:type="dxa"/>
            <w:shd w:val="clear" w:color="auto" w:fill="auto"/>
          </w:tcPr>
          <w:p w:rsidR="00A35A78" w:rsidRPr="004912AB" w:rsidRDefault="008E34B0"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8E34B0">
              <w:rPr>
                <w:b/>
              </w:rPr>
              <w:t>本周评审</w:t>
            </w:r>
            <w:r w:rsidRPr="008E34B0">
              <w:rPr>
                <w:b/>
              </w:rPr>
              <w:t>26</w:t>
            </w:r>
            <w:r w:rsidRPr="008E34B0">
              <w:rPr>
                <w:b/>
              </w:rPr>
              <w:t>份，其中服务运营部</w:t>
            </w:r>
            <w:r w:rsidRPr="008E34B0">
              <w:rPr>
                <w:b/>
              </w:rPr>
              <w:t>2G</w:t>
            </w:r>
            <w:r w:rsidRPr="008E34B0">
              <w:rPr>
                <w:b/>
              </w:rPr>
              <w:t>合同</w:t>
            </w:r>
            <w:r w:rsidRPr="008E34B0">
              <w:rPr>
                <w:b/>
              </w:rPr>
              <w:t>1</w:t>
            </w:r>
            <w:r w:rsidRPr="008E34B0">
              <w:rPr>
                <w:b/>
              </w:rPr>
              <w:t>份（</w:t>
            </w:r>
            <w:r w:rsidRPr="008E34B0">
              <w:rPr>
                <w:b/>
              </w:rPr>
              <w:t>50.65w</w:t>
            </w:r>
            <w:r w:rsidRPr="008E34B0">
              <w:rPr>
                <w:b/>
              </w:rPr>
              <w:t>），</w:t>
            </w:r>
            <w:r w:rsidRPr="008E34B0">
              <w:rPr>
                <w:b/>
              </w:rPr>
              <w:t>2B</w:t>
            </w:r>
            <w:r w:rsidRPr="008E34B0">
              <w:rPr>
                <w:b/>
              </w:rPr>
              <w:t>合同</w:t>
            </w:r>
            <w:r w:rsidRPr="008E34B0">
              <w:rPr>
                <w:b/>
              </w:rPr>
              <w:t>16</w:t>
            </w:r>
            <w:r w:rsidRPr="008E34B0">
              <w:rPr>
                <w:b/>
              </w:rPr>
              <w:t>份（</w:t>
            </w:r>
            <w:r w:rsidRPr="008E34B0">
              <w:rPr>
                <w:b/>
              </w:rPr>
              <w:t>144.92w</w:t>
            </w:r>
            <w:r w:rsidRPr="008E34B0">
              <w:rPr>
                <w:b/>
              </w:rPr>
              <w:t>）：</w:t>
            </w:r>
            <w:r>
              <w:br/>
            </w:r>
            <w:r>
              <w:t>刘祥辉</w:t>
            </w:r>
            <w:r>
              <w:t>2B</w:t>
            </w:r>
            <w:r>
              <w:t>两份</w:t>
            </w:r>
            <w:r>
              <w:br/>
              <w:t>①</w:t>
            </w:r>
            <w:r>
              <w:t>光大环保能源（三亚）有限公司</w:t>
            </w:r>
            <w:r>
              <w:t>-</w:t>
            </w:r>
            <w:r>
              <w:t>值守续签</w:t>
            </w:r>
            <w:r>
              <w:t>3.16w</w:t>
            </w:r>
            <w:r>
              <w:br/>
              <w:t>②</w:t>
            </w:r>
            <w:r>
              <w:t>瀚蓝（开平）固废处理有限公司</w:t>
            </w:r>
            <w:r>
              <w:t>-</w:t>
            </w:r>
            <w:r>
              <w:t>值守续签</w:t>
            </w:r>
            <w:r>
              <w:t>1.96w</w:t>
            </w:r>
            <w:r>
              <w:br/>
            </w:r>
            <w:r>
              <w:t>何帮业</w:t>
            </w:r>
            <w:r>
              <w:t>2B</w:t>
            </w:r>
            <w:r>
              <w:t>一份</w:t>
            </w:r>
            <w:r>
              <w:br/>
              <w:t>①</w:t>
            </w:r>
            <w:r>
              <w:t>罗平海创环保科技有限责任公司</w:t>
            </w:r>
            <w:r>
              <w:t>-</w:t>
            </w:r>
            <w:r>
              <w:t>数据采集仪购销合同</w:t>
            </w:r>
            <w:r>
              <w:t>2.1w</w:t>
            </w:r>
            <w:r>
              <w:br/>
            </w:r>
            <w:r>
              <w:t>宋雪迎</w:t>
            </w:r>
            <w:r>
              <w:t>2B</w:t>
            </w:r>
            <w:r>
              <w:t>一份</w:t>
            </w:r>
            <w:r>
              <w:br/>
              <w:t>①</w:t>
            </w:r>
            <w:r>
              <w:t>许昌旺能环保能源有限公司</w:t>
            </w:r>
            <w:r>
              <w:t>-</w:t>
            </w:r>
            <w:r>
              <w:t>值守续签</w:t>
            </w:r>
            <w:r>
              <w:t>2.94w</w:t>
            </w:r>
            <w:r>
              <w:br/>
            </w:r>
            <w:r>
              <w:t>曾广咏</w:t>
            </w:r>
            <w:r>
              <w:t>2B</w:t>
            </w:r>
            <w:r>
              <w:t>一份</w:t>
            </w:r>
            <w:r>
              <w:br/>
              <w:t>①</w:t>
            </w:r>
            <w:r>
              <w:t>光大环保能源（九江）有限公司</w:t>
            </w:r>
            <w:r>
              <w:t>-</w:t>
            </w:r>
            <w:r>
              <w:t>值守新签</w:t>
            </w:r>
            <w:r>
              <w:t>2.94w</w:t>
            </w:r>
            <w:r>
              <w:br/>
            </w:r>
            <w:r>
              <w:t>肖建卫</w:t>
            </w:r>
            <w:r>
              <w:t>2B</w:t>
            </w:r>
            <w:r>
              <w:t>一份</w:t>
            </w:r>
            <w:r>
              <w:br/>
              <w:t>①</w:t>
            </w:r>
            <w:r>
              <w:t>高安意高再生资源热力发电有限公司</w:t>
            </w:r>
            <w:r>
              <w:t>-</w:t>
            </w:r>
            <w:r>
              <w:t>值守新签</w:t>
            </w:r>
            <w:r>
              <w:t>1.96w</w:t>
            </w:r>
            <w:r>
              <w:br/>
            </w:r>
            <w:r>
              <w:t>毛活文</w:t>
            </w:r>
            <w:r>
              <w:t>2B</w:t>
            </w:r>
            <w:r>
              <w:t>一份</w:t>
            </w:r>
            <w:r>
              <w:br/>
              <w:t>①</w:t>
            </w:r>
            <w:r>
              <w:t>湖南惠明环保科技有限公司</w:t>
            </w:r>
            <w:r>
              <w:t>-</w:t>
            </w:r>
            <w:r>
              <w:t>数据采集仪购销合同</w:t>
            </w:r>
            <w:r>
              <w:t>2.2w</w:t>
            </w:r>
            <w:r>
              <w:br/>
            </w:r>
            <w:r>
              <w:t>王超</w:t>
            </w:r>
            <w:r>
              <w:t>2B</w:t>
            </w:r>
            <w:r>
              <w:t>四份，</w:t>
            </w:r>
            <w:r>
              <w:t>2G</w:t>
            </w:r>
            <w:r>
              <w:t>一份</w:t>
            </w:r>
            <w:r>
              <w:br/>
              <w:t>①</w:t>
            </w:r>
            <w:r>
              <w:t>上饶市生态环境局</w:t>
            </w:r>
            <w:r>
              <w:t>-</w:t>
            </w:r>
            <w:r>
              <w:t>在线监控服务及第四方监管服务</w:t>
            </w:r>
            <w:r>
              <w:t>50.65w</w:t>
            </w:r>
            <w:r>
              <w:br/>
              <w:t>②</w:t>
            </w:r>
            <w:r>
              <w:t>光大环保能源（宁波）有限公司</w:t>
            </w:r>
            <w:r>
              <w:t>-</w:t>
            </w:r>
            <w:r>
              <w:t>值守续签</w:t>
            </w:r>
            <w:r>
              <w:t>2.94w</w:t>
            </w:r>
            <w:r>
              <w:br/>
              <w:t>③</w:t>
            </w:r>
            <w:r>
              <w:t>杭州临安绿能环保发电有限公司</w:t>
            </w:r>
            <w:r>
              <w:t>-</w:t>
            </w:r>
            <w:r>
              <w:t>值守续签</w:t>
            </w:r>
            <w:r>
              <w:t>1.96w</w:t>
            </w:r>
            <w:r>
              <w:br/>
            </w:r>
            <w:r>
              <w:lastRenderedPageBreak/>
              <w:t>④</w:t>
            </w:r>
            <w:r>
              <w:t>宁波世茂能源股份有限公司</w:t>
            </w:r>
            <w:r>
              <w:t>-</w:t>
            </w:r>
            <w:r>
              <w:t>值守续签</w:t>
            </w:r>
            <w:r>
              <w:t>2.94w</w:t>
            </w:r>
            <w:r>
              <w:br/>
              <w:t>⑤</w:t>
            </w:r>
            <w:r>
              <w:t>光大环保能源（杭州）有限公司</w:t>
            </w:r>
            <w:r>
              <w:t>-</w:t>
            </w:r>
            <w:r>
              <w:t>值守续签</w:t>
            </w:r>
            <w:r>
              <w:t>3.92w</w:t>
            </w:r>
            <w:r>
              <w:br/>
            </w:r>
            <w:r>
              <w:t>李红燕</w:t>
            </w:r>
            <w:r>
              <w:t>2B</w:t>
            </w:r>
            <w:r>
              <w:t>两份</w:t>
            </w:r>
            <w:r>
              <w:br/>
              <w:t>①</w:t>
            </w:r>
            <w:r>
              <w:t>福州福光水务科技有限公司</w:t>
            </w:r>
            <w:r>
              <w:t>-</w:t>
            </w:r>
            <w:r>
              <w:t>数采仪销售</w:t>
            </w:r>
            <w:r>
              <w:t>2w</w:t>
            </w:r>
            <w:r>
              <w:br/>
              <w:t>②</w:t>
            </w:r>
            <w:r>
              <w:t>北京首钢生物质能源科技有限公司</w:t>
            </w:r>
            <w:r>
              <w:t>-</w:t>
            </w:r>
            <w:r>
              <w:t>值守续签</w:t>
            </w:r>
            <w:r>
              <w:t>3.92w</w:t>
            </w:r>
            <w:r>
              <w:br/>
            </w:r>
            <w:r>
              <w:t>黄茹伟</w:t>
            </w:r>
            <w:r>
              <w:t>2B</w:t>
            </w:r>
            <w:r>
              <w:t>一份</w:t>
            </w:r>
            <w:r>
              <w:br/>
              <w:t>①</w:t>
            </w:r>
            <w:r>
              <w:t>常州绿色动力环保热电有限公司</w:t>
            </w:r>
            <w:r>
              <w:t>-</w:t>
            </w:r>
            <w:r>
              <w:t>值守续签</w:t>
            </w:r>
            <w:r>
              <w:t>2.94w</w:t>
            </w:r>
            <w:r>
              <w:br/>
            </w:r>
            <w:r>
              <w:t>段尧</w:t>
            </w:r>
            <w:r>
              <w:t>2B</w:t>
            </w:r>
            <w:r>
              <w:t>三份，协议一份</w:t>
            </w:r>
            <w:r>
              <w:br/>
              <w:t>①</w:t>
            </w:r>
            <w:r>
              <w:t>西安长宇天成信息科技有限公司</w:t>
            </w:r>
            <w:r>
              <w:t>-</w:t>
            </w:r>
            <w:r>
              <w:t>山西吕梁《数据采集仪</w:t>
            </w:r>
            <w:r>
              <w:t>-</w:t>
            </w:r>
            <w:r>
              <w:t>数控制单元》代理协议补充协议</w:t>
            </w:r>
            <w:r>
              <w:br/>
              <w:t>②</w:t>
            </w:r>
            <w:r>
              <w:t>广东万为控制技术有限公司</w:t>
            </w:r>
            <w:r>
              <w:t>-</w:t>
            </w:r>
            <w:r>
              <w:t>数采仪销售</w:t>
            </w:r>
            <w:r>
              <w:t>2.2w</w:t>
            </w:r>
            <w:r>
              <w:br/>
              <w:t>③</w:t>
            </w:r>
            <w:r>
              <w:t>长治首钢生物质能源有限公司</w:t>
            </w:r>
            <w:r>
              <w:t>-</w:t>
            </w:r>
            <w:r>
              <w:t>值守新签</w:t>
            </w:r>
            <w:r>
              <w:t>1.96w</w:t>
            </w:r>
            <w:r>
              <w:br/>
              <w:t>④</w:t>
            </w:r>
            <w:r>
              <w:t>太原康恒再生能源有限公司</w:t>
            </w:r>
            <w:r>
              <w:t>-</w:t>
            </w:r>
            <w:r>
              <w:t>企业风控</w:t>
            </w:r>
            <w:r>
              <w:t>360</w:t>
            </w:r>
            <w:r>
              <w:t>服务</w:t>
            </w:r>
            <w:r>
              <w:t>6w</w:t>
            </w:r>
            <w:r>
              <w:br/>
            </w:r>
            <w:r>
              <w:t>刘学佳</w:t>
            </w:r>
            <w:r>
              <w:t>2B</w:t>
            </w:r>
            <w:r>
              <w:t>一份</w:t>
            </w:r>
            <w:r>
              <w:br/>
              <w:t>①</w:t>
            </w:r>
            <w:r>
              <w:t>宁夏电投西夏热电有限公司</w:t>
            </w:r>
            <w:r>
              <w:t>-</w:t>
            </w:r>
            <w:r>
              <w:t>值守续签</w:t>
            </w:r>
            <w:r>
              <w:t>7.84w</w:t>
            </w:r>
            <w:r>
              <w:br/>
            </w:r>
            <w:r>
              <w:t>黄啸</w:t>
            </w:r>
            <w:r>
              <w:t>2B</w:t>
            </w:r>
            <w:r>
              <w:t>一份</w:t>
            </w:r>
            <w:r>
              <w:br/>
              <w:t>①</w:t>
            </w:r>
            <w:r>
              <w:t>六安三峰环保发电有限公司</w:t>
            </w:r>
            <w:r>
              <w:t>-</w:t>
            </w:r>
            <w:r>
              <w:t>值守续签</w:t>
            </w:r>
            <w:r>
              <w:t>0.98w</w:t>
            </w:r>
            <w:r>
              <w:br/>
            </w:r>
            <w:r>
              <w:t>庄丹凤</w:t>
            </w:r>
            <w:r>
              <w:t>2B</w:t>
            </w:r>
            <w:r>
              <w:t>一份</w:t>
            </w:r>
            <w:r>
              <w:br/>
              <w:t>①</w:t>
            </w:r>
            <w:r>
              <w:t>瀚蓝</w:t>
            </w:r>
            <w:r>
              <w:t> (</w:t>
            </w:r>
            <w:r>
              <w:t>安溪</w:t>
            </w:r>
            <w:r>
              <w:t>)</w:t>
            </w:r>
            <w:r>
              <w:t>固废处理有限公司</w:t>
            </w:r>
            <w:r>
              <w:t>-</w:t>
            </w:r>
            <w:r>
              <w:t>值守续签</w:t>
            </w:r>
            <w:r>
              <w:t>2.94w</w:t>
            </w:r>
            <w:r>
              <w:br/>
            </w:r>
            <w:r>
              <w:t>陈磊</w:t>
            </w:r>
            <w:r>
              <w:t>1</w:t>
            </w:r>
            <w:r>
              <w:t>，</w:t>
            </w:r>
            <w:r>
              <w:t>2B</w:t>
            </w:r>
            <w:r>
              <w:t>一份</w:t>
            </w:r>
            <w:r>
              <w:br/>
              <w:t>①</w:t>
            </w:r>
            <w:r>
              <w:t>南京环境再生能源有限公司</w:t>
            </w:r>
            <w:r>
              <w:t>-</w:t>
            </w:r>
            <w:r>
              <w:t>值守续签</w:t>
            </w:r>
            <w:r>
              <w:t>3.92w</w:t>
            </w:r>
            <w:r>
              <w:br/>
            </w:r>
            <w:r>
              <w:t>黄于明</w:t>
            </w:r>
            <w:r>
              <w:t>2B</w:t>
            </w:r>
            <w:r>
              <w:t>一份</w:t>
            </w:r>
            <w:r>
              <w:br/>
              <w:t>①</w:t>
            </w:r>
            <w:r>
              <w:t>瀚蓝绿电固废处理（佛山）有限公司</w:t>
            </w:r>
            <w:r>
              <w:t>-</w:t>
            </w:r>
            <w:r>
              <w:t>数据采集平台购销及实施合同</w:t>
            </w:r>
            <w:r>
              <w:t>81.2w</w:t>
            </w:r>
            <w:r>
              <w:br/>
            </w:r>
            <w:r>
              <w:t>费文杰协议一份（</w:t>
            </w:r>
            <w:r>
              <w:t>M1</w:t>
            </w:r>
            <w:r>
              <w:t>）</w:t>
            </w:r>
            <w:r>
              <w:br/>
              <w:t>①</w:t>
            </w:r>
            <w:r>
              <w:t>苏州巨耀环保科技有限公司</w:t>
            </w:r>
            <w:r>
              <w:t>-</w:t>
            </w:r>
            <w:r>
              <w:t>企业环保</w:t>
            </w:r>
            <w:r>
              <w:t>365</w:t>
            </w:r>
            <w:r>
              <w:t>服务代理合同</w:t>
            </w:r>
            <w:r>
              <w:t>5880/</w:t>
            </w:r>
            <w:r>
              <w:t>年</w:t>
            </w:r>
            <w:r>
              <w:br/>
            </w:r>
            <w:r>
              <w:t>曹龙协议一份（</w:t>
            </w:r>
            <w:r>
              <w:t>M1</w:t>
            </w:r>
            <w:r>
              <w:t>）</w:t>
            </w:r>
            <w:r>
              <w:br/>
              <w:t>①</w:t>
            </w:r>
            <w:r>
              <w:t>西安睿智电子科技有限公司</w:t>
            </w:r>
            <w:r>
              <w:t>-</w:t>
            </w:r>
            <w:r>
              <w:t>授权代理销售企业环保</w:t>
            </w:r>
            <w:r>
              <w:t>365</w:t>
            </w:r>
            <w:r>
              <w:t>服务</w:t>
            </w:r>
            <w:r>
              <w:t>5880/</w:t>
            </w:r>
            <w:r>
              <w:t>年</w:t>
            </w:r>
          </w:p>
        </w:tc>
        <w:tc>
          <w:tcPr>
            <w:tcW w:w="646"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747296">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5954" w:type="dxa"/>
            <w:shd w:val="clear" w:color="auto" w:fill="auto"/>
          </w:tcPr>
          <w:p w:rsidR="0035475B" w:rsidRPr="00FB35C5" w:rsidRDefault="00CA752E" w:rsidP="00681D83">
            <w:pPr>
              <w:autoSpaceDE w:val="0"/>
              <w:autoSpaceDN w:val="0"/>
              <w:adjustRightInd w:val="0"/>
              <w:jc w:val="left"/>
            </w:pPr>
            <w:r>
              <w:rPr>
                <w:rFonts w:hint="eastAsia"/>
              </w:rPr>
              <w:t>无</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FB35C5">
        <w:trPr>
          <w:trHeight w:val="555"/>
        </w:trPr>
        <w:tc>
          <w:tcPr>
            <w:tcW w:w="1696" w:type="dxa"/>
            <w:shd w:val="clear" w:color="auto" w:fill="auto"/>
          </w:tcPr>
          <w:p w:rsidR="00FB35C5" w:rsidRPr="00377DE1" w:rsidRDefault="00FB35C5" w:rsidP="005F35D4">
            <w:pPr>
              <w:rPr>
                <w:rFonts w:ascii="宋体" w:hAnsi="宋体"/>
                <w:sz w:val="24"/>
                <w:szCs w:val="28"/>
              </w:rPr>
            </w:pPr>
            <w:r>
              <w:rPr>
                <w:rFonts w:ascii="宋体" w:hAnsi="宋体" w:hint="eastAsia"/>
                <w:sz w:val="24"/>
                <w:szCs w:val="28"/>
              </w:rPr>
              <w:t>4.2专项</w:t>
            </w:r>
            <w:r w:rsidR="005F35D4">
              <w:rPr>
                <w:rFonts w:ascii="宋体" w:hAnsi="宋体" w:hint="eastAsia"/>
                <w:sz w:val="24"/>
                <w:szCs w:val="28"/>
              </w:rPr>
              <w:t>实施</w:t>
            </w:r>
          </w:p>
        </w:tc>
        <w:tc>
          <w:tcPr>
            <w:tcW w:w="5954" w:type="dxa"/>
            <w:shd w:val="clear" w:color="auto" w:fill="auto"/>
          </w:tcPr>
          <w:p w:rsidR="009B535A" w:rsidRPr="00D215BD" w:rsidRDefault="002B059D" w:rsidP="00406B7D">
            <w:pPr>
              <w:autoSpaceDE w:val="0"/>
              <w:autoSpaceDN w:val="0"/>
              <w:adjustRightInd w:val="0"/>
              <w:jc w:val="left"/>
              <w:rPr>
                <w:b/>
              </w:rPr>
            </w:pPr>
            <w:r w:rsidRPr="002B059D">
              <w:rPr>
                <w:b/>
              </w:rPr>
              <w:t>4.2</w:t>
            </w:r>
            <w:r w:rsidRPr="002B059D">
              <w:rPr>
                <w:b/>
              </w:rPr>
              <w:t>自动监控升级进度汇报</w:t>
            </w:r>
            <w:r w:rsidRPr="002B059D">
              <w:rPr>
                <w:b/>
              </w:rPr>
              <w:t> 202001</w:t>
            </w:r>
            <w:r w:rsidR="00756AAB">
              <w:rPr>
                <w:b/>
              </w:rPr>
              <w:t>22</w:t>
            </w:r>
            <w:r>
              <w:br/>
            </w:r>
            <w:r w:rsidR="00756AAB">
              <w:br/>
              <w:t>1</w:t>
            </w:r>
            <w:r w:rsidR="00756AAB">
              <w:t>、培训：</w:t>
            </w:r>
            <w:r w:rsidR="00756AAB">
              <w:t>4.2</w:t>
            </w:r>
            <w:r w:rsidR="00756AAB">
              <w:t>自动监控督办部署培训已完成</w:t>
            </w:r>
            <w:r w:rsidR="00756AAB">
              <w:br/>
              <w:t>2</w:t>
            </w:r>
            <w:r w:rsidR="00756AAB">
              <w:t>、各省进度：</w:t>
            </w:r>
            <w:r w:rsidR="00756AAB">
              <w:br/>
              <w:t>    </w:t>
            </w:r>
            <w:r w:rsidR="00756AAB">
              <w:t>山东：文件初稿已定，已下发；排查工作已开展，省厅已调试完成。威海市、聊城市已部署完成，临沂（</w:t>
            </w:r>
            <w:r w:rsidR="00756AAB">
              <w:t>50%</w:t>
            </w:r>
            <w:r w:rsidR="00756AAB">
              <w:t>）、菏泽（</w:t>
            </w:r>
            <w:r w:rsidR="00756AAB">
              <w:t>10%</w:t>
            </w:r>
            <w:r w:rsidR="00756AAB">
              <w:t>）整在部署中；</w:t>
            </w:r>
            <w:r w:rsidR="00756AAB">
              <w:br/>
              <w:t>    </w:t>
            </w:r>
            <w:r w:rsidR="00756AAB">
              <w:t>河北：文件初稿已定，已下发；排查工作已开展，省厅服务器到位，系统正在部署中（</w:t>
            </w:r>
            <w:r w:rsidR="00756AAB">
              <w:t>80%</w:t>
            </w:r>
            <w:r w:rsidR="00756AAB">
              <w:t>），地市服务器正在申请，邯郸（</w:t>
            </w:r>
            <w:r w:rsidR="00756AAB">
              <w:t>60%</w:t>
            </w:r>
            <w:r w:rsidR="00756AAB">
              <w:t>）、廊坊（</w:t>
            </w:r>
            <w:r w:rsidR="00756AAB">
              <w:t>50%</w:t>
            </w:r>
            <w:r w:rsidR="00756AAB">
              <w:t>）正在部署中；</w:t>
            </w:r>
            <w:r w:rsidR="00756AAB">
              <w:br/>
              <w:t>    </w:t>
            </w:r>
            <w:r w:rsidR="00756AAB">
              <w:t>广西：文件初稿已定，已下发；排查工作已完成，部署工作已完成，基本信息已迁移，监控数据在迁移中，已接入个别企业数据开始调试；</w:t>
            </w:r>
            <w:r w:rsidR="00756AAB">
              <w:br/>
              <w:t>    </w:t>
            </w:r>
            <w:r w:rsidR="00756AAB">
              <w:t>浙江：文件初稿已定，已下发；排查工作已完成，服务器到位，省级系统正在部署中（</w:t>
            </w:r>
            <w:r w:rsidR="00756AAB">
              <w:t>80</w:t>
            </w:r>
            <w:r w:rsidR="00756AAB">
              <w:t>）；</w:t>
            </w:r>
            <w:r w:rsidR="00756AAB">
              <w:br/>
              <w:t>    </w:t>
            </w:r>
            <w:r w:rsidR="00756AAB">
              <w:t>四川：文件初稿已定，已下发；排查工作已开展，服务器到</w:t>
            </w:r>
            <w:r w:rsidR="00756AAB">
              <w:lastRenderedPageBreak/>
              <w:t>位</w:t>
            </w:r>
            <w:r w:rsidR="00756AAB">
              <w:t>16</w:t>
            </w:r>
            <w:r w:rsidR="00756AAB">
              <w:t>个点，部署共完成</w:t>
            </w:r>
            <w:r w:rsidR="00756AAB">
              <w:t>16</w:t>
            </w:r>
            <w:r w:rsidR="00756AAB">
              <w:t>个，已调试完成</w:t>
            </w:r>
            <w:r w:rsidR="00756AAB">
              <w:t>7</w:t>
            </w:r>
            <w:r w:rsidR="00756AAB">
              <w:t>个，正在调试</w:t>
            </w:r>
            <w:r w:rsidR="00756AAB">
              <w:t>9</w:t>
            </w:r>
            <w:r w:rsidR="00756AAB">
              <w:t>个，计划这周完成；</w:t>
            </w:r>
            <w:r w:rsidR="00756AAB">
              <w:t> </w:t>
            </w:r>
            <w:r w:rsidR="00756AAB">
              <w:br/>
              <w:t>    </w:t>
            </w:r>
            <w:r w:rsidR="00756AAB">
              <w:t>江苏：文件初稿已定，已下发；排查工作已完成，服务器正在申请，宿迁服务器到位，正在部署中；</w:t>
            </w:r>
          </w:p>
        </w:tc>
        <w:tc>
          <w:tcPr>
            <w:tcW w:w="646" w:type="dxa"/>
            <w:shd w:val="clear" w:color="auto" w:fill="auto"/>
          </w:tcPr>
          <w:p w:rsidR="00FB35C5" w:rsidRPr="00347CC7" w:rsidRDefault="00FB35C5">
            <w:pPr>
              <w:rPr>
                <w:rFonts w:ascii="宋体" w:hAnsi="宋体"/>
                <w:sz w:val="24"/>
                <w:szCs w:val="24"/>
                <w:highlight w:val="yellow"/>
              </w:rPr>
            </w:pPr>
          </w:p>
        </w:tc>
      </w:tr>
      <w:tr w:rsidR="00A35A78" w:rsidRPr="00347CC7" w:rsidTr="00747296">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5954" w:type="dxa"/>
            <w:shd w:val="clear" w:color="auto" w:fill="auto"/>
          </w:tcPr>
          <w:p w:rsidR="00A35A78" w:rsidRPr="00406B7D" w:rsidRDefault="00BE4A27" w:rsidP="00A6577C">
            <w:pPr>
              <w:autoSpaceDE w:val="0"/>
              <w:autoSpaceDN w:val="0"/>
              <w:adjustRightInd w:val="0"/>
              <w:jc w:val="left"/>
              <w:rPr>
                <w:rFonts w:ascii="宋体" w:hAnsi="Times New Roman" w:cs="宋体"/>
                <w:kern w:val="0"/>
                <w:sz w:val="18"/>
                <w:szCs w:val="18"/>
                <w:highlight w:val="yellow"/>
                <w:lang w:val="zh-CN"/>
              </w:rPr>
            </w:pPr>
            <w:r>
              <w:t>  </w:t>
            </w:r>
            <w:r>
              <w:t>邮件：本周收到</w:t>
            </w:r>
            <w:r>
              <w:t>7</w:t>
            </w:r>
            <w:r>
              <w:t>封邮件，遗留</w:t>
            </w:r>
            <w:r>
              <w:t>5</w:t>
            </w:r>
            <w:r>
              <w:t>封，</w:t>
            </w:r>
            <w:r>
              <w:t>1</w:t>
            </w:r>
            <w:r>
              <w:t>月共收到</w:t>
            </w:r>
            <w:r>
              <w:t>76</w:t>
            </w:r>
            <w:r>
              <w:t>封邮件，遗留</w:t>
            </w:r>
            <w:r>
              <w:t>5</w:t>
            </w:r>
            <w:r>
              <w:t>封，</w:t>
            </w:r>
            <w:r>
              <w:br/>
            </w:r>
            <w:r>
              <w:t>邮件回访：本周回访</w:t>
            </w:r>
            <w:r>
              <w:t>17</w:t>
            </w:r>
            <w:r>
              <w:t>封，问题解决</w:t>
            </w:r>
            <w:r>
              <w:t>17</w:t>
            </w:r>
            <w:r>
              <w:t>封，及时处理</w:t>
            </w:r>
            <w:r>
              <w:t>17</w:t>
            </w:r>
            <w:r>
              <w:t>封，处理满意</w:t>
            </w:r>
            <w:r>
              <w:t>17</w:t>
            </w:r>
            <w:r>
              <w:t>封，一封未回应。</w:t>
            </w:r>
          </w:p>
        </w:tc>
        <w:tc>
          <w:tcPr>
            <w:tcW w:w="646" w:type="dxa"/>
            <w:shd w:val="clear" w:color="auto" w:fill="auto"/>
          </w:tcPr>
          <w:p w:rsidR="00A35A78" w:rsidRPr="00347CC7" w:rsidRDefault="00A35A78">
            <w:pPr>
              <w:rPr>
                <w:rFonts w:ascii="宋体" w:hAnsi="宋体"/>
                <w:b/>
                <w:sz w:val="24"/>
                <w:szCs w:val="24"/>
                <w:highlight w:val="yellow"/>
              </w:rPr>
            </w:pPr>
          </w:p>
        </w:tc>
      </w:tr>
      <w:tr w:rsidR="00A35A78" w:rsidRPr="00347CC7" w:rsidTr="00747296">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954" w:type="dxa"/>
            <w:shd w:val="clear" w:color="auto" w:fill="auto"/>
          </w:tcPr>
          <w:p w:rsidR="00A35A78" w:rsidRPr="00406B7D" w:rsidRDefault="00746A2C" w:rsidP="002256BE">
            <w:pPr>
              <w:autoSpaceDE w:val="0"/>
              <w:autoSpaceDN w:val="0"/>
              <w:adjustRightInd w:val="0"/>
              <w:jc w:val="left"/>
              <w:rPr>
                <w:rFonts w:ascii="宋体" w:hAnsi="Times New Roman" w:cs="宋体"/>
                <w:kern w:val="0"/>
                <w:sz w:val="18"/>
                <w:szCs w:val="18"/>
                <w:highlight w:val="yellow"/>
                <w:lang w:val="zh-CN"/>
              </w:rPr>
            </w:pPr>
            <w:r>
              <w:t>  </w:t>
            </w:r>
            <w:r>
              <w:t>本周共收到</w:t>
            </w:r>
            <w:r>
              <w:t>13</w:t>
            </w:r>
            <w:r>
              <w:t>个服务单，已处</w:t>
            </w:r>
            <w:r>
              <w:t>6</w:t>
            </w:r>
            <w:r>
              <w:t>个，遗留</w:t>
            </w:r>
            <w:r>
              <w:t>1</w:t>
            </w:r>
            <w:r>
              <w:t>个，提交研发</w:t>
            </w:r>
            <w:r>
              <w:t>bug</w:t>
            </w:r>
            <w:r>
              <w:t>单</w:t>
            </w:r>
            <w:r>
              <w:t>1</w:t>
            </w:r>
            <w:r>
              <w:t>个，遗留</w:t>
            </w:r>
            <w:r>
              <w:t>1</w:t>
            </w:r>
            <w:r>
              <w:t>个。</w:t>
            </w:r>
            <w:r>
              <w:br/>
              <w:t>    bug</w:t>
            </w:r>
            <w:r>
              <w:t>历史遗留</w:t>
            </w:r>
            <w:r>
              <w:t>2</w:t>
            </w:r>
            <w:r>
              <w:t>（已提交任务单），合计</w:t>
            </w:r>
            <w:r>
              <w:t>3</w:t>
            </w:r>
            <w:r>
              <w:t>个</w:t>
            </w:r>
            <w:bookmarkStart w:id="0" w:name="_GoBack"/>
            <w:bookmarkEnd w:id="0"/>
          </w:p>
        </w:tc>
        <w:tc>
          <w:tcPr>
            <w:tcW w:w="646" w:type="dxa"/>
            <w:shd w:val="clear" w:color="auto" w:fill="auto"/>
          </w:tcPr>
          <w:p w:rsidR="00A35A78" w:rsidRPr="00347CC7" w:rsidRDefault="00A35A78">
            <w:pPr>
              <w:rPr>
                <w:rFonts w:ascii="宋体" w:hAnsi="宋体"/>
                <w:sz w:val="18"/>
                <w:szCs w:val="18"/>
                <w:highlight w:val="yellow"/>
              </w:rPr>
            </w:pPr>
          </w:p>
        </w:tc>
      </w:tr>
      <w:tr w:rsidR="00A35A78" w:rsidRPr="00347CC7" w:rsidTr="00747296">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954" w:type="dxa"/>
            <w:shd w:val="clear" w:color="auto" w:fill="auto"/>
          </w:tcPr>
          <w:p w:rsidR="00A35A78" w:rsidRPr="00406B7D" w:rsidRDefault="00746A2C">
            <w:pPr>
              <w:autoSpaceDE w:val="0"/>
              <w:autoSpaceDN w:val="0"/>
              <w:adjustRightInd w:val="0"/>
              <w:jc w:val="left"/>
              <w:rPr>
                <w:rFonts w:ascii="宋体" w:hAnsi="Times New Roman" w:cs="宋体"/>
                <w:kern w:val="0"/>
                <w:sz w:val="18"/>
                <w:szCs w:val="18"/>
                <w:highlight w:val="yellow"/>
                <w:lang w:val="zh-CN"/>
              </w:rPr>
            </w:pPr>
            <w:r>
              <w:t>本周共收到</w:t>
            </w:r>
            <w:r>
              <w:t>5</w:t>
            </w:r>
            <w:r>
              <w:t>个需求单，提交研发</w:t>
            </w:r>
            <w:r>
              <w:t>5</w:t>
            </w:r>
            <w:r>
              <w:t>个，已处理</w:t>
            </w:r>
            <w:r>
              <w:t>1</w:t>
            </w:r>
            <w:r>
              <w:t>个，撤销</w:t>
            </w:r>
            <w:r>
              <w:t>1</w:t>
            </w:r>
            <w:r>
              <w:t>个，历史遗留</w:t>
            </w:r>
            <w:r>
              <w:t>23</w:t>
            </w:r>
            <w:r>
              <w:t>个，合计</w:t>
            </w:r>
            <w:r>
              <w:t>26</w:t>
            </w:r>
            <w:r>
              <w:t>个。</w:t>
            </w:r>
          </w:p>
        </w:tc>
        <w:tc>
          <w:tcPr>
            <w:tcW w:w="646" w:type="dxa"/>
            <w:shd w:val="clear" w:color="auto" w:fill="auto"/>
          </w:tcPr>
          <w:p w:rsidR="00A35A78" w:rsidRPr="00347CC7" w:rsidRDefault="00A35A78">
            <w:pPr>
              <w:rPr>
                <w:sz w:val="28"/>
                <w:szCs w:val="28"/>
                <w:highlight w:val="yellow"/>
              </w:rPr>
            </w:pPr>
          </w:p>
        </w:tc>
      </w:tr>
      <w:tr w:rsidR="00A35A78" w:rsidTr="000F34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954" w:type="dxa"/>
            <w:shd w:val="clear" w:color="auto" w:fill="auto"/>
          </w:tcPr>
          <w:p w:rsidR="00504921" w:rsidRDefault="00D12064" w:rsidP="00FC71AA">
            <w:pPr>
              <w:pStyle w:val="ab"/>
              <w:numPr>
                <w:ilvl w:val="0"/>
                <w:numId w:val="8"/>
              </w:numPr>
              <w:ind w:firstLineChars="0"/>
              <w:rPr>
                <w:rFonts w:ascii="宋体" w:hAnsi="宋体"/>
                <w:szCs w:val="21"/>
              </w:rPr>
            </w:pPr>
            <w:r>
              <w:rPr>
                <w:rFonts w:ascii="宋体" w:hAnsi="宋体" w:hint="eastAsia"/>
                <w:szCs w:val="21"/>
              </w:rPr>
              <w:t>六</w:t>
            </w:r>
            <w:r w:rsidR="00504921">
              <w:rPr>
                <w:rFonts w:ascii="宋体" w:hAnsi="宋体" w:hint="eastAsia"/>
                <w:szCs w:val="21"/>
              </w:rPr>
              <w:t>省试点及</w:t>
            </w:r>
            <w:r w:rsidR="00504921">
              <w:rPr>
                <w:rFonts w:ascii="宋体" w:hAnsi="宋体"/>
                <w:szCs w:val="21"/>
              </w:rPr>
              <w:t>环保部</w:t>
            </w:r>
            <w:r w:rsidR="00504921" w:rsidRPr="00543D88">
              <w:rPr>
                <w:rFonts w:ascii="宋体" w:hAnsi="宋体" w:hint="eastAsia"/>
                <w:szCs w:val="21"/>
              </w:rPr>
              <w:t>招聘专项面试</w:t>
            </w:r>
          </w:p>
          <w:p w:rsidR="00FC71AA" w:rsidRPr="002C5C96" w:rsidRDefault="00D44A40" w:rsidP="00FC71AA">
            <w:pPr>
              <w:pStyle w:val="ab"/>
              <w:numPr>
                <w:ilvl w:val="0"/>
                <w:numId w:val="8"/>
              </w:numPr>
              <w:ind w:firstLineChars="0"/>
              <w:rPr>
                <w:rFonts w:ascii="宋体" w:hAnsi="宋体"/>
                <w:szCs w:val="21"/>
              </w:rPr>
            </w:pPr>
            <w:r>
              <w:rPr>
                <w:rFonts w:hint="eastAsia"/>
              </w:rPr>
              <w:t>部门评优收集</w:t>
            </w:r>
            <w:r>
              <w:t>及</w:t>
            </w:r>
            <w:r>
              <w:rPr>
                <w:rFonts w:hint="eastAsia"/>
              </w:rPr>
              <w:t>整理</w:t>
            </w:r>
            <w:r>
              <w:t>修改</w:t>
            </w:r>
          </w:p>
          <w:p w:rsidR="00377D6B" w:rsidRDefault="00377D6B" w:rsidP="00FC71AA">
            <w:pPr>
              <w:pStyle w:val="ab"/>
              <w:numPr>
                <w:ilvl w:val="0"/>
                <w:numId w:val="8"/>
              </w:numPr>
              <w:ind w:firstLineChars="0"/>
              <w:rPr>
                <w:rFonts w:ascii="宋体" w:hAnsi="宋体"/>
                <w:szCs w:val="21"/>
              </w:rPr>
            </w:pP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p>
          <w:p w:rsidR="00B54CFB" w:rsidRPr="00D44A40" w:rsidRDefault="00B54CFB" w:rsidP="00FC71AA">
            <w:pPr>
              <w:pStyle w:val="ab"/>
              <w:numPr>
                <w:ilvl w:val="0"/>
                <w:numId w:val="8"/>
              </w:numPr>
              <w:ind w:firstLineChars="0"/>
              <w:rPr>
                <w:rFonts w:ascii="宋体" w:hAnsi="宋体"/>
                <w:szCs w:val="21"/>
              </w:rPr>
            </w:pPr>
            <w:r>
              <w:t>12</w:t>
            </w:r>
            <w:r>
              <w:t>月合同事项表</w:t>
            </w:r>
            <w:r w:rsidR="00D44A40">
              <w:rPr>
                <w:rFonts w:hint="eastAsia"/>
              </w:rPr>
              <w:t>二次审核</w:t>
            </w:r>
            <w:r w:rsidR="00D44A40">
              <w:t>及定稿</w:t>
            </w:r>
          </w:p>
          <w:p w:rsidR="00D44A40" w:rsidRPr="00D44A40" w:rsidRDefault="00D44A40" w:rsidP="00FC71AA">
            <w:pPr>
              <w:pStyle w:val="ab"/>
              <w:numPr>
                <w:ilvl w:val="0"/>
                <w:numId w:val="8"/>
              </w:numPr>
              <w:ind w:firstLineChars="0"/>
              <w:rPr>
                <w:rFonts w:ascii="宋体" w:hAnsi="宋体"/>
                <w:szCs w:val="21"/>
              </w:rPr>
            </w:pPr>
            <w:r>
              <w:rPr>
                <w:rFonts w:hint="eastAsia"/>
              </w:rPr>
              <w:t>部门</w:t>
            </w:r>
            <w:r>
              <w:rPr>
                <w:rFonts w:hint="eastAsia"/>
              </w:rPr>
              <w:t>2021</w:t>
            </w:r>
            <w:r>
              <w:rPr>
                <w:rFonts w:hint="eastAsia"/>
              </w:rPr>
              <w:t>年</w:t>
            </w:r>
            <w:r>
              <w:t>销售</w:t>
            </w:r>
            <w:r>
              <w:rPr>
                <w:rFonts w:hint="eastAsia"/>
              </w:rPr>
              <w:t>目标</w:t>
            </w:r>
            <w:r>
              <w:t>组织、汇总、分析</w:t>
            </w:r>
          </w:p>
          <w:p w:rsidR="00D44A40" w:rsidRPr="00D44A40" w:rsidRDefault="00D44A40" w:rsidP="00FC71AA">
            <w:pPr>
              <w:pStyle w:val="ab"/>
              <w:numPr>
                <w:ilvl w:val="0"/>
                <w:numId w:val="8"/>
              </w:numPr>
              <w:ind w:firstLineChars="0"/>
              <w:rPr>
                <w:rFonts w:ascii="宋体" w:hAnsi="宋体"/>
                <w:szCs w:val="21"/>
              </w:rPr>
            </w:pPr>
            <w:r>
              <w:t>1</w:t>
            </w:r>
            <w:r>
              <w:rPr>
                <w:rFonts w:hint="eastAsia"/>
              </w:rPr>
              <w:t>月</w:t>
            </w:r>
            <w:r>
              <w:t>部门绩效表</w:t>
            </w:r>
          </w:p>
          <w:p w:rsidR="008423B3" w:rsidRPr="00D44A40" w:rsidRDefault="00B54CFB" w:rsidP="00D44A40">
            <w:pPr>
              <w:pStyle w:val="ab"/>
              <w:numPr>
                <w:ilvl w:val="0"/>
                <w:numId w:val="8"/>
              </w:numPr>
              <w:ind w:firstLineChars="0"/>
              <w:rPr>
                <w:rFonts w:ascii="宋体" w:hAnsi="宋体"/>
                <w:szCs w:val="21"/>
              </w:rPr>
            </w:pPr>
            <w:r>
              <w:t>本部年终团建活动策划</w:t>
            </w:r>
            <w:r w:rsidR="00D44A40">
              <w:rPr>
                <w:rFonts w:hint="eastAsia"/>
              </w:rPr>
              <w:t>完善</w:t>
            </w:r>
          </w:p>
          <w:p w:rsidR="00D44A40" w:rsidRPr="00CC7C57" w:rsidRDefault="00CC7C57" w:rsidP="00D44A40">
            <w:pPr>
              <w:pStyle w:val="ab"/>
              <w:numPr>
                <w:ilvl w:val="0"/>
                <w:numId w:val="8"/>
              </w:numPr>
              <w:ind w:firstLineChars="0"/>
              <w:rPr>
                <w:rFonts w:ascii="宋体" w:hAnsi="宋体"/>
                <w:szCs w:val="21"/>
              </w:rPr>
            </w:pPr>
            <w:r>
              <w:rPr>
                <w:rFonts w:hint="eastAsia"/>
              </w:rPr>
              <w:t>部门</w:t>
            </w:r>
            <w:r>
              <w:t>年终总结收集</w:t>
            </w:r>
            <w:r>
              <w:rPr>
                <w:rFonts w:hint="eastAsia"/>
              </w:rPr>
              <w:t>整理</w:t>
            </w:r>
          </w:p>
          <w:p w:rsidR="00CC7C57" w:rsidRDefault="00C7273E" w:rsidP="00D44A40">
            <w:pPr>
              <w:pStyle w:val="ab"/>
              <w:numPr>
                <w:ilvl w:val="0"/>
                <w:numId w:val="8"/>
              </w:numPr>
              <w:ind w:firstLineChars="0"/>
              <w:rPr>
                <w:rFonts w:ascii="宋体" w:hAnsi="宋体"/>
                <w:szCs w:val="21"/>
              </w:rPr>
            </w:pPr>
            <w:r>
              <w:rPr>
                <w:rFonts w:ascii="宋体" w:hAnsi="宋体" w:hint="eastAsia"/>
                <w:szCs w:val="21"/>
              </w:rPr>
              <w:t>与人力核对2020年</w:t>
            </w:r>
            <w:r>
              <w:rPr>
                <w:rFonts w:ascii="宋体" w:hAnsi="宋体"/>
                <w:szCs w:val="21"/>
              </w:rPr>
              <w:t>招聘需求完成情况</w:t>
            </w:r>
            <w:r>
              <w:rPr>
                <w:rFonts w:ascii="宋体" w:hAnsi="宋体" w:hint="eastAsia"/>
                <w:szCs w:val="21"/>
              </w:rPr>
              <w:t>，</w:t>
            </w:r>
            <w:r>
              <w:rPr>
                <w:rFonts w:ascii="宋体" w:hAnsi="宋体"/>
                <w:szCs w:val="21"/>
              </w:rPr>
              <w:t>并</w:t>
            </w:r>
            <w:r>
              <w:rPr>
                <w:rFonts w:ascii="宋体" w:hAnsi="宋体" w:hint="eastAsia"/>
                <w:szCs w:val="21"/>
              </w:rPr>
              <w:t>对</w:t>
            </w:r>
            <w:r>
              <w:rPr>
                <w:rFonts w:ascii="宋体" w:hAnsi="宋体"/>
                <w:szCs w:val="21"/>
              </w:rPr>
              <w:t>未完成需求进行跟进</w:t>
            </w:r>
          </w:p>
          <w:p w:rsidR="003B0143" w:rsidRPr="0075111F" w:rsidRDefault="003B0143" w:rsidP="0075111F">
            <w:pPr>
              <w:pStyle w:val="ab"/>
              <w:numPr>
                <w:ilvl w:val="0"/>
                <w:numId w:val="8"/>
              </w:numPr>
              <w:ind w:firstLineChars="0"/>
              <w:rPr>
                <w:rFonts w:ascii="宋体" w:hAnsi="宋体"/>
                <w:szCs w:val="21"/>
              </w:rPr>
            </w:pPr>
            <w:r>
              <w:rPr>
                <w:rFonts w:ascii="宋体" w:hAnsi="宋体" w:hint="eastAsia"/>
                <w:szCs w:val="21"/>
              </w:rPr>
              <w:t>浙江省培训事宜</w:t>
            </w:r>
            <w:r>
              <w:rPr>
                <w:rFonts w:ascii="宋体" w:hAnsi="宋体"/>
                <w:szCs w:val="21"/>
              </w:rPr>
              <w:t>协调安排</w:t>
            </w:r>
          </w:p>
        </w:tc>
        <w:tc>
          <w:tcPr>
            <w:tcW w:w="646"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EB4F06" w:rsidRPr="007D2009" w:rsidRDefault="008305E2" w:rsidP="00103168">
            <w:pPr>
              <w:pStyle w:val="ab"/>
              <w:numPr>
                <w:ilvl w:val="0"/>
                <w:numId w:val="5"/>
              </w:numPr>
              <w:ind w:firstLineChars="0"/>
              <w:rPr>
                <w:rFonts w:ascii="宋体" w:hAnsi="宋体"/>
                <w:szCs w:val="21"/>
              </w:rPr>
            </w:pPr>
            <w:r>
              <w:rPr>
                <w:rFonts w:ascii="宋体" w:hAnsi="宋体" w:hint="eastAsia"/>
                <w:szCs w:val="21"/>
              </w:rPr>
              <w:t>4.2</w:t>
            </w:r>
            <w:r w:rsidR="00514B71">
              <w:rPr>
                <w:rFonts w:ascii="宋体" w:hAnsi="宋体" w:hint="eastAsia"/>
                <w:szCs w:val="21"/>
              </w:rPr>
              <w:t>培训方案实施</w:t>
            </w:r>
            <w:r w:rsidR="00EE1EE0">
              <w:rPr>
                <w:rFonts w:ascii="宋体" w:hAnsi="宋体"/>
                <w:szCs w:val="21"/>
              </w:rPr>
              <w:t>；</w:t>
            </w:r>
          </w:p>
          <w:p w:rsidR="008305E2" w:rsidRDefault="00D12064"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sidR="007D2009">
              <w:rPr>
                <w:rFonts w:ascii="宋体" w:hAnsi="宋体" w:hint="eastAsia"/>
                <w:szCs w:val="21"/>
              </w:rPr>
              <w:t>试点</w:t>
            </w:r>
            <w:r w:rsidR="008305E2">
              <w:rPr>
                <w:rFonts w:ascii="宋体" w:hAnsi="宋体" w:hint="eastAsia"/>
                <w:szCs w:val="21"/>
              </w:rPr>
              <w:t>及</w:t>
            </w:r>
            <w:r w:rsidR="008305E2">
              <w:rPr>
                <w:rFonts w:ascii="宋体" w:hAnsi="宋体"/>
                <w:szCs w:val="21"/>
              </w:rPr>
              <w:t>环保部</w:t>
            </w:r>
            <w:r w:rsidR="008305E2" w:rsidRPr="00543D88">
              <w:rPr>
                <w:rFonts w:ascii="宋体" w:hAnsi="宋体" w:hint="eastAsia"/>
                <w:szCs w:val="21"/>
              </w:rPr>
              <w:t>招聘专项面试</w:t>
            </w:r>
            <w:r w:rsidR="0077613C">
              <w:rPr>
                <w:rFonts w:ascii="宋体" w:hAnsi="宋体" w:hint="eastAsia"/>
                <w:szCs w:val="21"/>
              </w:rPr>
              <w:t>；</w:t>
            </w:r>
          </w:p>
          <w:p w:rsidR="00103168" w:rsidRDefault="00103168"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D77DF6">
              <w:rPr>
                <w:rFonts w:ascii="宋体" w:hAnsi="宋体" w:hint="eastAsia"/>
                <w:szCs w:val="21"/>
              </w:rPr>
              <w:t>；</w:t>
            </w:r>
          </w:p>
          <w:p w:rsidR="001E0898" w:rsidRPr="001E0898" w:rsidRDefault="001E0898" w:rsidP="00103168">
            <w:pPr>
              <w:pStyle w:val="ab"/>
              <w:numPr>
                <w:ilvl w:val="0"/>
                <w:numId w:val="5"/>
              </w:numPr>
              <w:ind w:firstLineChars="0"/>
              <w:rPr>
                <w:rFonts w:ascii="宋体" w:hAnsi="宋体"/>
                <w:szCs w:val="21"/>
              </w:rPr>
            </w:pPr>
            <w:r>
              <w:t>攀钢集团西昌钢钒有限公司智慧监管平台建设方案谈论定稿</w:t>
            </w:r>
          </w:p>
          <w:p w:rsidR="001E0898" w:rsidRPr="001E0898" w:rsidRDefault="001E0898" w:rsidP="00103168">
            <w:pPr>
              <w:pStyle w:val="ab"/>
              <w:numPr>
                <w:ilvl w:val="0"/>
                <w:numId w:val="5"/>
              </w:numPr>
              <w:ind w:firstLineChars="0"/>
              <w:rPr>
                <w:rFonts w:ascii="宋体" w:hAnsi="宋体"/>
                <w:szCs w:val="21"/>
              </w:rPr>
            </w:pPr>
            <w:r>
              <w:t>碳排放权交易相关知识的学习掌握</w:t>
            </w:r>
          </w:p>
          <w:p w:rsidR="000A1066" w:rsidRPr="000A1066" w:rsidRDefault="001E0898" w:rsidP="00103168">
            <w:pPr>
              <w:pStyle w:val="ab"/>
              <w:numPr>
                <w:ilvl w:val="0"/>
                <w:numId w:val="5"/>
              </w:numPr>
              <w:ind w:firstLineChars="0"/>
              <w:rPr>
                <w:rFonts w:ascii="宋体" w:hAnsi="宋体"/>
                <w:szCs w:val="21"/>
              </w:rPr>
            </w:pPr>
            <w:r>
              <w:t>企业级</w:t>
            </w:r>
            <w:r>
              <w:t>365</w:t>
            </w:r>
            <w:r>
              <w:t>服务投标文件的审核</w:t>
            </w:r>
            <w:r>
              <w:rPr>
                <w:rFonts w:hint="eastAsia"/>
              </w:rPr>
              <w:t>1</w:t>
            </w:r>
            <w:r>
              <w:rPr>
                <w:rFonts w:hint="eastAsia"/>
              </w:rPr>
              <w:t>月</w:t>
            </w:r>
            <w:r>
              <w:t>提成表分配</w:t>
            </w:r>
          </w:p>
          <w:p w:rsidR="000A1066" w:rsidRPr="001E0898" w:rsidRDefault="001E0898" w:rsidP="00103168">
            <w:pPr>
              <w:pStyle w:val="ab"/>
              <w:numPr>
                <w:ilvl w:val="0"/>
                <w:numId w:val="5"/>
              </w:numPr>
              <w:ind w:firstLineChars="0"/>
              <w:rPr>
                <w:rFonts w:ascii="宋体" w:hAnsi="宋体"/>
                <w:szCs w:val="21"/>
              </w:rPr>
            </w:pPr>
            <w:r>
              <w:rPr>
                <w:rFonts w:hint="eastAsia"/>
              </w:rPr>
              <w:t>评优事宜确定</w:t>
            </w:r>
          </w:p>
          <w:p w:rsidR="001E0898" w:rsidRPr="00336E11" w:rsidRDefault="001E0898" w:rsidP="00103168">
            <w:pPr>
              <w:pStyle w:val="ab"/>
              <w:numPr>
                <w:ilvl w:val="0"/>
                <w:numId w:val="5"/>
              </w:numPr>
              <w:ind w:firstLineChars="0"/>
              <w:rPr>
                <w:rFonts w:ascii="宋体" w:hAnsi="宋体"/>
                <w:szCs w:val="21"/>
              </w:rPr>
            </w:pPr>
            <w:r>
              <w:rPr>
                <w:rFonts w:hint="eastAsia"/>
              </w:rPr>
              <w:t>1</w:t>
            </w:r>
            <w:r>
              <w:rPr>
                <w:rFonts w:hint="eastAsia"/>
              </w:rPr>
              <w:t>月</w:t>
            </w:r>
            <w:r>
              <w:t>合同评审表区域划分</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F65DC5">
        <w:rPr>
          <w:rFonts w:ascii="仿宋" w:eastAsia="仿宋" w:hAnsi="仿宋"/>
          <w:sz w:val="28"/>
          <w:szCs w:val="28"/>
          <w:u w:val="single"/>
        </w:rPr>
        <w:t>1</w:t>
      </w:r>
      <w:r>
        <w:rPr>
          <w:rFonts w:ascii="仿宋" w:eastAsia="仿宋" w:hAnsi="仿宋" w:hint="eastAsia"/>
          <w:sz w:val="28"/>
          <w:szCs w:val="28"/>
        </w:rPr>
        <w:t>月</w:t>
      </w:r>
      <w:r w:rsidR="00395528">
        <w:rPr>
          <w:rFonts w:ascii="仿宋" w:eastAsia="仿宋" w:hAnsi="仿宋"/>
          <w:sz w:val="28"/>
          <w:szCs w:val="28"/>
          <w:u w:val="single"/>
        </w:rPr>
        <w:t>22</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77" w:rsidRDefault="00661A77">
      <w:r>
        <w:separator/>
      </w:r>
    </w:p>
  </w:endnote>
  <w:endnote w:type="continuationSeparator" w:id="0">
    <w:p w:rsidR="00661A77" w:rsidRDefault="0066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77" w:rsidRDefault="00661A77">
      <w:r>
        <w:separator/>
      </w:r>
    </w:p>
  </w:footnote>
  <w:footnote w:type="continuationSeparator" w:id="0">
    <w:p w:rsidR="00661A77" w:rsidRDefault="00661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1"/>
  </w:num>
  <w:num w:numId="4">
    <w:abstractNumId w:val="1"/>
  </w:num>
  <w:num w:numId="5">
    <w:abstractNumId w:val="8"/>
  </w:num>
  <w:num w:numId="6">
    <w:abstractNumId w:val="7"/>
  </w:num>
  <w:num w:numId="7">
    <w:abstractNumId w:val="12"/>
  </w:num>
  <w:num w:numId="8">
    <w:abstractNumId w:val="9"/>
  </w:num>
  <w:num w:numId="9">
    <w:abstractNumId w:val="13"/>
  </w:num>
  <w:num w:numId="10">
    <w:abstractNumId w:val="4"/>
  </w:num>
  <w:num w:numId="11">
    <w:abstractNumId w:val="6"/>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7FC"/>
    <w:rsid w:val="000D6FAF"/>
    <w:rsid w:val="000D7AA5"/>
    <w:rsid w:val="000E0FEA"/>
    <w:rsid w:val="000E1E6A"/>
    <w:rsid w:val="000E26CA"/>
    <w:rsid w:val="000E3F67"/>
    <w:rsid w:val="000E40BC"/>
    <w:rsid w:val="000E4BFF"/>
    <w:rsid w:val="000E682D"/>
    <w:rsid w:val="000E694C"/>
    <w:rsid w:val="000E6CA2"/>
    <w:rsid w:val="000E6EC7"/>
    <w:rsid w:val="000E71C8"/>
    <w:rsid w:val="000E79BF"/>
    <w:rsid w:val="000E7BD6"/>
    <w:rsid w:val="000F082C"/>
    <w:rsid w:val="000F088D"/>
    <w:rsid w:val="000F0A14"/>
    <w:rsid w:val="000F0A70"/>
    <w:rsid w:val="000F1D50"/>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898"/>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5FFA"/>
    <w:rsid w:val="00216692"/>
    <w:rsid w:val="00216899"/>
    <w:rsid w:val="00216F2E"/>
    <w:rsid w:val="00220945"/>
    <w:rsid w:val="00220F3B"/>
    <w:rsid w:val="002214DE"/>
    <w:rsid w:val="002219A9"/>
    <w:rsid w:val="00222953"/>
    <w:rsid w:val="00223859"/>
    <w:rsid w:val="002238EF"/>
    <w:rsid w:val="00224311"/>
    <w:rsid w:val="00224445"/>
    <w:rsid w:val="002256BE"/>
    <w:rsid w:val="00226775"/>
    <w:rsid w:val="00226BFC"/>
    <w:rsid w:val="00226F1C"/>
    <w:rsid w:val="00227CBD"/>
    <w:rsid w:val="0023060B"/>
    <w:rsid w:val="00230D26"/>
    <w:rsid w:val="00231344"/>
    <w:rsid w:val="0023178E"/>
    <w:rsid w:val="00231AA3"/>
    <w:rsid w:val="00233123"/>
    <w:rsid w:val="00233D5E"/>
    <w:rsid w:val="00234637"/>
    <w:rsid w:val="0023467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7286"/>
    <w:rsid w:val="002504EF"/>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D6E"/>
    <w:rsid w:val="002A51F9"/>
    <w:rsid w:val="002A5373"/>
    <w:rsid w:val="002A590F"/>
    <w:rsid w:val="002A5991"/>
    <w:rsid w:val="002A6258"/>
    <w:rsid w:val="002A62D6"/>
    <w:rsid w:val="002A7489"/>
    <w:rsid w:val="002A7791"/>
    <w:rsid w:val="002A7BFC"/>
    <w:rsid w:val="002B02B3"/>
    <w:rsid w:val="002B059D"/>
    <w:rsid w:val="002B293B"/>
    <w:rsid w:val="002B2BB1"/>
    <w:rsid w:val="002B2D0F"/>
    <w:rsid w:val="002B2FF5"/>
    <w:rsid w:val="002B40FE"/>
    <w:rsid w:val="002B46D0"/>
    <w:rsid w:val="002B487E"/>
    <w:rsid w:val="002B499E"/>
    <w:rsid w:val="002B4D42"/>
    <w:rsid w:val="002B69B2"/>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DAA"/>
    <w:rsid w:val="002E3B88"/>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F1B"/>
    <w:rsid w:val="00306A55"/>
    <w:rsid w:val="00306B0D"/>
    <w:rsid w:val="0030732C"/>
    <w:rsid w:val="00307764"/>
    <w:rsid w:val="00310604"/>
    <w:rsid w:val="0031077E"/>
    <w:rsid w:val="003108E5"/>
    <w:rsid w:val="003117CB"/>
    <w:rsid w:val="00313291"/>
    <w:rsid w:val="00313E6F"/>
    <w:rsid w:val="00314485"/>
    <w:rsid w:val="00315B69"/>
    <w:rsid w:val="00316C1B"/>
    <w:rsid w:val="00317685"/>
    <w:rsid w:val="00317766"/>
    <w:rsid w:val="00317CBF"/>
    <w:rsid w:val="00317DEE"/>
    <w:rsid w:val="00320B2E"/>
    <w:rsid w:val="00321C1A"/>
    <w:rsid w:val="003224C8"/>
    <w:rsid w:val="003229D7"/>
    <w:rsid w:val="00323DEF"/>
    <w:rsid w:val="003240F4"/>
    <w:rsid w:val="00324C4E"/>
    <w:rsid w:val="00325304"/>
    <w:rsid w:val="00325FDE"/>
    <w:rsid w:val="00327572"/>
    <w:rsid w:val="00327AB1"/>
    <w:rsid w:val="00327B26"/>
    <w:rsid w:val="00327E1E"/>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67E6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E4A"/>
    <w:rsid w:val="00387480"/>
    <w:rsid w:val="0038766E"/>
    <w:rsid w:val="003903AD"/>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619"/>
    <w:rsid w:val="003D0FF9"/>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56FD4"/>
    <w:rsid w:val="00460361"/>
    <w:rsid w:val="00460616"/>
    <w:rsid w:val="004619FF"/>
    <w:rsid w:val="0046208D"/>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1004"/>
    <w:rsid w:val="005A148B"/>
    <w:rsid w:val="005A1516"/>
    <w:rsid w:val="005A1D9C"/>
    <w:rsid w:val="005A23D2"/>
    <w:rsid w:val="005A2DF3"/>
    <w:rsid w:val="005A3001"/>
    <w:rsid w:val="005A3D76"/>
    <w:rsid w:val="005A5188"/>
    <w:rsid w:val="005A5451"/>
    <w:rsid w:val="005A6744"/>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4139"/>
    <w:rsid w:val="00634CB9"/>
    <w:rsid w:val="00636576"/>
    <w:rsid w:val="006367A8"/>
    <w:rsid w:val="0063691A"/>
    <w:rsid w:val="00636C8C"/>
    <w:rsid w:val="00636D23"/>
    <w:rsid w:val="00637156"/>
    <w:rsid w:val="006371B2"/>
    <w:rsid w:val="0064076E"/>
    <w:rsid w:val="006427A5"/>
    <w:rsid w:val="00642FC3"/>
    <w:rsid w:val="00643237"/>
    <w:rsid w:val="006442D3"/>
    <w:rsid w:val="00644573"/>
    <w:rsid w:val="00645936"/>
    <w:rsid w:val="00645B03"/>
    <w:rsid w:val="00645F67"/>
    <w:rsid w:val="00646237"/>
    <w:rsid w:val="00646644"/>
    <w:rsid w:val="00646E53"/>
    <w:rsid w:val="00646EE3"/>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1A77"/>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E50"/>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38EE"/>
    <w:rsid w:val="006D45EF"/>
    <w:rsid w:val="006D4EB0"/>
    <w:rsid w:val="006D539C"/>
    <w:rsid w:val="006D6480"/>
    <w:rsid w:val="006D6AB5"/>
    <w:rsid w:val="006D6BB8"/>
    <w:rsid w:val="006D787B"/>
    <w:rsid w:val="006D7A0B"/>
    <w:rsid w:val="006D7A6A"/>
    <w:rsid w:val="006E06ED"/>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402D1"/>
    <w:rsid w:val="007406A1"/>
    <w:rsid w:val="00740BDE"/>
    <w:rsid w:val="00740C04"/>
    <w:rsid w:val="00741D66"/>
    <w:rsid w:val="0074292B"/>
    <w:rsid w:val="007438F3"/>
    <w:rsid w:val="00743B32"/>
    <w:rsid w:val="00745540"/>
    <w:rsid w:val="00745990"/>
    <w:rsid w:val="00746217"/>
    <w:rsid w:val="00746469"/>
    <w:rsid w:val="00746A2C"/>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5E6D"/>
    <w:rsid w:val="0078616A"/>
    <w:rsid w:val="00786CF6"/>
    <w:rsid w:val="00787D56"/>
    <w:rsid w:val="00790A0E"/>
    <w:rsid w:val="00790CB6"/>
    <w:rsid w:val="0079194C"/>
    <w:rsid w:val="00792B4B"/>
    <w:rsid w:val="00792C80"/>
    <w:rsid w:val="00792F50"/>
    <w:rsid w:val="0079306F"/>
    <w:rsid w:val="007937A4"/>
    <w:rsid w:val="00793A6B"/>
    <w:rsid w:val="00795AE8"/>
    <w:rsid w:val="00795CDF"/>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1EDA"/>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6169"/>
    <w:rsid w:val="007D6C3D"/>
    <w:rsid w:val="007D6D3A"/>
    <w:rsid w:val="007D77B8"/>
    <w:rsid w:val="007D7DC9"/>
    <w:rsid w:val="007E0495"/>
    <w:rsid w:val="007E0AEF"/>
    <w:rsid w:val="007E0CFE"/>
    <w:rsid w:val="007E10DA"/>
    <w:rsid w:val="007E15A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E4"/>
    <w:rsid w:val="0088437C"/>
    <w:rsid w:val="00884ADA"/>
    <w:rsid w:val="00884D46"/>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4B5B"/>
    <w:rsid w:val="008C668C"/>
    <w:rsid w:val="008C6797"/>
    <w:rsid w:val="008C7603"/>
    <w:rsid w:val="008C7DBB"/>
    <w:rsid w:val="008D022B"/>
    <w:rsid w:val="008D094F"/>
    <w:rsid w:val="008D1183"/>
    <w:rsid w:val="008D156B"/>
    <w:rsid w:val="008D17E0"/>
    <w:rsid w:val="008D1F1B"/>
    <w:rsid w:val="008D40E4"/>
    <w:rsid w:val="008D48BB"/>
    <w:rsid w:val="008D54D9"/>
    <w:rsid w:val="008D56D1"/>
    <w:rsid w:val="008D637E"/>
    <w:rsid w:val="008D78CB"/>
    <w:rsid w:val="008D7C29"/>
    <w:rsid w:val="008E0B50"/>
    <w:rsid w:val="008E1100"/>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2169"/>
    <w:rsid w:val="009921A2"/>
    <w:rsid w:val="00992B2F"/>
    <w:rsid w:val="00992D9E"/>
    <w:rsid w:val="00992F52"/>
    <w:rsid w:val="0099398B"/>
    <w:rsid w:val="00993C96"/>
    <w:rsid w:val="009956E8"/>
    <w:rsid w:val="00996B1A"/>
    <w:rsid w:val="00997139"/>
    <w:rsid w:val="009A182F"/>
    <w:rsid w:val="009A1938"/>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43B"/>
    <w:rsid w:val="009F4922"/>
    <w:rsid w:val="009F4B47"/>
    <w:rsid w:val="009F5703"/>
    <w:rsid w:val="009F6C9E"/>
    <w:rsid w:val="009F72E4"/>
    <w:rsid w:val="009F7392"/>
    <w:rsid w:val="00A001CE"/>
    <w:rsid w:val="00A00361"/>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7040B"/>
    <w:rsid w:val="00A70D3E"/>
    <w:rsid w:val="00A7152D"/>
    <w:rsid w:val="00A71AE0"/>
    <w:rsid w:val="00A723D7"/>
    <w:rsid w:val="00A736D4"/>
    <w:rsid w:val="00A73937"/>
    <w:rsid w:val="00A73E3B"/>
    <w:rsid w:val="00A7448F"/>
    <w:rsid w:val="00A74A52"/>
    <w:rsid w:val="00A74E21"/>
    <w:rsid w:val="00A74F4E"/>
    <w:rsid w:val="00A75906"/>
    <w:rsid w:val="00A75AAC"/>
    <w:rsid w:val="00A75C6E"/>
    <w:rsid w:val="00A765C0"/>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A08EC"/>
    <w:rsid w:val="00AA200B"/>
    <w:rsid w:val="00AA24E3"/>
    <w:rsid w:val="00AA2813"/>
    <w:rsid w:val="00AA329E"/>
    <w:rsid w:val="00AA411C"/>
    <w:rsid w:val="00AA4456"/>
    <w:rsid w:val="00AA44AD"/>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43AA"/>
    <w:rsid w:val="00B04667"/>
    <w:rsid w:val="00B0481D"/>
    <w:rsid w:val="00B054F0"/>
    <w:rsid w:val="00B05527"/>
    <w:rsid w:val="00B06F1E"/>
    <w:rsid w:val="00B06F91"/>
    <w:rsid w:val="00B07994"/>
    <w:rsid w:val="00B079BE"/>
    <w:rsid w:val="00B100C1"/>
    <w:rsid w:val="00B10E10"/>
    <w:rsid w:val="00B11F8E"/>
    <w:rsid w:val="00B11FB0"/>
    <w:rsid w:val="00B12022"/>
    <w:rsid w:val="00B121AC"/>
    <w:rsid w:val="00B12BC3"/>
    <w:rsid w:val="00B12DF4"/>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40703"/>
    <w:rsid w:val="00B413DD"/>
    <w:rsid w:val="00B423C5"/>
    <w:rsid w:val="00B42783"/>
    <w:rsid w:val="00B44251"/>
    <w:rsid w:val="00B44C39"/>
    <w:rsid w:val="00B44C85"/>
    <w:rsid w:val="00B451CF"/>
    <w:rsid w:val="00B45267"/>
    <w:rsid w:val="00B454EF"/>
    <w:rsid w:val="00B45DEE"/>
    <w:rsid w:val="00B460E8"/>
    <w:rsid w:val="00B468A2"/>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1840"/>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431"/>
    <w:rsid w:val="00BD08F4"/>
    <w:rsid w:val="00BD09B6"/>
    <w:rsid w:val="00BD2748"/>
    <w:rsid w:val="00BD29FC"/>
    <w:rsid w:val="00BD3C2B"/>
    <w:rsid w:val="00BD51A6"/>
    <w:rsid w:val="00BD522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33A"/>
    <w:rsid w:val="00C36F86"/>
    <w:rsid w:val="00C3719E"/>
    <w:rsid w:val="00C377C6"/>
    <w:rsid w:val="00C37D3D"/>
    <w:rsid w:val="00C37FE5"/>
    <w:rsid w:val="00C4161E"/>
    <w:rsid w:val="00C41FE7"/>
    <w:rsid w:val="00C42642"/>
    <w:rsid w:val="00C42649"/>
    <w:rsid w:val="00C42D0E"/>
    <w:rsid w:val="00C45FD6"/>
    <w:rsid w:val="00C473A7"/>
    <w:rsid w:val="00C47D27"/>
    <w:rsid w:val="00C50004"/>
    <w:rsid w:val="00C50537"/>
    <w:rsid w:val="00C5123B"/>
    <w:rsid w:val="00C514EB"/>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C38"/>
    <w:rsid w:val="00C87F34"/>
    <w:rsid w:val="00C9017B"/>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C7C57"/>
    <w:rsid w:val="00CD017F"/>
    <w:rsid w:val="00CD0C1E"/>
    <w:rsid w:val="00CD2410"/>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EA5"/>
    <w:rsid w:val="00D20C5B"/>
    <w:rsid w:val="00D215BD"/>
    <w:rsid w:val="00D215BF"/>
    <w:rsid w:val="00D21618"/>
    <w:rsid w:val="00D219B0"/>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1B0"/>
    <w:rsid w:val="00D331B6"/>
    <w:rsid w:val="00D33874"/>
    <w:rsid w:val="00D342C7"/>
    <w:rsid w:val="00D37447"/>
    <w:rsid w:val="00D3775D"/>
    <w:rsid w:val="00D400C3"/>
    <w:rsid w:val="00D40370"/>
    <w:rsid w:val="00D40B45"/>
    <w:rsid w:val="00D412DD"/>
    <w:rsid w:val="00D41519"/>
    <w:rsid w:val="00D4261F"/>
    <w:rsid w:val="00D426AB"/>
    <w:rsid w:val="00D428B8"/>
    <w:rsid w:val="00D42B15"/>
    <w:rsid w:val="00D42CEB"/>
    <w:rsid w:val="00D44571"/>
    <w:rsid w:val="00D44A40"/>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B0831"/>
    <w:rsid w:val="00DB1103"/>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64C"/>
    <w:rsid w:val="00E559D8"/>
    <w:rsid w:val="00E56125"/>
    <w:rsid w:val="00E569E7"/>
    <w:rsid w:val="00E57B28"/>
    <w:rsid w:val="00E60842"/>
    <w:rsid w:val="00E60B6E"/>
    <w:rsid w:val="00E61305"/>
    <w:rsid w:val="00E6136B"/>
    <w:rsid w:val="00E61932"/>
    <w:rsid w:val="00E62589"/>
    <w:rsid w:val="00E641EB"/>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6558"/>
    <w:rsid w:val="00E967D3"/>
    <w:rsid w:val="00E96A75"/>
    <w:rsid w:val="00E96DE8"/>
    <w:rsid w:val="00E97A95"/>
    <w:rsid w:val="00E97CA0"/>
    <w:rsid w:val="00EA0376"/>
    <w:rsid w:val="00EA0F97"/>
    <w:rsid w:val="00EA4041"/>
    <w:rsid w:val="00EA4301"/>
    <w:rsid w:val="00EA4361"/>
    <w:rsid w:val="00EA59AD"/>
    <w:rsid w:val="00EA62B3"/>
    <w:rsid w:val="00EA6BB1"/>
    <w:rsid w:val="00EA74B6"/>
    <w:rsid w:val="00EA7B4B"/>
    <w:rsid w:val="00EB0657"/>
    <w:rsid w:val="00EB0851"/>
    <w:rsid w:val="00EB2383"/>
    <w:rsid w:val="00EB25B1"/>
    <w:rsid w:val="00EB3B59"/>
    <w:rsid w:val="00EB3ED8"/>
    <w:rsid w:val="00EB4F06"/>
    <w:rsid w:val="00EB52BD"/>
    <w:rsid w:val="00EB5359"/>
    <w:rsid w:val="00EB59C1"/>
    <w:rsid w:val="00EB63D9"/>
    <w:rsid w:val="00EB6B74"/>
    <w:rsid w:val="00EB7F09"/>
    <w:rsid w:val="00EB7F59"/>
    <w:rsid w:val="00EC028C"/>
    <w:rsid w:val="00EC0635"/>
    <w:rsid w:val="00EC0B79"/>
    <w:rsid w:val="00EC14F6"/>
    <w:rsid w:val="00EC1646"/>
    <w:rsid w:val="00EC199D"/>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95E"/>
    <w:rsid w:val="00EE5D4A"/>
    <w:rsid w:val="00EE6464"/>
    <w:rsid w:val="00EE69F1"/>
    <w:rsid w:val="00EE6C39"/>
    <w:rsid w:val="00EF177A"/>
    <w:rsid w:val="00EF257A"/>
    <w:rsid w:val="00EF3451"/>
    <w:rsid w:val="00EF35BD"/>
    <w:rsid w:val="00EF374E"/>
    <w:rsid w:val="00EF400A"/>
    <w:rsid w:val="00EF513F"/>
    <w:rsid w:val="00EF52C4"/>
    <w:rsid w:val="00EF5F44"/>
    <w:rsid w:val="00EF5FFD"/>
    <w:rsid w:val="00EF618B"/>
    <w:rsid w:val="00EF7798"/>
    <w:rsid w:val="00EF7EAD"/>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669"/>
    <w:rsid w:val="00F97DEA"/>
    <w:rsid w:val="00FA047B"/>
    <w:rsid w:val="00FA2AC8"/>
    <w:rsid w:val="00FA2BF1"/>
    <w:rsid w:val="00FA37DD"/>
    <w:rsid w:val="00FA47CA"/>
    <w:rsid w:val="00FA5035"/>
    <w:rsid w:val="00FA5492"/>
    <w:rsid w:val="00FA5519"/>
    <w:rsid w:val="00FA6154"/>
    <w:rsid w:val="00FA6E38"/>
    <w:rsid w:val="00FA7597"/>
    <w:rsid w:val="00FB044D"/>
    <w:rsid w:val="00FB10F1"/>
    <w:rsid w:val="00FB1235"/>
    <w:rsid w:val="00FB2CB4"/>
    <w:rsid w:val="00FB2F62"/>
    <w:rsid w:val="00FB35C5"/>
    <w:rsid w:val="00FB4609"/>
    <w:rsid w:val="00FB460E"/>
    <w:rsid w:val="00FB49D8"/>
    <w:rsid w:val="00FB4B50"/>
    <w:rsid w:val="00FB4B9B"/>
    <w:rsid w:val="00FB57E7"/>
    <w:rsid w:val="00FB57FD"/>
    <w:rsid w:val="00FB793A"/>
    <w:rsid w:val="00FB7D15"/>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8D9AF-14D4-4E74-8879-1CFC85C2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36</TotalTime>
  <Pages>4</Pages>
  <Words>534</Words>
  <Characters>3048</Characters>
  <Application>Microsoft Office Word</Application>
  <DocSecurity>0</DocSecurity>
  <Lines>25</Lines>
  <Paragraphs>7</Paragraphs>
  <ScaleCrop>false</ScaleCrop>
  <Company>JointSky</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38</cp:revision>
  <dcterms:created xsi:type="dcterms:W3CDTF">2021-01-22T10:37:00Z</dcterms:created>
  <dcterms:modified xsi:type="dcterms:W3CDTF">2021-01-22T12:39:00Z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